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B8140" w14:textId="77777777" w:rsidR="009E6159" w:rsidRPr="002C70B2" w:rsidRDefault="009E6159">
      <w:pPr>
        <w:pStyle w:val="Nzev"/>
        <w:spacing w:after="120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caps w:val="0"/>
          <w:sz w:val="22"/>
          <w:szCs w:val="22"/>
        </w:rPr>
        <w:t xml:space="preserve">DODATEK č. </w:t>
      </w:r>
      <w:r w:rsidR="00DB481B" w:rsidRPr="002C70B2">
        <w:rPr>
          <w:rFonts w:ascii="Tahoma" w:hAnsi="Tahoma" w:cs="Tahoma"/>
          <w:caps w:val="0"/>
          <w:sz w:val="22"/>
          <w:szCs w:val="22"/>
        </w:rPr>
        <w:t>1</w:t>
      </w:r>
    </w:p>
    <w:p w14:paraId="0A3A3152" w14:textId="77777777" w:rsidR="00DB481B" w:rsidRPr="002C70B2" w:rsidRDefault="009E6159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  <w:caps/>
          <w:sz w:val="22"/>
          <w:szCs w:val="22"/>
        </w:rPr>
      </w:pPr>
      <w:r w:rsidRPr="002C70B2">
        <w:rPr>
          <w:rFonts w:ascii="Tahoma" w:hAnsi="Tahoma" w:cs="Tahoma"/>
          <w:b/>
          <w:sz w:val="22"/>
          <w:szCs w:val="22"/>
        </w:rPr>
        <w:t xml:space="preserve">ke </w:t>
      </w:r>
      <w:r w:rsidR="00DB481B" w:rsidRPr="002C70B2">
        <w:rPr>
          <w:rFonts w:ascii="Tahoma" w:hAnsi="Tahoma" w:cs="Tahoma"/>
          <w:b/>
          <w:sz w:val="22"/>
          <w:szCs w:val="22"/>
        </w:rPr>
        <w:t>S</w:t>
      </w:r>
      <w:r w:rsidRPr="002C70B2">
        <w:rPr>
          <w:rFonts w:ascii="Tahoma" w:hAnsi="Tahoma" w:cs="Tahoma"/>
          <w:b/>
          <w:sz w:val="22"/>
          <w:szCs w:val="22"/>
        </w:rPr>
        <w:t>mlouvě</w:t>
      </w:r>
      <w:r w:rsidR="00DB481B" w:rsidRPr="002C70B2">
        <w:rPr>
          <w:rFonts w:ascii="Tahoma" w:hAnsi="Tahoma" w:cs="Tahoma"/>
          <w:b/>
          <w:sz w:val="22"/>
          <w:szCs w:val="22"/>
        </w:rPr>
        <w:t xml:space="preserve"> o poskytnutí dotace z rozpočtu Moravskoslezského kraje,</w:t>
      </w:r>
      <w:r w:rsidRPr="002C70B2">
        <w:rPr>
          <w:rFonts w:ascii="Tahoma" w:hAnsi="Tahoma" w:cs="Tahoma"/>
          <w:b/>
          <w:caps/>
          <w:sz w:val="22"/>
          <w:szCs w:val="22"/>
        </w:rPr>
        <w:t xml:space="preserve"> </w:t>
      </w:r>
    </w:p>
    <w:p w14:paraId="7582CBAF" w14:textId="77777777" w:rsidR="009E6159" w:rsidRPr="002C70B2" w:rsidRDefault="0069467C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evidenční </w:t>
      </w:r>
      <w:r w:rsidR="009E6159" w:rsidRPr="002C70B2">
        <w:rPr>
          <w:rFonts w:ascii="Tahoma" w:hAnsi="Tahoma" w:cs="Tahoma"/>
          <w:b/>
          <w:sz w:val="22"/>
          <w:szCs w:val="22"/>
        </w:rPr>
        <w:t>číslo:</w:t>
      </w:r>
      <w:r w:rsidR="00DB481B" w:rsidRPr="002C70B2">
        <w:rPr>
          <w:rFonts w:ascii="Tahoma" w:hAnsi="Tahoma" w:cs="Tahoma"/>
          <w:b/>
          <w:sz w:val="22"/>
          <w:szCs w:val="22"/>
        </w:rPr>
        <w:t xml:space="preserve"> </w:t>
      </w:r>
      <w:r w:rsidR="00880F3E">
        <w:rPr>
          <w:rFonts w:ascii="Tahoma" w:hAnsi="Tahoma" w:cs="Tahoma"/>
          <w:b/>
          <w:sz w:val="22"/>
          <w:szCs w:val="22"/>
        </w:rPr>
        <w:t>06188</w:t>
      </w:r>
      <w:r w:rsidR="00340773">
        <w:rPr>
          <w:rFonts w:ascii="Tahoma" w:hAnsi="Tahoma" w:cs="Tahoma"/>
          <w:b/>
          <w:sz w:val="22"/>
          <w:szCs w:val="22"/>
        </w:rPr>
        <w:t>/2016/RRC ze dne 4. 11. 2016</w:t>
      </w:r>
    </w:p>
    <w:p w14:paraId="35CD01EB" w14:textId="77777777" w:rsidR="009E6159" w:rsidRPr="002C70B2" w:rsidRDefault="009E6159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>/dále jen „dodatek“/</w:t>
      </w:r>
    </w:p>
    <w:p w14:paraId="14CF6C44" w14:textId="77777777" w:rsidR="009E6159" w:rsidRPr="002C70B2" w:rsidRDefault="009E6159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14:paraId="747922A6" w14:textId="77777777" w:rsidR="009E6159" w:rsidRPr="002C70B2" w:rsidRDefault="009E6159">
      <w:pPr>
        <w:rPr>
          <w:rFonts w:ascii="Tahoma" w:hAnsi="Tahoma" w:cs="Tahoma"/>
          <w:sz w:val="22"/>
          <w:szCs w:val="22"/>
        </w:rPr>
      </w:pPr>
    </w:p>
    <w:p w14:paraId="6633321D" w14:textId="77777777" w:rsidR="00DE2BA2" w:rsidRDefault="006A43D1" w:rsidP="002C70B2">
      <w:pPr>
        <w:jc w:val="center"/>
        <w:rPr>
          <w:rFonts w:ascii="Tahoma" w:hAnsi="Tahoma" w:cs="Tahoma"/>
          <w:b/>
          <w:sz w:val="22"/>
          <w:szCs w:val="22"/>
        </w:rPr>
      </w:pPr>
      <w:r w:rsidRPr="002C70B2">
        <w:rPr>
          <w:rFonts w:ascii="Tahoma" w:hAnsi="Tahoma" w:cs="Tahoma"/>
          <w:b/>
          <w:sz w:val="22"/>
          <w:szCs w:val="22"/>
        </w:rPr>
        <w:t>I.</w:t>
      </w:r>
    </w:p>
    <w:p w14:paraId="55166D75" w14:textId="77777777" w:rsidR="006F246C" w:rsidRPr="002C70B2" w:rsidRDefault="00DE2BA2" w:rsidP="002C70B2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Smluvní strany</w:t>
      </w:r>
    </w:p>
    <w:p w14:paraId="28EC4352" w14:textId="34861954" w:rsidR="009E6159" w:rsidRPr="009C1021" w:rsidRDefault="009E6159" w:rsidP="009C1021">
      <w:pPr>
        <w:pStyle w:val="Odstavecseseznamem"/>
        <w:numPr>
          <w:ilvl w:val="0"/>
          <w:numId w:val="23"/>
        </w:numPr>
        <w:spacing w:after="120"/>
        <w:ind w:left="426" w:hanging="284"/>
        <w:jc w:val="both"/>
        <w:rPr>
          <w:rFonts w:ascii="Tahoma" w:hAnsi="Tahoma" w:cs="Tahoma"/>
          <w:b/>
          <w:sz w:val="22"/>
          <w:szCs w:val="22"/>
        </w:rPr>
      </w:pPr>
      <w:r w:rsidRPr="009C1021">
        <w:rPr>
          <w:rFonts w:ascii="Tahoma" w:hAnsi="Tahoma" w:cs="Tahoma"/>
          <w:b/>
          <w:sz w:val="22"/>
          <w:szCs w:val="22"/>
        </w:rPr>
        <w:t>Moravskoslezský kraj</w:t>
      </w:r>
    </w:p>
    <w:p w14:paraId="0ADF77B6" w14:textId="77777777" w:rsidR="009E6159" w:rsidRPr="002C70B2" w:rsidRDefault="009E6159">
      <w:pPr>
        <w:numPr>
          <w:ilvl w:val="12"/>
          <w:numId w:val="0"/>
        </w:numPr>
        <w:tabs>
          <w:tab w:val="left" w:pos="360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>se sídlem:</w:t>
      </w:r>
      <w:r w:rsidR="006A43D1">
        <w:rPr>
          <w:rFonts w:ascii="Tahoma" w:hAnsi="Tahoma" w:cs="Tahoma"/>
          <w:sz w:val="22"/>
          <w:szCs w:val="22"/>
        </w:rPr>
        <w:tab/>
      </w:r>
      <w:r w:rsidR="006A43D1">
        <w:rPr>
          <w:rFonts w:ascii="Tahoma" w:hAnsi="Tahoma" w:cs="Tahoma"/>
          <w:sz w:val="22"/>
          <w:szCs w:val="22"/>
        </w:rPr>
        <w:tab/>
        <w:t xml:space="preserve"> 2</w:t>
      </w:r>
      <w:r w:rsidRPr="002C70B2">
        <w:rPr>
          <w:rFonts w:ascii="Tahoma" w:hAnsi="Tahoma" w:cs="Tahoma"/>
          <w:sz w:val="22"/>
          <w:szCs w:val="22"/>
        </w:rPr>
        <w:t>8. října 117, 702 18 Ostrava</w:t>
      </w:r>
    </w:p>
    <w:p w14:paraId="3A002934" w14:textId="77777777" w:rsidR="00304B5E" w:rsidRPr="002C70B2" w:rsidRDefault="00304B5E" w:rsidP="00A9679B">
      <w:pPr>
        <w:numPr>
          <w:ilvl w:val="12"/>
          <w:numId w:val="0"/>
        </w:numPr>
        <w:tabs>
          <w:tab w:val="left" w:pos="540"/>
          <w:tab w:val="left" w:pos="2340"/>
          <w:tab w:val="left" w:pos="2977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 xml:space="preserve"> </w:t>
      </w:r>
      <w:r w:rsidR="006A43D1">
        <w:rPr>
          <w:rFonts w:ascii="Tahoma" w:hAnsi="Tahoma" w:cs="Tahoma"/>
          <w:sz w:val="22"/>
          <w:szCs w:val="22"/>
        </w:rPr>
        <w:t>z</w:t>
      </w:r>
      <w:r w:rsidR="009E6159" w:rsidRPr="002C70B2">
        <w:rPr>
          <w:rFonts w:ascii="Tahoma" w:hAnsi="Tahoma" w:cs="Tahoma"/>
          <w:sz w:val="22"/>
          <w:szCs w:val="22"/>
        </w:rPr>
        <w:t>astoupen:</w:t>
      </w:r>
      <w:r w:rsidRPr="002C70B2">
        <w:rPr>
          <w:rFonts w:ascii="Tahoma" w:hAnsi="Tahoma" w:cs="Tahoma"/>
          <w:sz w:val="22"/>
          <w:szCs w:val="22"/>
        </w:rPr>
        <w:t xml:space="preserve">     </w:t>
      </w:r>
      <w:r w:rsidR="00260BBF" w:rsidRPr="002C70B2">
        <w:rPr>
          <w:rFonts w:ascii="Tahoma" w:hAnsi="Tahoma" w:cs="Tahoma"/>
          <w:sz w:val="22"/>
          <w:szCs w:val="22"/>
        </w:rPr>
        <w:t xml:space="preserve">  </w:t>
      </w:r>
      <w:r w:rsidR="00260BBF" w:rsidRPr="002C70B2">
        <w:rPr>
          <w:rFonts w:ascii="Tahoma" w:hAnsi="Tahoma" w:cs="Tahoma"/>
          <w:sz w:val="22"/>
          <w:szCs w:val="22"/>
        </w:rPr>
        <w:tab/>
      </w:r>
    </w:p>
    <w:p w14:paraId="3339908D" w14:textId="77777777" w:rsidR="00304B5E" w:rsidRPr="002C70B2" w:rsidRDefault="00304B5E" w:rsidP="00304B5E">
      <w:pPr>
        <w:numPr>
          <w:ilvl w:val="12"/>
          <w:numId w:val="0"/>
        </w:numPr>
        <w:tabs>
          <w:tab w:val="num" w:pos="180"/>
          <w:tab w:val="left" w:pos="2977"/>
        </w:tabs>
        <w:ind w:left="180" w:firstLine="180"/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2C70B2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</w:p>
    <w:p w14:paraId="426B30D6" w14:textId="77777777" w:rsidR="009E6159" w:rsidRPr="002C70B2" w:rsidRDefault="009E6159">
      <w:pPr>
        <w:numPr>
          <w:ilvl w:val="12"/>
          <w:numId w:val="0"/>
        </w:numPr>
        <w:tabs>
          <w:tab w:val="left" w:pos="360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>IČ:</w:t>
      </w:r>
      <w:r w:rsidR="006A43D1">
        <w:rPr>
          <w:rFonts w:ascii="Tahoma" w:hAnsi="Tahoma" w:cs="Tahoma"/>
          <w:sz w:val="22"/>
          <w:szCs w:val="22"/>
        </w:rPr>
        <w:tab/>
      </w:r>
      <w:r w:rsidR="006A43D1">
        <w:rPr>
          <w:rFonts w:ascii="Tahoma" w:hAnsi="Tahoma" w:cs="Tahoma"/>
          <w:sz w:val="22"/>
          <w:szCs w:val="22"/>
        </w:rPr>
        <w:tab/>
        <w:t xml:space="preserve"> </w:t>
      </w:r>
      <w:r w:rsidRPr="002C70B2">
        <w:rPr>
          <w:rFonts w:ascii="Tahoma" w:hAnsi="Tahoma" w:cs="Tahoma"/>
          <w:sz w:val="22"/>
          <w:szCs w:val="22"/>
        </w:rPr>
        <w:t xml:space="preserve">70890692 </w:t>
      </w:r>
    </w:p>
    <w:p w14:paraId="253D63C0" w14:textId="77777777" w:rsidR="009E6159" w:rsidRPr="002C70B2" w:rsidRDefault="009E6159">
      <w:pPr>
        <w:numPr>
          <w:ilvl w:val="12"/>
          <w:numId w:val="0"/>
        </w:numPr>
        <w:tabs>
          <w:tab w:val="left" w:pos="360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>DIČ:</w:t>
      </w:r>
      <w:r w:rsidR="006A43D1">
        <w:rPr>
          <w:rFonts w:ascii="Tahoma" w:hAnsi="Tahoma" w:cs="Tahoma"/>
          <w:sz w:val="22"/>
          <w:szCs w:val="22"/>
        </w:rPr>
        <w:tab/>
      </w:r>
      <w:r w:rsidR="006A43D1">
        <w:rPr>
          <w:rFonts w:ascii="Tahoma" w:hAnsi="Tahoma" w:cs="Tahoma"/>
          <w:sz w:val="22"/>
          <w:szCs w:val="22"/>
        </w:rPr>
        <w:tab/>
        <w:t xml:space="preserve"> </w:t>
      </w:r>
      <w:r w:rsidRPr="002C70B2">
        <w:rPr>
          <w:rFonts w:ascii="Tahoma" w:hAnsi="Tahoma" w:cs="Tahoma"/>
          <w:sz w:val="22"/>
          <w:szCs w:val="22"/>
        </w:rPr>
        <w:t xml:space="preserve">CZ70890692 </w:t>
      </w:r>
    </w:p>
    <w:p w14:paraId="3F2886B4" w14:textId="77777777" w:rsidR="009E6159" w:rsidRPr="002C70B2" w:rsidRDefault="006A43D1">
      <w:pPr>
        <w:numPr>
          <w:ilvl w:val="12"/>
          <w:numId w:val="0"/>
        </w:numPr>
        <w:tabs>
          <w:tab w:val="left" w:pos="360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9E6159" w:rsidRPr="002C70B2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 xml:space="preserve"> </w:t>
      </w:r>
      <w:r w:rsidR="00A9679B" w:rsidRPr="002C70B2">
        <w:rPr>
          <w:rFonts w:ascii="Tahoma" w:hAnsi="Tahoma" w:cs="Tahoma"/>
          <w:sz w:val="22"/>
          <w:szCs w:val="22"/>
        </w:rPr>
        <w:t>Česká spořitelna, a.</w:t>
      </w:r>
      <w:r w:rsidR="009E6159" w:rsidRPr="002C70B2">
        <w:rPr>
          <w:rFonts w:ascii="Tahoma" w:hAnsi="Tahoma" w:cs="Tahoma"/>
          <w:sz w:val="22"/>
          <w:szCs w:val="22"/>
        </w:rPr>
        <w:t>s.</w:t>
      </w:r>
    </w:p>
    <w:p w14:paraId="10C48BF3" w14:textId="77777777" w:rsidR="009E6159" w:rsidRPr="002C70B2" w:rsidRDefault="006A43D1">
      <w:pPr>
        <w:pStyle w:val="Nadpis2"/>
        <w:tabs>
          <w:tab w:val="left" w:pos="360"/>
          <w:tab w:val="left" w:pos="1418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9E6159" w:rsidRPr="002C70B2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</w:t>
      </w:r>
      <w:r w:rsidR="00304B5E" w:rsidRPr="002C70B2">
        <w:rPr>
          <w:rFonts w:ascii="Tahoma" w:hAnsi="Tahoma" w:cs="Tahoma"/>
          <w:sz w:val="22"/>
          <w:szCs w:val="22"/>
        </w:rPr>
        <w:t>1650676349/0800</w:t>
      </w:r>
    </w:p>
    <w:p w14:paraId="5F39939C" w14:textId="1CB43CE2" w:rsidR="009E6159" w:rsidRPr="002C70B2" w:rsidRDefault="009E6159">
      <w:pPr>
        <w:numPr>
          <w:ilvl w:val="12"/>
          <w:numId w:val="0"/>
        </w:numPr>
        <w:tabs>
          <w:tab w:val="left" w:pos="360"/>
        </w:tabs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2C70B2">
        <w:rPr>
          <w:rFonts w:ascii="Tahoma" w:hAnsi="Tahoma" w:cs="Tahoma"/>
          <w:iCs/>
          <w:sz w:val="22"/>
          <w:szCs w:val="22"/>
        </w:rPr>
        <w:t xml:space="preserve"> dále jen „</w:t>
      </w:r>
      <w:r w:rsidR="00DB481B" w:rsidRPr="002C70B2">
        <w:rPr>
          <w:rFonts w:ascii="Tahoma" w:hAnsi="Tahoma" w:cs="Tahoma"/>
          <w:iCs/>
          <w:sz w:val="22"/>
          <w:szCs w:val="22"/>
        </w:rPr>
        <w:t>poskytovatel</w:t>
      </w:r>
      <w:r w:rsidRPr="002C70B2">
        <w:rPr>
          <w:rFonts w:ascii="Tahoma" w:hAnsi="Tahoma" w:cs="Tahoma"/>
          <w:iCs/>
          <w:sz w:val="22"/>
          <w:szCs w:val="22"/>
        </w:rPr>
        <w:t>“</w:t>
      </w:r>
    </w:p>
    <w:p w14:paraId="3EE0B990" w14:textId="77777777" w:rsidR="009E6159" w:rsidRPr="002C70B2" w:rsidRDefault="009E6159">
      <w:pPr>
        <w:rPr>
          <w:rFonts w:ascii="Tahoma" w:hAnsi="Tahoma" w:cs="Tahoma"/>
          <w:sz w:val="22"/>
          <w:szCs w:val="22"/>
        </w:rPr>
      </w:pPr>
    </w:p>
    <w:p w14:paraId="4E3BA6BF" w14:textId="499065E5" w:rsidR="00E13BF4" w:rsidRPr="002C70B2" w:rsidRDefault="00E13BF4" w:rsidP="004A6899">
      <w:pPr>
        <w:tabs>
          <w:tab w:val="left" w:pos="426"/>
        </w:tabs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ab/>
      </w:r>
    </w:p>
    <w:p w14:paraId="6178DAA1" w14:textId="77777777" w:rsidR="004A6899" w:rsidRPr="009C1021" w:rsidRDefault="00D002FB" w:rsidP="009C1021">
      <w:pPr>
        <w:pStyle w:val="Odstavecseseznamem"/>
        <w:numPr>
          <w:ilvl w:val="0"/>
          <w:numId w:val="23"/>
        </w:numPr>
        <w:spacing w:after="120"/>
        <w:ind w:left="426" w:hanging="284"/>
        <w:jc w:val="both"/>
        <w:rPr>
          <w:rFonts w:ascii="Tahoma" w:hAnsi="Tahoma" w:cs="Tahoma"/>
          <w:b/>
          <w:sz w:val="22"/>
          <w:szCs w:val="22"/>
        </w:rPr>
      </w:pPr>
      <w:r w:rsidRPr="009C1021">
        <w:rPr>
          <w:rFonts w:ascii="Tahoma" w:hAnsi="Tahoma" w:cs="Tahoma"/>
          <w:b/>
          <w:sz w:val="22"/>
          <w:szCs w:val="22"/>
        </w:rPr>
        <w:t>Obec Hrčava</w:t>
      </w:r>
    </w:p>
    <w:p w14:paraId="74684C3E" w14:textId="77777777" w:rsidR="00880F3E" w:rsidRPr="004B5DF5" w:rsidRDefault="00880F3E" w:rsidP="00880F3E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se sídlem:</w:t>
      </w:r>
      <w:r w:rsidRPr="004B5DF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Hrčava 53, 739 98 Hrčava</w:t>
      </w:r>
    </w:p>
    <w:p w14:paraId="6041ED18" w14:textId="77777777" w:rsidR="00880F3E" w:rsidRPr="004B5DF5" w:rsidRDefault="00880F3E" w:rsidP="00880F3E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zastoupen</w:t>
      </w:r>
      <w:r w:rsidR="0069467C">
        <w:rPr>
          <w:rFonts w:ascii="Tahoma" w:hAnsi="Tahoma" w:cs="Tahoma"/>
          <w:sz w:val="22"/>
          <w:szCs w:val="22"/>
        </w:rPr>
        <w:t>a</w:t>
      </w:r>
      <w:r w:rsidRPr="004B5DF5">
        <w:rPr>
          <w:rFonts w:ascii="Tahoma" w:hAnsi="Tahoma" w:cs="Tahoma"/>
          <w:sz w:val="22"/>
          <w:szCs w:val="22"/>
        </w:rPr>
        <w:t>:</w:t>
      </w:r>
      <w:r w:rsidRPr="004B5DF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Ing. Petrem </w:t>
      </w:r>
      <w:proofErr w:type="spellStart"/>
      <w:r>
        <w:rPr>
          <w:rFonts w:ascii="Tahoma" w:hAnsi="Tahoma" w:cs="Tahoma"/>
          <w:sz w:val="22"/>
          <w:szCs w:val="22"/>
        </w:rPr>
        <w:t>Staňem</w:t>
      </w:r>
      <w:proofErr w:type="spellEnd"/>
      <w:r>
        <w:rPr>
          <w:rFonts w:ascii="Tahoma" w:hAnsi="Tahoma" w:cs="Tahoma"/>
          <w:sz w:val="22"/>
          <w:szCs w:val="22"/>
        </w:rPr>
        <w:t>, starostou</w:t>
      </w:r>
    </w:p>
    <w:p w14:paraId="5C319440" w14:textId="77777777" w:rsidR="00880F3E" w:rsidRPr="004B5DF5" w:rsidRDefault="00880F3E" w:rsidP="00880F3E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IČ:</w:t>
      </w:r>
      <w:r w:rsidRPr="004B5DF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00296732</w:t>
      </w:r>
    </w:p>
    <w:p w14:paraId="75112F9E" w14:textId="77777777" w:rsidR="00880F3E" w:rsidRDefault="00880F3E" w:rsidP="00880F3E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  <w:t>Komerční banka, a.s.</w:t>
      </w:r>
    </w:p>
    <w:p w14:paraId="2F5CAE78" w14:textId="77777777" w:rsidR="00880F3E" w:rsidRPr="004B5DF5" w:rsidRDefault="00880F3E" w:rsidP="00880F3E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  <w:t>9228781/0100</w:t>
      </w:r>
    </w:p>
    <w:p w14:paraId="119E04FE" w14:textId="333833F1" w:rsidR="00E37588" w:rsidRPr="002C70B2" w:rsidRDefault="00E37588" w:rsidP="00880F3E">
      <w:pPr>
        <w:suppressAutoHyphens/>
        <w:spacing w:before="120"/>
        <w:ind w:left="2880" w:hanging="2520"/>
        <w:jc w:val="both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>dále jen „</w:t>
      </w:r>
      <w:r w:rsidR="009D7928" w:rsidRPr="002C70B2">
        <w:rPr>
          <w:rFonts w:ascii="Tahoma" w:hAnsi="Tahoma" w:cs="Tahoma"/>
          <w:sz w:val="22"/>
          <w:szCs w:val="22"/>
        </w:rPr>
        <w:t>příjemce</w:t>
      </w:r>
      <w:r w:rsidRPr="002C70B2">
        <w:rPr>
          <w:rFonts w:ascii="Tahoma" w:hAnsi="Tahoma" w:cs="Tahoma"/>
          <w:sz w:val="22"/>
          <w:szCs w:val="22"/>
        </w:rPr>
        <w:t xml:space="preserve">“  </w:t>
      </w:r>
    </w:p>
    <w:p w14:paraId="76323E1D" w14:textId="77777777" w:rsidR="004A6899" w:rsidRPr="002C70B2" w:rsidRDefault="004A6899" w:rsidP="004A6899">
      <w:pPr>
        <w:numPr>
          <w:ilvl w:val="12"/>
          <w:numId w:val="0"/>
        </w:numPr>
        <w:tabs>
          <w:tab w:val="left" w:pos="360"/>
          <w:tab w:val="left" w:pos="426"/>
        </w:tabs>
        <w:jc w:val="both"/>
        <w:rPr>
          <w:rFonts w:ascii="Tahoma" w:hAnsi="Tahoma" w:cs="Tahoma"/>
          <w:sz w:val="22"/>
          <w:szCs w:val="22"/>
        </w:rPr>
      </w:pPr>
    </w:p>
    <w:p w14:paraId="0085E76F" w14:textId="77777777" w:rsidR="009E6159" w:rsidRPr="002C70B2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14:paraId="2C0C3B68" w14:textId="77777777" w:rsidR="009E6159" w:rsidRPr="002C70B2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14:paraId="6C4FD374" w14:textId="77777777" w:rsidR="009E6159" w:rsidRDefault="006A43D1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  <w:r w:rsidR="009E6159" w:rsidRPr="002C70B2">
        <w:rPr>
          <w:rFonts w:ascii="Tahoma" w:hAnsi="Tahoma" w:cs="Tahoma"/>
          <w:b/>
          <w:sz w:val="22"/>
          <w:szCs w:val="22"/>
        </w:rPr>
        <w:t>.</w:t>
      </w:r>
    </w:p>
    <w:p w14:paraId="4D700A34" w14:textId="77777777" w:rsidR="006A43D1" w:rsidRDefault="00E13BF4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Základní ustanovení</w:t>
      </w:r>
    </w:p>
    <w:p w14:paraId="5E445544" w14:textId="77777777" w:rsidR="00E13BF4" w:rsidRPr="002C70B2" w:rsidRDefault="00E13BF4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14:paraId="7E87EC83" w14:textId="77777777" w:rsidR="009E6159" w:rsidRDefault="006A43D1" w:rsidP="00761A92">
      <w:pPr>
        <w:pStyle w:val="Zkladntext"/>
        <w:numPr>
          <w:ilvl w:val="0"/>
          <w:numId w:val="17"/>
        </w:numPr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uzavřely dne </w:t>
      </w:r>
      <w:r w:rsidR="00BA4C6F" w:rsidRPr="00BA4C6F">
        <w:rPr>
          <w:rFonts w:ascii="Tahoma" w:hAnsi="Tahoma" w:cs="Tahoma"/>
          <w:sz w:val="22"/>
          <w:szCs w:val="22"/>
        </w:rPr>
        <w:t>4</w:t>
      </w:r>
      <w:r w:rsidRPr="00BA4C6F">
        <w:rPr>
          <w:rFonts w:ascii="Tahoma" w:hAnsi="Tahoma" w:cs="Tahoma"/>
          <w:sz w:val="22"/>
          <w:szCs w:val="22"/>
        </w:rPr>
        <w:t>.</w:t>
      </w:r>
      <w:r w:rsidR="00A26975" w:rsidRPr="00BA4C6F">
        <w:rPr>
          <w:rFonts w:ascii="Tahoma" w:hAnsi="Tahoma" w:cs="Tahoma"/>
          <w:sz w:val="22"/>
          <w:szCs w:val="22"/>
        </w:rPr>
        <w:t xml:space="preserve"> </w:t>
      </w:r>
      <w:r w:rsidRPr="00BA4C6F">
        <w:rPr>
          <w:rFonts w:ascii="Tahoma" w:hAnsi="Tahoma" w:cs="Tahoma"/>
          <w:sz w:val="22"/>
          <w:szCs w:val="22"/>
        </w:rPr>
        <w:t>11.</w:t>
      </w:r>
      <w:r w:rsidR="00A26975" w:rsidRPr="00BA4C6F">
        <w:rPr>
          <w:rFonts w:ascii="Tahoma" w:hAnsi="Tahoma" w:cs="Tahoma"/>
          <w:sz w:val="22"/>
          <w:szCs w:val="22"/>
        </w:rPr>
        <w:t xml:space="preserve"> </w:t>
      </w:r>
      <w:r w:rsidRPr="00BA4C6F">
        <w:rPr>
          <w:rFonts w:ascii="Tahoma" w:hAnsi="Tahoma" w:cs="Tahoma"/>
          <w:sz w:val="22"/>
          <w:szCs w:val="22"/>
        </w:rPr>
        <w:t>2016</w:t>
      </w:r>
      <w:r>
        <w:rPr>
          <w:rFonts w:ascii="Tahoma" w:hAnsi="Tahoma" w:cs="Tahoma"/>
          <w:sz w:val="22"/>
          <w:szCs w:val="22"/>
        </w:rPr>
        <w:t xml:space="preserve"> Smlouvu o poskytnutí dotace z rozpočtu Moravskoslezského kraje, evidenční číslo </w:t>
      </w:r>
      <w:r w:rsidR="00D002FB">
        <w:rPr>
          <w:rFonts w:ascii="Tahoma" w:hAnsi="Tahoma" w:cs="Tahoma"/>
          <w:sz w:val="22"/>
          <w:szCs w:val="22"/>
        </w:rPr>
        <w:t>06188</w:t>
      </w:r>
      <w:r>
        <w:rPr>
          <w:rFonts w:ascii="Tahoma" w:hAnsi="Tahoma" w:cs="Tahoma"/>
          <w:sz w:val="22"/>
          <w:szCs w:val="22"/>
        </w:rPr>
        <w:t>/2016/</w:t>
      </w:r>
      <w:r w:rsidR="00D002FB">
        <w:rPr>
          <w:rFonts w:ascii="Tahoma" w:hAnsi="Tahoma" w:cs="Tahoma"/>
          <w:sz w:val="22"/>
          <w:szCs w:val="22"/>
        </w:rPr>
        <w:t>RRC</w:t>
      </w:r>
      <w:r>
        <w:rPr>
          <w:rFonts w:ascii="Tahoma" w:hAnsi="Tahoma" w:cs="Tahoma"/>
          <w:sz w:val="22"/>
          <w:szCs w:val="22"/>
        </w:rPr>
        <w:t xml:space="preserve"> (dále jen „smlouva“).</w:t>
      </w:r>
    </w:p>
    <w:p w14:paraId="3F89637D" w14:textId="77777777" w:rsidR="0082271B" w:rsidRDefault="0082271B" w:rsidP="0082271B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14:paraId="14BA7CAB" w14:textId="77777777" w:rsidR="00BA4C6F" w:rsidRDefault="00241E0A" w:rsidP="0082271B">
      <w:pPr>
        <w:pStyle w:val="Zkladntext"/>
        <w:numPr>
          <w:ilvl w:val="0"/>
          <w:numId w:val="17"/>
        </w:numPr>
        <w:ind w:left="714" w:hanging="357"/>
        <w:rPr>
          <w:rFonts w:ascii="Tahoma" w:hAnsi="Tahoma" w:cs="Tahoma"/>
          <w:sz w:val="22"/>
          <w:szCs w:val="22"/>
        </w:rPr>
      </w:pPr>
      <w:r w:rsidRPr="0082271B">
        <w:rPr>
          <w:rFonts w:ascii="Tahoma" w:hAnsi="Tahoma" w:cs="Tahoma"/>
          <w:sz w:val="22"/>
          <w:szCs w:val="22"/>
        </w:rPr>
        <w:t>Smluvní strany se dohodly na následující změně smlouvy z důvodu posunutí termínu zahájení plánované realizace projektu „Zlepšení dopravní dostupnosti v oblasti přírodních a kulturních aktivit „Trojmezí“ – 2. etapa“ a již vynaložených prostředků na přípravu projektu ze strany příjemce</w:t>
      </w:r>
      <w:r w:rsidR="0082271B">
        <w:rPr>
          <w:rFonts w:ascii="Tahoma" w:hAnsi="Tahoma" w:cs="Tahoma"/>
          <w:sz w:val="22"/>
          <w:szCs w:val="22"/>
        </w:rPr>
        <w:t>.</w:t>
      </w:r>
    </w:p>
    <w:p w14:paraId="514D5FD2" w14:textId="77777777" w:rsidR="0082271B" w:rsidRDefault="0082271B" w:rsidP="0082271B">
      <w:pPr>
        <w:pStyle w:val="Odstavecseseznamem"/>
        <w:rPr>
          <w:rFonts w:ascii="Tahoma" w:hAnsi="Tahoma" w:cs="Tahoma"/>
          <w:sz w:val="22"/>
          <w:szCs w:val="22"/>
        </w:rPr>
      </w:pPr>
    </w:p>
    <w:p w14:paraId="2061E1DE" w14:textId="77777777" w:rsidR="0082271B" w:rsidRPr="0082271B" w:rsidRDefault="0082271B" w:rsidP="0082271B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14:paraId="6622CEAC" w14:textId="77777777" w:rsidR="00E13BF4" w:rsidRPr="002C70B2" w:rsidRDefault="00E13BF4" w:rsidP="002C70B2">
      <w:pPr>
        <w:pStyle w:val="Zkladntext"/>
        <w:ind w:left="714" w:hanging="714"/>
        <w:jc w:val="center"/>
        <w:rPr>
          <w:rFonts w:ascii="Tahoma" w:hAnsi="Tahoma" w:cs="Tahoma"/>
          <w:b/>
          <w:sz w:val="22"/>
          <w:szCs w:val="22"/>
        </w:rPr>
      </w:pPr>
      <w:r w:rsidRPr="002C70B2">
        <w:rPr>
          <w:rFonts w:ascii="Tahoma" w:hAnsi="Tahoma" w:cs="Tahoma"/>
          <w:b/>
          <w:sz w:val="22"/>
          <w:szCs w:val="22"/>
        </w:rPr>
        <w:t>III.</w:t>
      </w:r>
    </w:p>
    <w:p w14:paraId="605F9232" w14:textId="77777777" w:rsidR="00E13BF4" w:rsidRPr="002C70B2" w:rsidRDefault="00E13BF4" w:rsidP="002C70B2">
      <w:pPr>
        <w:pStyle w:val="Zkladntext"/>
        <w:ind w:left="714" w:hanging="714"/>
        <w:jc w:val="center"/>
        <w:rPr>
          <w:rFonts w:ascii="Tahoma" w:hAnsi="Tahoma" w:cs="Tahoma"/>
          <w:b/>
          <w:sz w:val="22"/>
          <w:szCs w:val="22"/>
        </w:rPr>
      </w:pPr>
      <w:r w:rsidRPr="002C70B2">
        <w:rPr>
          <w:rFonts w:ascii="Tahoma" w:hAnsi="Tahoma" w:cs="Tahoma"/>
          <w:b/>
          <w:sz w:val="22"/>
          <w:szCs w:val="22"/>
        </w:rPr>
        <w:t>Změna smlouvy</w:t>
      </w:r>
    </w:p>
    <w:p w14:paraId="4D786FB7" w14:textId="77777777" w:rsidR="00E13BF4" w:rsidRDefault="00E13BF4" w:rsidP="002C70B2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p w14:paraId="20629A5F" w14:textId="77777777" w:rsidR="00E0100D" w:rsidRPr="00E0100D" w:rsidRDefault="00E0100D" w:rsidP="002C70B2">
      <w:pPr>
        <w:pStyle w:val="Zkladntext"/>
        <w:numPr>
          <w:ilvl w:val="0"/>
          <w:numId w:val="1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>Č</w:t>
      </w:r>
      <w:r w:rsidR="009E6159" w:rsidRPr="002C70B2">
        <w:rPr>
          <w:rFonts w:ascii="Tahoma" w:hAnsi="Tahoma" w:cs="Tahoma"/>
          <w:sz w:val="22"/>
          <w:szCs w:val="22"/>
          <w:u w:val="single"/>
        </w:rPr>
        <w:t>l</w:t>
      </w:r>
      <w:r w:rsidR="00877C8C" w:rsidRPr="002C70B2">
        <w:rPr>
          <w:rFonts w:ascii="Tahoma" w:hAnsi="Tahoma" w:cs="Tahoma"/>
          <w:sz w:val="22"/>
          <w:szCs w:val="22"/>
          <w:u w:val="single"/>
        </w:rPr>
        <w:t>.</w:t>
      </w:r>
      <w:r w:rsidR="009E6159" w:rsidRPr="002C70B2"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>IV odst. 1 smlouvy se mění takto:</w:t>
      </w:r>
    </w:p>
    <w:p w14:paraId="01C8EEA8" w14:textId="0E2D7600" w:rsidR="00E0100D" w:rsidRPr="00E0100D" w:rsidRDefault="00E0100D" w:rsidP="00A3632F">
      <w:pPr>
        <w:pStyle w:val="Zkladntext"/>
        <w:spacing w:before="120"/>
        <w:ind w:left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</w:t>
      </w:r>
      <w:r w:rsidRPr="00E0100D">
        <w:rPr>
          <w:rFonts w:ascii="Tahoma" w:hAnsi="Tahoma" w:cs="Tahoma"/>
          <w:sz w:val="22"/>
          <w:szCs w:val="22"/>
        </w:rPr>
        <w:t xml:space="preserve">Poskytovatel podle této smlouvy poskytne příjemci </w:t>
      </w:r>
      <w:r w:rsidRPr="00E0100D">
        <w:rPr>
          <w:rFonts w:ascii="Tahoma" w:hAnsi="Tahoma" w:cs="Tahoma"/>
          <w:iCs/>
          <w:sz w:val="22"/>
          <w:szCs w:val="22"/>
        </w:rPr>
        <w:t>investiční</w:t>
      </w:r>
      <w:r w:rsidRPr="00E0100D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E0100D">
        <w:rPr>
          <w:rFonts w:ascii="Tahoma" w:hAnsi="Tahoma" w:cs="Tahoma"/>
          <w:sz w:val="22"/>
          <w:szCs w:val="22"/>
        </w:rPr>
        <w:t xml:space="preserve">dotaci v maximální výši 7,73 % celkových skutečně vynaložených uznatelných nákladů na realizaci projektu „Zlepšení dopravní dostupnosti v oblasti přírodních a kulturních aktivit „Trojmezí“ – 2. etapa“ (dále jen „projekt“) realizovaný </w:t>
      </w:r>
      <w:r w:rsidRPr="00E0100D">
        <w:rPr>
          <w:rFonts w:ascii="Tahoma" w:hAnsi="Tahoma" w:cs="Tahoma"/>
          <w:iCs/>
          <w:sz w:val="22"/>
          <w:szCs w:val="22"/>
        </w:rPr>
        <w:t xml:space="preserve">v rámci programu </w:t>
      </w:r>
      <w:proofErr w:type="spellStart"/>
      <w:r w:rsidR="00340773" w:rsidRPr="00340773">
        <w:rPr>
          <w:rFonts w:ascii="Tahoma" w:hAnsi="Tahoma" w:cs="Tahoma"/>
          <w:sz w:val="22"/>
          <w:szCs w:val="22"/>
        </w:rPr>
        <w:t>Interreg</w:t>
      </w:r>
      <w:proofErr w:type="spellEnd"/>
      <w:r w:rsidR="00340773" w:rsidRPr="00340773">
        <w:rPr>
          <w:rFonts w:ascii="Tahoma" w:hAnsi="Tahoma" w:cs="Tahoma"/>
          <w:sz w:val="22"/>
          <w:szCs w:val="22"/>
        </w:rPr>
        <w:t xml:space="preserve"> </w:t>
      </w:r>
      <w:r w:rsidRPr="00E0100D">
        <w:rPr>
          <w:rFonts w:ascii="Tahoma" w:hAnsi="Tahoma" w:cs="Tahoma"/>
          <w:iCs/>
          <w:sz w:val="22"/>
          <w:szCs w:val="22"/>
        </w:rPr>
        <w:t xml:space="preserve">V-A Česká republika – </w:t>
      </w:r>
      <w:r w:rsidRPr="00E0100D">
        <w:rPr>
          <w:rFonts w:ascii="Tahoma" w:hAnsi="Tahoma" w:cs="Tahoma"/>
          <w:iCs/>
          <w:sz w:val="22"/>
          <w:szCs w:val="22"/>
        </w:rPr>
        <w:lastRenderedPageBreak/>
        <w:t>Polská republika nebo případně realizovaný v rámci jiného evropského či národního</w:t>
      </w:r>
      <w:r w:rsidR="003F65CE">
        <w:rPr>
          <w:rFonts w:ascii="Tahoma" w:hAnsi="Tahoma" w:cs="Tahoma"/>
          <w:iCs/>
          <w:sz w:val="22"/>
          <w:szCs w:val="22"/>
        </w:rPr>
        <w:t xml:space="preserve"> </w:t>
      </w:r>
      <w:r w:rsidRPr="00E0100D">
        <w:rPr>
          <w:rFonts w:ascii="Tahoma" w:hAnsi="Tahoma" w:cs="Tahoma"/>
          <w:iCs/>
          <w:sz w:val="22"/>
          <w:szCs w:val="22"/>
        </w:rPr>
        <w:t>programu</w:t>
      </w:r>
      <w:r w:rsidRPr="00E0100D">
        <w:rPr>
          <w:rFonts w:ascii="Tahoma" w:hAnsi="Tahoma" w:cs="Tahoma"/>
          <w:sz w:val="22"/>
          <w:szCs w:val="22"/>
        </w:rPr>
        <w:t xml:space="preserve">, maximálně však ve výši Kč 5.000.000,-- (slovy </w:t>
      </w:r>
      <w:proofErr w:type="spellStart"/>
      <w:r w:rsidRPr="00E0100D">
        <w:rPr>
          <w:rFonts w:ascii="Tahoma" w:hAnsi="Tahoma" w:cs="Tahoma"/>
          <w:sz w:val="22"/>
          <w:szCs w:val="22"/>
        </w:rPr>
        <w:t>pětmilionů</w:t>
      </w:r>
      <w:proofErr w:type="spellEnd"/>
      <w:r w:rsidRPr="00E0100D">
        <w:rPr>
          <w:rFonts w:ascii="Tahoma" w:hAnsi="Tahoma" w:cs="Tahoma"/>
          <w:sz w:val="22"/>
          <w:szCs w:val="22"/>
        </w:rPr>
        <w:t xml:space="preserve"> korun českých), účelově určenou k úhradě uznatelných nákladů projektu vymezených v čl. VI této smlouvy.</w:t>
      </w:r>
      <w:r w:rsidR="00A3632F">
        <w:rPr>
          <w:rFonts w:ascii="Tahoma" w:hAnsi="Tahoma" w:cs="Tahoma"/>
          <w:sz w:val="22"/>
          <w:szCs w:val="22"/>
        </w:rPr>
        <w:t>“</w:t>
      </w:r>
      <w:r w:rsidRPr="00E0100D">
        <w:rPr>
          <w:rFonts w:ascii="Tahoma" w:hAnsi="Tahoma" w:cs="Tahoma"/>
          <w:sz w:val="22"/>
          <w:szCs w:val="22"/>
        </w:rPr>
        <w:t xml:space="preserve"> </w:t>
      </w:r>
    </w:p>
    <w:p w14:paraId="147842BB" w14:textId="77777777" w:rsidR="00E0100D" w:rsidRPr="00E0100D" w:rsidRDefault="00E0100D" w:rsidP="00E0100D">
      <w:pPr>
        <w:pStyle w:val="Zkladntext"/>
        <w:ind w:left="720"/>
        <w:rPr>
          <w:rFonts w:ascii="Tahoma" w:hAnsi="Tahoma" w:cs="Tahoma"/>
          <w:sz w:val="22"/>
          <w:szCs w:val="22"/>
        </w:rPr>
      </w:pPr>
    </w:p>
    <w:p w14:paraId="64A4AD0A" w14:textId="77777777" w:rsidR="00E0100D" w:rsidRPr="00A3632F" w:rsidRDefault="00E0100D" w:rsidP="00E0100D">
      <w:pPr>
        <w:pStyle w:val="Zkladntext"/>
        <w:numPr>
          <w:ilvl w:val="0"/>
          <w:numId w:val="1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>Č</w:t>
      </w:r>
      <w:r w:rsidRPr="002C70B2">
        <w:rPr>
          <w:rFonts w:ascii="Tahoma" w:hAnsi="Tahoma" w:cs="Tahoma"/>
          <w:sz w:val="22"/>
          <w:szCs w:val="22"/>
          <w:u w:val="single"/>
        </w:rPr>
        <w:t xml:space="preserve">l. </w:t>
      </w:r>
      <w:r w:rsidR="00340773">
        <w:rPr>
          <w:rFonts w:ascii="Tahoma" w:hAnsi="Tahoma" w:cs="Tahoma"/>
          <w:sz w:val="22"/>
          <w:szCs w:val="22"/>
          <w:u w:val="single"/>
        </w:rPr>
        <w:t>V</w:t>
      </w:r>
      <w:r>
        <w:rPr>
          <w:rFonts w:ascii="Tahoma" w:hAnsi="Tahoma" w:cs="Tahoma"/>
          <w:sz w:val="22"/>
          <w:szCs w:val="22"/>
          <w:u w:val="single"/>
        </w:rPr>
        <w:t xml:space="preserve"> odst. 1 smlouvy se mění takto:</w:t>
      </w:r>
    </w:p>
    <w:p w14:paraId="1C8F56D1" w14:textId="77777777" w:rsidR="00A3632F" w:rsidRDefault="00A3632F" w:rsidP="00A3632F">
      <w:pPr>
        <w:pStyle w:val="Zkladntext"/>
        <w:ind w:left="720"/>
        <w:rPr>
          <w:rFonts w:ascii="Tahoma" w:hAnsi="Tahoma" w:cs="Tahoma"/>
          <w:sz w:val="22"/>
          <w:szCs w:val="22"/>
        </w:rPr>
      </w:pPr>
    </w:p>
    <w:p w14:paraId="6B341FD9" w14:textId="7CFF402D" w:rsidR="00E0100D" w:rsidRPr="00E0100D" w:rsidRDefault="00A3632F">
      <w:pPr>
        <w:pStyle w:val="Zkladntext"/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</w:t>
      </w:r>
      <w:r w:rsidR="00C43A32" w:rsidRPr="00C43A32">
        <w:rPr>
          <w:rFonts w:ascii="Tahoma" w:hAnsi="Tahoma" w:cs="Tahoma"/>
          <w:sz w:val="22"/>
          <w:szCs w:val="22"/>
        </w:rPr>
        <w:t xml:space="preserve">Poskytovatel se zavazuje poskytnout příjemci dotaci na projekt převodem na účet příjemce uvedený v čl. I této smlouvy ve dvou splátkách. První splátka ve výši </w:t>
      </w:r>
      <w:r w:rsidR="00C43A32">
        <w:rPr>
          <w:rFonts w:ascii="Tahoma" w:hAnsi="Tahoma" w:cs="Tahoma"/>
          <w:sz w:val="22"/>
          <w:szCs w:val="22"/>
        </w:rPr>
        <w:br/>
      </w:r>
      <w:r w:rsidR="00C43A32" w:rsidRPr="00C43A32">
        <w:rPr>
          <w:rFonts w:ascii="Tahoma" w:hAnsi="Tahoma" w:cs="Tahoma"/>
          <w:sz w:val="22"/>
          <w:szCs w:val="22"/>
        </w:rPr>
        <w:t>2.3</w:t>
      </w:r>
      <w:r w:rsidR="009C1021">
        <w:rPr>
          <w:rFonts w:ascii="Tahoma" w:hAnsi="Tahoma" w:cs="Tahoma"/>
          <w:sz w:val="22"/>
          <w:szCs w:val="22"/>
        </w:rPr>
        <w:t>76</w:t>
      </w:r>
      <w:r w:rsidR="00C43A32" w:rsidRPr="00C43A32">
        <w:rPr>
          <w:rFonts w:ascii="Tahoma" w:hAnsi="Tahoma" w:cs="Tahoma"/>
          <w:sz w:val="22"/>
          <w:szCs w:val="22"/>
        </w:rPr>
        <w:t xml:space="preserve">.000,-- (slovy </w:t>
      </w:r>
      <w:proofErr w:type="spellStart"/>
      <w:r w:rsidR="00E21F6E">
        <w:rPr>
          <w:rFonts w:ascii="Tahoma" w:hAnsi="Tahoma" w:cs="Tahoma"/>
          <w:sz w:val="22"/>
          <w:szCs w:val="22"/>
        </w:rPr>
        <w:t>dvamilio</w:t>
      </w:r>
      <w:r w:rsidR="009C1021" w:rsidRPr="009C1021">
        <w:rPr>
          <w:rFonts w:ascii="Tahoma" w:hAnsi="Tahoma" w:cs="Tahoma"/>
          <w:sz w:val="22"/>
          <w:szCs w:val="22"/>
        </w:rPr>
        <w:t>nytřistasedmdesátšesttisíc</w:t>
      </w:r>
      <w:proofErr w:type="spellEnd"/>
      <w:r w:rsidR="009C1021">
        <w:rPr>
          <w:rStyle w:val="st1"/>
          <w:rFonts w:ascii="Arial" w:hAnsi="Arial" w:cs="Arial"/>
          <w:color w:val="545454"/>
        </w:rPr>
        <w:t xml:space="preserve"> </w:t>
      </w:r>
      <w:r w:rsidR="00C43A32" w:rsidRPr="00C43A32">
        <w:rPr>
          <w:rFonts w:ascii="Tahoma" w:hAnsi="Tahoma" w:cs="Tahoma"/>
          <w:sz w:val="22"/>
          <w:szCs w:val="22"/>
        </w:rPr>
        <w:t>korun českých) bude na účet příjemce převedena ve lhůtě do 30 dnů ode dne nabytí účinn</w:t>
      </w:r>
      <w:r w:rsidR="00253F8F">
        <w:rPr>
          <w:rFonts w:ascii="Tahoma" w:hAnsi="Tahoma" w:cs="Tahoma"/>
          <w:sz w:val="22"/>
          <w:szCs w:val="22"/>
        </w:rPr>
        <w:t>osti</w:t>
      </w:r>
      <w:r w:rsidR="00451E52">
        <w:rPr>
          <w:rFonts w:ascii="Tahoma" w:hAnsi="Tahoma" w:cs="Tahoma"/>
          <w:sz w:val="22"/>
          <w:szCs w:val="22"/>
        </w:rPr>
        <w:t xml:space="preserve"> </w:t>
      </w:r>
      <w:r w:rsidR="00253F8F">
        <w:rPr>
          <w:rFonts w:ascii="Tahoma" w:hAnsi="Tahoma" w:cs="Tahoma"/>
          <w:sz w:val="22"/>
          <w:szCs w:val="22"/>
        </w:rPr>
        <w:t>Dodatku č. 1</w:t>
      </w:r>
      <w:r w:rsidR="00451E52">
        <w:rPr>
          <w:rFonts w:ascii="Tahoma" w:hAnsi="Tahoma" w:cs="Tahoma"/>
          <w:sz w:val="22"/>
          <w:szCs w:val="22"/>
        </w:rPr>
        <w:t xml:space="preserve"> ke smlouvě</w:t>
      </w:r>
      <w:r w:rsidR="009C1021">
        <w:rPr>
          <w:rFonts w:ascii="Tahoma" w:hAnsi="Tahoma" w:cs="Tahoma"/>
          <w:sz w:val="22"/>
          <w:szCs w:val="22"/>
        </w:rPr>
        <w:t>. Druhá splátka ve výši 2.624</w:t>
      </w:r>
      <w:r w:rsidR="00253F8F">
        <w:rPr>
          <w:rFonts w:ascii="Tahoma" w:hAnsi="Tahoma" w:cs="Tahoma"/>
          <w:sz w:val="22"/>
          <w:szCs w:val="22"/>
        </w:rPr>
        <w:t xml:space="preserve">.000,-- </w:t>
      </w:r>
      <w:r w:rsidR="00C43A32" w:rsidRPr="00C43A32">
        <w:rPr>
          <w:rFonts w:ascii="Tahoma" w:hAnsi="Tahoma" w:cs="Tahoma"/>
          <w:sz w:val="22"/>
          <w:szCs w:val="22"/>
        </w:rPr>
        <w:t xml:space="preserve">(slovy </w:t>
      </w:r>
      <w:proofErr w:type="spellStart"/>
      <w:r w:rsidR="00C43A32" w:rsidRPr="00C43A32">
        <w:rPr>
          <w:rFonts w:ascii="Tahoma" w:hAnsi="Tahoma" w:cs="Tahoma"/>
          <w:sz w:val="22"/>
          <w:szCs w:val="22"/>
        </w:rPr>
        <w:t>dvamiliony</w:t>
      </w:r>
      <w:r w:rsidR="009C1021">
        <w:rPr>
          <w:rFonts w:ascii="Tahoma" w:hAnsi="Tahoma" w:cs="Tahoma"/>
          <w:sz w:val="22"/>
          <w:szCs w:val="22"/>
        </w:rPr>
        <w:t>šestsetdvacetčtyři</w:t>
      </w:r>
      <w:r w:rsidR="00C43A32" w:rsidRPr="00C43A32">
        <w:rPr>
          <w:rFonts w:ascii="Tahoma" w:hAnsi="Tahoma" w:cs="Tahoma"/>
          <w:sz w:val="22"/>
          <w:szCs w:val="22"/>
        </w:rPr>
        <w:t>tisíc</w:t>
      </w:r>
      <w:proofErr w:type="spellEnd"/>
      <w:r w:rsidR="00C43A32" w:rsidRPr="00C43A32">
        <w:rPr>
          <w:rFonts w:ascii="Tahoma" w:hAnsi="Tahoma" w:cs="Tahoma"/>
          <w:sz w:val="22"/>
          <w:szCs w:val="22"/>
        </w:rPr>
        <w:t xml:space="preserve"> korun českých) bude na účet příjemce převedena ve lhůtě do 30 dnů ode dne doložení relevantního dokladu o zahájení realizace projektu v rámci programu </w:t>
      </w:r>
      <w:proofErr w:type="spellStart"/>
      <w:r w:rsidR="00692CF7" w:rsidRPr="00340773">
        <w:rPr>
          <w:rFonts w:ascii="Tahoma" w:hAnsi="Tahoma" w:cs="Tahoma"/>
          <w:sz w:val="22"/>
          <w:szCs w:val="22"/>
        </w:rPr>
        <w:t>Interreg</w:t>
      </w:r>
      <w:proofErr w:type="spellEnd"/>
      <w:r w:rsidR="00692CF7" w:rsidRPr="00340773">
        <w:rPr>
          <w:rFonts w:ascii="Tahoma" w:hAnsi="Tahoma" w:cs="Tahoma"/>
          <w:sz w:val="22"/>
          <w:szCs w:val="22"/>
        </w:rPr>
        <w:t xml:space="preserve"> </w:t>
      </w:r>
      <w:r w:rsidR="00C43A32" w:rsidRPr="00C43A32">
        <w:rPr>
          <w:rFonts w:ascii="Tahoma" w:hAnsi="Tahoma" w:cs="Tahoma"/>
          <w:sz w:val="22"/>
          <w:szCs w:val="22"/>
        </w:rPr>
        <w:t xml:space="preserve">V-A Česká republika – Polská republika nebo jiného zdroje financování </w:t>
      </w:r>
      <w:r w:rsidR="005C302D">
        <w:rPr>
          <w:rFonts w:ascii="Tahoma" w:hAnsi="Tahoma" w:cs="Tahoma"/>
          <w:sz w:val="22"/>
          <w:szCs w:val="22"/>
        </w:rPr>
        <w:t xml:space="preserve">zejména z </w:t>
      </w:r>
      <w:r w:rsidR="00C43A32" w:rsidRPr="00C43A32">
        <w:rPr>
          <w:rFonts w:ascii="Tahoma" w:hAnsi="Tahoma" w:cs="Tahoma"/>
          <w:sz w:val="22"/>
          <w:szCs w:val="22"/>
        </w:rPr>
        <w:t>evropsk</w:t>
      </w:r>
      <w:r w:rsidR="005C302D">
        <w:rPr>
          <w:rFonts w:ascii="Tahoma" w:hAnsi="Tahoma" w:cs="Tahoma"/>
          <w:sz w:val="22"/>
          <w:szCs w:val="22"/>
        </w:rPr>
        <w:t>ých</w:t>
      </w:r>
      <w:r w:rsidR="00C43A32" w:rsidRPr="00C43A32">
        <w:rPr>
          <w:rFonts w:ascii="Tahoma" w:hAnsi="Tahoma" w:cs="Tahoma"/>
          <w:sz w:val="22"/>
          <w:szCs w:val="22"/>
        </w:rPr>
        <w:t xml:space="preserve">, </w:t>
      </w:r>
      <w:r w:rsidR="00950F1A">
        <w:rPr>
          <w:rFonts w:ascii="Tahoma" w:hAnsi="Tahoma" w:cs="Tahoma"/>
          <w:sz w:val="22"/>
          <w:szCs w:val="22"/>
        </w:rPr>
        <w:t>nebo</w:t>
      </w:r>
      <w:r w:rsidR="00C43A32" w:rsidRPr="00C43A32">
        <w:rPr>
          <w:rFonts w:ascii="Tahoma" w:hAnsi="Tahoma" w:cs="Tahoma"/>
          <w:sz w:val="22"/>
          <w:szCs w:val="22"/>
        </w:rPr>
        <w:t xml:space="preserve"> národní</w:t>
      </w:r>
      <w:r w:rsidR="005C302D">
        <w:rPr>
          <w:rFonts w:ascii="Tahoma" w:hAnsi="Tahoma" w:cs="Tahoma"/>
          <w:sz w:val="22"/>
          <w:szCs w:val="22"/>
        </w:rPr>
        <w:t>ch</w:t>
      </w:r>
      <w:r w:rsidR="00C43A32" w:rsidRPr="00C43A32">
        <w:rPr>
          <w:rFonts w:ascii="Tahoma" w:hAnsi="Tahoma" w:cs="Tahoma"/>
          <w:sz w:val="22"/>
          <w:szCs w:val="22"/>
        </w:rPr>
        <w:t xml:space="preserve"> zdroj</w:t>
      </w:r>
      <w:r w:rsidR="005C302D">
        <w:rPr>
          <w:rFonts w:ascii="Tahoma" w:hAnsi="Tahoma" w:cs="Tahoma"/>
          <w:sz w:val="22"/>
          <w:szCs w:val="22"/>
        </w:rPr>
        <w:t>ů</w:t>
      </w:r>
      <w:r w:rsidR="00C43A32" w:rsidRPr="00C43A32">
        <w:rPr>
          <w:rFonts w:ascii="Tahoma" w:hAnsi="Tahoma" w:cs="Tahoma"/>
          <w:sz w:val="22"/>
          <w:szCs w:val="22"/>
        </w:rPr>
        <w:t xml:space="preserve">, ze kterého bude projekt </w:t>
      </w:r>
      <w:r w:rsidR="00950F1A" w:rsidRPr="00950F1A">
        <w:rPr>
          <w:rFonts w:ascii="Tahoma" w:hAnsi="Tahoma" w:cs="Tahoma"/>
          <w:sz w:val="22"/>
          <w:szCs w:val="22"/>
        </w:rPr>
        <w:t xml:space="preserve">případně </w:t>
      </w:r>
      <w:r w:rsidR="00C43A32" w:rsidRPr="00C43A32">
        <w:rPr>
          <w:rFonts w:ascii="Tahoma" w:hAnsi="Tahoma" w:cs="Tahoma"/>
          <w:sz w:val="22"/>
          <w:szCs w:val="22"/>
        </w:rPr>
        <w:t>spolufinancován.</w:t>
      </w:r>
      <w:r w:rsidR="00C43A32">
        <w:rPr>
          <w:rFonts w:ascii="Tahoma" w:hAnsi="Tahoma" w:cs="Tahoma"/>
          <w:sz w:val="22"/>
          <w:szCs w:val="22"/>
        </w:rPr>
        <w:t>“</w:t>
      </w:r>
    </w:p>
    <w:p w14:paraId="49B6B24E" w14:textId="77777777" w:rsidR="005C302D" w:rsidRPr="009C1021" w:rsidRDefault="005C302D" w:rsidP="009C1021">
      <w:pPr>
        <w:pStyle w:val="Zkladntext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00E33886" w14:textId="77777777" w:rsidR="005C302D" w:rsidRDefault="005C302D" w:rsidP="00E0100D">
      <w:pPr>
        <w:pStyle w:val="Zkladntext"/>
        <w:numPr>
          <w:ilvl w:val="0"/>
          <w:numId w:val="19"/>
        </w:numPr>
        <w:rPr>
          <w:rFonts w:ascii="Tahoma" w:hAnsi="Tahoma" w:cs="Tahoma"/>
          <w:sz w:val="22"/>
          <w:szCs w:val="22"/>
          <w:u w:val="single"/>
        </w:rPr>
      </w:pPr>
      <w:r w:rsidRPr="009C1021">
        <w:rPr>
          <w:rFonts w:ascii="Tahoma" w:hAnsi="Tahoma" w:cs="Tahoma"/>
          <w:sz w:val="22"/>
          <w:szCs w:val="22"/>
          <w:u w:val="single"/>
        </w:rPr>
        <w:t>Čl. V odst. 3 písm. b) smlouvy se mění takto:</w:t>
      </w:r>
    </w:p>
    <w:p w14:paraId="27FC2C85" w14:textId="77777777" w:rsidR="005C302D" w:rsidRDefault="005C302D" w:rsidP="009C1021">
      <w:pPr>
        <w:pStyle w:val="Zkladntext"/>
        <w:ind w:left="720"/>
        <w:rPr>
          <w:rFonts w:ascii="Tahoma" w:hAnsi="Tahoma" w:cs="Tahoma"/>
          <w:sz w:val="22"/>
          <w:szCs w:val="22"/>
          <w:u w:val="single"/>
        </w:rPr>
      </w:pPr>
    </w:p>
    <w:p w14:paraId="1044BADE" w14:textId="017E53A5" w:rsidR="005C302D" w:rsidRPr="00077C6C" w:rsidRDefault="00257A14" w:rsidP="009C1021">
      <w:pPr>
        <w:spacing w:before="60"/>
        <w:ind w:left="71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</w:t>
      </w:r>
      <w:r w:rsidR="005C302D" w:rsidRPr="004B5DF5">
        <w:rPr>
          <w:rFonts w:ascii="Tahoma" w:hAnsi="Tahoma" w:cs="Tahoma"/>
          <w:sz w:val="22"/>
          <w:szCs w:val="22"/>
        </w:rPr>
        <w:t>zrealizovat</w:t>
      </w:r>
      <w:r w:rsidR="005C302D">
        <w:rPr>
          <w:rFonts w:ascii="Tahoma" w:hAnsi="Tahoma" w:cs="Tahoma"/>
          <w:sz w:val="22"/>
          <w:szCs w:val="22"/>
        </w:rPr>
        <w:t xml:space="preserve"> </w:t>
      </w:r>
      <w:r w:rsidR="005C302D" w:rsidRPr="00077C6C">
        <w:rPr>
          <w:rFonts w:ascii="Tahoma" w:hAnsi="Tahoma" w:cs="Tahoma"/>
          <w:sz w:val="22"/>
          <w:szCs w:val="22"/>
        </w:rPr>
        <w:t xml:space="preserve">projekt vlastním jménem, na vlastní účet a na vlastní odpovědnost, v souladu s žádostí o poskytnutí dotace z rozpočtu Moravskoslezského kraje ze dne </w:t>
      </w:r>
      <w:r w:rsidR="005C302D">
        <w:rPr>
          <w:rFonts w:ascii="Tahoma" w:hAnsi="Tahoma" w:cs="Tahoma"/>
          <w:sz w:val="22"/>
          <w:szCs w:val="22"/>
        </w:rPr>
        <w:t>29</w:t>
      </w:r>
      <w:r w:rsidR="005C302D" w:rsidRPr="00077C6C">
        <w:rPr>
          <w:rFonts w:ascii="Tahoma" w:hAnsi="Tahoma" w:cs="Tahoma"/>
          <w:sz w:val="22"/>
          <w:szCs w:val="22"/>
        </w:rPr>
        <w:t xml:space="preserve">. </w:t>
      </w:r>
      <w:r w:rsidR="005C302D">
        <w:rPr>
          <w:rFonts w:ascii="Tahoma" w:hAnsi="Tahoma" w:cs="Tahoma"/>
          <w:sz w:val="22"/>
          <w:szCs w:val="22"/>
        </w:rPr>
        <w:t>8</w:t>
      </w:r>
      <w:r w:rsidR="005C302D" w:rsidRPr="00077C6C">
        <w:rPr>
          <w:rFonts w:ascii="Tahoma" w:hAnsi="Tahoma" w:cs="Tahoma"/>
          <w:sz w:val="22"/>
          <w:szCs w:val="22"/>
        </w:rPr>
        <w:t xml:space="preserve">. 2016, č. j. MSK </w:t>
      </w:r>
      <w:r w:rsidR="005C302D">
        <w:rPr>
          <w:rFonts w:ascii="Tahoma" w:hAnsi="Tahoma" w:cs="Tahoma"/>
          <w:sz w:val="22"/>
          <w:szCs w:val="22"/>
        </w:rPr>
        <w:t>112202</w:t>
      </w:r>
      <w:r w:rsidR="005C302D" w:rsidRPr="00077C6C">
        <w:rPr>
          <w:rFonts w:ascii="Tahoma" w:hAnsi="Tahoma" w:cs="Tahoma"/>
          <w:sz w:val="22"/>
          <w:szCs w:val="22"/>
        </w:rPr>
        <w:t xml:space="preserve">/2016 </w:t>
      </w:r>
      <w:r w:rsidR="005C302D">
        <w:rPr>
          <w:rFonts w:ascii="Tahoma" w:hAnsi="Tahoma" w:cs="Tahoma"/>
          <w:sz w:val="22"/>
          <w:szCs w:val="22"/>
        </w:rPr>
        <w:t xml:space="preserve">a </w:t>
      </w:r>
      <w:r w:rsidR="005C302D" w:rsidRPr="00257A14">
        <w:rPr>
          <w:rFonts w:ascii="Tahoma" w:hAnsi="Tahoma" w:cs="Tahoma"/>
          <w:sz w:val="22"/>
          <w:szCs w:val="22"/>
        </w:rPr>
        <w:t xml:space="preserve">žádostí o uzavření dodatku ke smlouvě </w:t>
      </w:r>
      <w:r w:rsidR="005C302D" w:rsidRPr="00CF63E5">
        <w:rPr>
          <w:rFonts w:ascii="Tahoma" w:hAnsi="Tahoma" w:cs="Tahoma"/>
          <w:sz w:val="22"/>
          <w:szCs w:val="22"/>
        </w:rPr>
        <w:t xml:space="preserve">ze dne </w:t>
      </w:r>
      <w:r w:rsidR="009C1021" w:rsidRPr="00CF63E5">
        <w:rPr>
          <w:rFonts w:ascii="Tahoma" w:hAnsi="Tahoma" w:cs="Tahoma"/>
          <w:sz w:val="22"/>
          <w:szCs w:val="22"/>
        </w:rPr>
        <w:t>21</w:t>
      </w:r>
      <w:r w:rsidR="005C302D" w:rsidRPr="00CF63E5">
        <w:rPr>
          <w:rFonts w:ascii="Tahoma" w:hAnsi="Tahoma" w:cs="Tahoma"/>
          <w:sz w:val="22"/>
          <w:szCs w:val="22"/>
        </w:rPr>
        <w:t xml:space="preserve">. </w:t>
      </w:r>
      <w:r w:rsidR="009C1021" w:rsidRPr="00CF63E5">
        <w:rPr>
          <w:rFonts w:ascii="Tahoma" w:hAnsi="Tahoma" w:cs="Tahoma"/>
          <w:sz w:val="22"/>
          <w:szCs w:val="22"/>
        </w:rPr>
        <w:t>8</w:t>
      </w:r>
      <w:r w:rsidR="005C302D" w:rsidRPr="00CF63E5">
        <w:rPr>
          <w:rFonts w:ascii="Tahoma" w:hAnsi="Tahoma" w:cs="Tahoma"/>
          <w:sz w:val="22"/>
          <w:szCs w:val="22"/>
        </w:rPr>
        <w:t>. 2017, č. j. MSK</w:t>
      </w:r>
      <w:r w:rsidR="00CF63E5" w:rsidRPr="00CF63E5">
        <w:rPr>
          <w:rFonts w:ascii="Tahoma" w:hAnsi="Tahoma" w:cs="Tahoma"/>
          <w:sz w:val="22"/>
          <w:szCs w:val="22"/>
        </w:rPr>
        <w:t xml:space="preserve"> </w:t>
      </w:r>
      <w:r w:rsidR="00CF63E5" w:rsidRPr="00CF63E5">
        <w:rPr>
          <w:rFonts w:ascii="Tahoma" w:hAnsi="Tahoma" w:cs="Tahoma"/>
          <w:sz w:val="22"/>
          <w:szCs w:val="22"/>
        </w:rPr>
        <w:t>107448</w:t>
      </w:r>
      <w:r w:rsidR="005C302D" w:rsidRPr="00CF63E5">
        <w:rPr>
          <w:rFonts w:ascii="Tahoma" w:hAnsi="Tahoma" w:cs="Tahoma"/>
          <w:sz w:val="22"/>
          <w:szCs w:val="22"/>
        </w:rPr>
        <w:t>/2017</w:t>
      </w:r>
      <w:r w:rsidR="005C302D">
        <w:rPr>
          <w:rFonts w:ascii="Tahoma" w:hAnsi="Tahoma" w:cs="Tahoma"/>
          <w:sz w:val="22"/>
          <w:szCs w:val="22"/>
        </w:rPr>
        <w:t xml:space="preserve"> </w:t>
      </w:r>
      <w:r w:rsidR="005C302D" w:rsidRPr="00077C6C">
        <w:rPr>
          <w:rFonts w:ascii="Tahoma" w:hAnsi="Tahoma" w:cs="Tahoma"/>
          <w:sz w:val="22"/>
          <w:szCs w:val="22"/>
        </w:rPr>
        <w:t xml:space="preserve">a naplnit účelové určení dle čl. IV </w:t>
      </w:r>
      <w:proofErr w:type="gramStart"/>
      <w:r w:rsidR="005C302D" w:rsidRPr="00077C6C">
        <w:rPr>
          <w:rFonts w:ascii="Tahoma" w:hAnsi="Tahoma" w:cs="Tahoma"/>
          <w:sz w:val="22"/>
          <w:szCs w:val="22"/>
        </w:rPr>
        <w:t>této</w:t>
      </w:r>
      <w:proofErr w:type="gramEnd"/>
      <w:r w:rsidR="005C302D" w:rsidRPr="00077C6C">
        <w:rPr>
          <w:rFonts w:ascii="Tahoma" w:hAnsi="Tahoma" w:cs="Tahoma"/>
          <w:sz w:val="22"/>
          <w:szCs w:val="22"/>
        </w:rPr>
        <w:t xml:space="preserve"> smlouvy</w:t>
      </w:r>
      <w:r>
        <w:rPr>
          <w:rFonts w:ascii="Tahoma" w:hAnsi="Tahoma" w:cs="Tahoma"/>
          <w:sz w:val="22"/>
          <w:szCs w:val="22"/>
        </w:rPr>
        <w:t>,“</w:t>
      </w:r>
    </w:p>
    <w:p w14:paraId="37C19FBE" w14:textId="77777777" w:rsidR="005C302D" w:rsidRPr="009C1021" w:rsidRDefault="005C302D" w:rsidP="009C1021">
      <w:pPr>
        <w:pStyle w:val="Zkladntext"/>
        <w:ind w:left="720"/>
        <w:rPr>
          <w:rFonts w:ascii="Tahoma" w:hAnsi="Tahoma" w:cs="Tahoma"/>
          <w:sz w:val="22"/>
          <w:szCs w:val="22"/>
        </w:rPr>
      </w:pPr>
    </w:p>
    <w:p w14:paraId="1A1A09FD" w14:textId="77777777" w:rsidR="00DE31D0" w:rsidRDefault="009C372D" w:rsidP="00E0100D">
      <w:pPr>
        <w:pStyle w:val="Zkladntext"/>
        <w:numPr>
          <w:ilvl w:val="0"/>
          <w:numId w:val="19"/>
        </w:numPr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  <w:u w:val="single"/>
        </w:rPr>
        <w:t>V</w:t>
      </w:r>
      <w:r w:rsidR="00C43A32">
        <w:rPr>
          <w:rFonts w:ascii="Tahoma" w:hAnsi="Tahoma" w:cs="Tahoma"/>
          <w:sz w:val="22"/>
          <w:szCs w:val="22"/>
          <w:u w:val="single"/>
        </w:rPr>
        <w:t xml:space="preserve"> čl. V </w:t>
      </w:r>
      <w:r w:rsidRPr="002C70B2">
        <w:rPr>
          <w:rFonts w:ascii="Tahoma" w:hAnsi="Tahoma" w:cs="Tahoma"/>
          <w:sz w:val="22"/>
          <w:szCs w:val="22"/>
          <w:u w:val="single"/>
        </w:rPr>
        <w:t>o</w:t>
      </w:r>
      <w:r w:rsidR="009E6159" w:rsidRPr="002C70B2">
        <w:rPr>
          <w:rFonts w:ascii="Tahoma" w:hAnsi="Tahoma" w:cs="Tahoma"/>
          <w:sz w:val="22"/>
          <w:szCs w:val="22"/>
          <w:u w:val="single"/>
        </w:rPr>
        <w:t>dst.</w:t>
      </w:r>
      <w:r w:rsidRPr="002C70B2">
        <w:rPr>
          <w:rFonts w:ascii="Tahoma" w:hAnsi="Tahoma" w:cs="Tahoma"/>
          <w:sz w:val="22"/>
          <w:szCs w:val="22"/>
          <w:u w:val="single"/>
        </w:rPr>
        <w:t xml:space="preserve"> 3 písm. c)</w:t>
      </w:r>
      <w:r w:rsidR="009E6159" w:rsidRPr="002C70B2">
        <w:rPr>
          <w:rFonts w:ascii="Tahoma" w:hAnsi="Tahoma" w:cs="Tahoma"/>
          <w:sz w:val="22"/>
          <w:szCs w:val="22"/>
          <w:u w:val="single"/>
        </w:rPr>
        <w:t xml:space="preserve"> smlouvy</w:t>
      </w:r>
      <w:r w:rsidR="009E6159" w:rsidRPr="002C70B2">
        <w:rPr>
          <w:rFonts w:ascii="Tahoma" w:hAnsi="Tahoma" w:cs="Tahoma"/>
          <w:sz w:val="22"/>
          <w:szCs w:val="22"/>
        </w:rPr>
        <w:t xml:space="preserve"> se</w:t>
      </w:r>
      <w:r w:rsidRPr="002C70B2">
        <w:rPr>
          <w:rFonts w:ascii="Tahoma" w:hAnsi="Tahoma" w:cs="Tahoma"/>
          <w:sz w:val="22"/>
          <w:szCs w:val="22"/>
        </w:rPr>
        <w:t xml:space="preserve"> text </w:t>
      </w:r>
      <w:r w:rsidR="009E6159" w:rsidRPr="002C70B2">
        <w:rPr>
          <w:rFonts w:ascii="Tahoma" w:hAnsi="Tahoma" w:cs="Tahoma"/>
          <w:sz w:val="22"/>
          <w:szCs w:val="22"/>
        </w:rPr>
        <w:t>„</w:t>
      </w:r>
      <w:r w:rsidRPr="002C70B2">
        <w:rPr>
          <w:rFonts w:ascii="Tahoma" w:hAnsi="Tahoma" w:cs="Tahoma"/>
          <w:sz w:val="22"/>
          <w:szCs w:val="22"/>
        </w:rPr>
        <w:t xml:space="preserve">nejpozději do </w:t>
      </w:r>
      <w:r w:rsidR="00C43A32">
        <w:rPr>
          <w:rFonts w:ascii="Tahoma" w:hAnsi="Tahoma" w:cs="Tahoma"/>
          <w:sz w:val="22"/>
          <w:szCs w:val="22"/>
        </w:rPr>
        <w:t>31. 10. 2019</w:t>
      </w:r>
      <w:r w:rsidRPr="002C70B2">
        <w:rPr>
          <w:rFonts w:ascii="Tahoma" w:hAnsi="Tahoma" w:cs="Tahoma"/>
          <w:sz w:val="22"/>
          <w:szCs w:val="22"/>
        </w:rPr>
        <w:t xml:space="preserve">“ nahrazuje textem „nejpozději do </w:t>
      </w:r>
      <w:r w:rsidR="00C43A32">
        <w:rPr>
          <w:rFonts w:ascii="Tahoma" w:hAnsi="Tahoma" w:cs="Tahoma"/>
          <w:sz w:val="22"/>
          <w:szCs w:val="22"/>
        </w:rPr>
        <w:t>30. 9. 2020</w:t>
      </w:r>
      <w:r w:rsidR="00C27213">
        <w:rPr>
          <w:rFonts w:ascii="Tahoma" w:hAnsi="Tahoma" w:cs="Tahoma"/>
          <w:sz w:val="22"/>
          <w:szCs w:val="22"/>
        </w:rPr>
        <w:t>,</w:t>
      </w:r>
      <w:r w:rsidR="009E6159" w:rsidRPr="002C70B2">
        <w:rPr>
          <w:rFonts w:ascii="Tahoma" w:hAnsi="Tahoma" w:cs="Tahoma"/>
          <w:sz w:val="22"/>
          <w:szCs w:val="22"/>
        </w:rPr>
        <w:t>“</w:t>
      </w:r>
    </w:p>
    <w:p w14:paraId="73FDF57D" w14:textId="77777777" w:rsidR="00C43A32" w:rsidRDefault="00C43A32" w:rsidP="00C43A32">
      <w:pPr>
        <w:pStyle w:val="Zkladntext"/>
        <w:ind w:left="720"/>
        <w:rPr>
          <w:rFonts w:ascii="Tahoma" w:hAnsi="Tahoma" w:cs="Tahoma"/>
          <w:sz w:val="22"/>
          <w:szCs w:val="22"/>
        </w:rPr>
      </w:pPr>
    </w:p>
    <w:p w14:paraId="70BFC0A8" w14:textId="27144749" w:rsidR="00C43A32" w:rsidRPr="003035A6" w:rsidRDefault="00C43A32" w:rsidP="00C43A32">
      <w:pPr>
        <w:pStyle w:val="Zkladntext"/>
        <w:numPr>
          <w:ilvl w:val="0"/>
          <w:numId w:val="19"/>
        </w:numPr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  <w:u w:val="single"/>
        </w:rPr>
        <w:t>V čl.</w:t>
      </w:r>
      <w:r>
        <w:rPr>
          <w:rFonts w:ascii="Tahoma" w:hAnsi="Tahoma" w:cs="Tahoma"/>
          <w:sz w:val="22"/>
          <w:szCs w:val="22"/>
          <w:u w:val="single"/>
        </w:rPr>
        <w:t xml:space="preserve"> V odst. 3 písm. g</w:t>
      </w:r>
      <w:r w:rsidRPr="002C70B2">
        <w:rPr>
          <w:rFonts w:ascii="Tahoma" w:hAnsi="Tahoma" w:cs="Tahoma"/>
          <w:sz w:val="22"/>
          <w:szCs w:val="22"/>
          <w:u w:val="single"/>
        </w:rPr>
        <w:t xml:space="preserve">) smlouvy </w:t>
      </w:r>
      <w:r w:rsidRPr="002C70B2">
        <w:rPr>
          <w:rFonts w:ascii="Tahoma" w:hAnsi="Tahoma" w:cs="Tahoma"/>
          <w:sz w:val="22"/>
          <w:szCs w:val="22"/>
        </w:rPr>
        <w:t>se text „</w:t>
      </w:r>
      <w:r>
        <w:rPr>
          <w:rFonts w:ascii="Tahoma" w:hAnsi="Tahoma" w:cs="Tahoma"/>
          <w:sz w:val="22"/>
          <w:szCs w:val="22"/>
        </w:rPr>
        <w:t>průběžné vyúčtování realizace projektu zpracované k 31. 12. 2017 a k 31. 12. 2018</w:t>
      </w:r>
      <w:r w:rsidRPr="002C70B2">
        <w:rPr>
          <w:rFonts w:ascii="Tahoma" w:hAnsi="Tahoma" w:cs="Tahoma"/>
          <w:sz w:val="22"/>
          <w:szCs w:val="22"/>
        </w:rPr>
        <w:t>“ nahrazuje textem „</w:t>
      </w:r>
      <w:r w:rsidRPr="00C43A32">
        <w:rPr>
          <w:rFonts w:ascii="Tahoma" w:hAnsi="Tahoma" w:cs="Tahoma"/>
          <w:sz w:val="22"/>
          <w:szCs w:val="22"/>
        </w:rPr>
        <w:t>průběžné vyúčtování realizace projektu zpracované k</w:t>
      </w:r>
      <w:r w:rsidR="00257A14">
        <w:rPr>
          <w:rFonts w:ascii="Tahoma" w:hAnsi="Tahoma" w:cs="Tahoma"/>
          <w:sz w:val="22"/>
          <w:szCs w:val="22"/>
        </w:rPr>
        <w:t xml:space="preserve"> 31. 12. 2017, k </w:t>
      </w:r>
      <w:r w:rsidRPr="00C43A32">
        <w:rPr>
          <w:rFonts w:ascii="Tahoma" w:hAnsi="Tahoma" w:cs="Tahoma"/>
          <w:sz w:val="22"/>
          <w:szCs w:val="22"/>
        </w:rPr>
        <w:t>31. 12. 201</w:t>
      </w:r>
      <w:r>
        <w:rPr>
          <w:rFonts w:ascii="Tahoma" w:hAnsi="Tahoma" w:cs="Tahoma"/>
          <w:sz w:val="22"/>
          <w:szCs w:val="22"/>
        </w:rPr>
        <w:t>8</w:t>
      </w:r>
      <w:r w:rsidRPr="00C43A32">
        <w:rPr>
          <w:rFonts w:ascii="Tahoma" w:hAnsi="Tahoma" w:cs="Tahoma"/>
          <w:sz w:val="22"/>
          <w:szCs w:val="22"/>
        </w:rPr>
        <w:t xml:space="preserve"> a k 31. 12. 201</w:t>
      </w:r>
      <w:r>
        <w:rPr>
          <w:rFonts w:ascii="Tahoma" w:hAnsi="Tahoma" w:cs="Tahoma"/>
          <w:sz w:val="22"/>
          <w:szCs w:val="22"/>
        </w:rPr>
        <w:t>9</w:t>
      </w:r>
      <w:r w:rsidRPr="003035A6">
        <w:rPr>
          <w:rFonts w:ascii="Tahoma" w:hAnsi="Tahoma" w:cs="Tahoma"/>
          <w:sz w:val="22"/>
          <w:szCs w:val="22"/>
        </w:rPr>
        <w:t>,</w:t>
      </w:r>
      <w:r w:rsidRPr="002C70B2">
        <w:rPr>
          <w:rFonts w:ascii="Tahoma" w:hAnsi="Tahoma" w:cs="Tahoma"/>
          <w:sz w:val="22"/>
          <w:szCs w:val="22"/>
        </w:rPr>
        <w:t>“</w:t>
      </w:r>
    </w:p>
    <w:p w14:paraId="074EDDCD" w14:textId="77777777" w:rsidR="00C43A32" w:rsidRDefault="00C43A32" w:rsidP="00C43A32">
      <w:pPr>
        <w:pStyle w:val="Zkladntext"/>
        <w:ind w:left="720"/>
        <w:rPr>
          <w:rFonts w:ascii="Tahoma" w:hAnsi="Tahoma" w:cs="Tahoma"/>
          <w:sz w:val="22"/>
          <w:szCs w:val="22"/>
        </w:rPr>
      </w:pPr>
    </w:p>
    <w:p w14:paraId="470FC761" w14:textId="4FFF700B" w:rsidR="00692CF7" w:rsidRPr="00257A14" w:rsidRDefault="00692CF7" w:rsidP="009C1021">
      <w:pPr>
        <w:pStyle w:val="Zkladntext"/>
        <w:numPr>
          <w:ilvl w:val="0"/>
          <w:numId w:val="19"/>
        </w:numPr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  <w:u w:val="single"/>
        </w:rPr>
        <w:t>V</w:t>
      </w:r>
      <w:r>
        <w:rPr>
          <w:rFonts w:ascii="Tahoma" w:hAnsi="Tahoma" w:cs="Tahoma"/>
          <w:sz w:val="22"/>
          <w:szCs w:val="22"/>
          <w:u w:val="single"/>
        </w:rPr>
        <w:t xml:space="preserve"> čl. V </w:t>
      </w:r>
      <w:r w:rsidRPr="002C70B2">
        <w:rPr>
          <w:rFonts w:ascii="Tahoma" w:hAnsi="Tahoma" w:cs="Tahoma"/>
          <w:sz w:val="22"/>
          <w:szCs w:val="22"/>
          <w:u w:val="single"/>
        </w:rPr>
        <w:t xml:space="preserve">odst. 3 písm. </w:t>
      </w:r>
      <w:r>
        <w:rPr>
          <w:rFonts w:ascii="Tahoma" w:hAnsi="Tahoma" w:cs="Tahoma"/>
          <w:sz w:val="22"/>
          <w:szCs w:val="22"/>
          <w:u w:val="single"/>
        </w:rPr>
        <w:t>i</w:t>
      </w:r>
      <w:r w:rsidRPr="002C70B2">
        <w:rPr>
          <w:rFonts w:ascii="Tahoma" w:hAnsi="Tahoma" w:cs="Tahoma"/>
          <w:sz w:val="22"/>
          <w:szCs w:val="22"/>
          <w:u w:val="single"/>
        </w:rPr>
        <w:t>) smlouvy</w:t>
      </w:r>
      <w:r w:rsidRPr="002C70B2">
        <w:rPr>
          <w:rFonts w:ascii="Tahoma" w:hAnsi="Tahoma" w:cs="Tahoma"/>
          <w:sz w:val="22"/>
          <w:szCs w:val="22"/>
        </w:rPr>
        <w:t xml:space="preserve"> se text „nejpozději do </w:t>
      </w:r>
      <w:r>
        <w:rPr>
          <w:rFonts w:ascii="Tahoma" w:hAnsi="Tahoma" w:cs="Tahoma"/>
          <w:sz w:val="22"/>
          <w:szCs w:val="22"/>
        </w:rPr>
        <w:t>30. 11. 2019</w:t>
      </w:r>
      <w:r w:rsidRPr="002C70B2">
        <w:rPr>
          <w:rFonts w:ascii="Tahoma" w:hAnsi="Tahoma" w:cs="Tahoma"/>
          <w:sz w:val="22"/>
          <w:szCs w:val="22"/>
        </w:rPr>
        <w:t xml:space="preserve">“ nahrazuje textem „nejpozději do </w:t>
      </w:r>
      <w:r>
        <w:rPr>
          <w:rFonts w:ascii="Tahoma" w:hAnsi="Tahoma" w:cs="Tahoma"/>
          <w:sz w:val="22"/>
          <w:szCs w:val="22"/>
        </w:rPr>
        <w:t>30. 10. 2020,</w:t>
      </w:r>
      <w:r w:rsidRPr="002C70B2">
        <w:rPr>
          <w:rFonts w:ascii="Tahoma" w:hAnsi="Tahoma" w:cs="Tahoma"/>
          <w:sz w:val="22"/>
          <w:szCs w:val="22"/>
        </w:rPr>
        <w:t>“</w:t>
      </w:r>
    </w:p>
    <w:p w14:paraId="43609DE5" w14:textId="77777777" w:rsidR="00DE31D0" w:rsidRPr="003035A6" w:rsidRDefault="00DE31D0" w:rsidP="002C70B2">
      <w:pPr>
        <w:pStyle w:val="Zkladntext"/>
        <w:rPr>
          <w:rFonts w:ascii="Tahoma" w:hAnsi="Tahoma" w:cs="Tahoma"/>
          <w:sz w:val="22"/>
          <w:szCs w:val="22"/>
        </w:rPr>
      </w:pPr>
    </w:p>
    <w:p w14:paraId="6C9622DF" w14:textId="77777777" w:rsidR="00BE0D35" w:rsidRPr="003035A6" w:rsidRDefault="00DE31D0" w:rsidP="00E0100D">
      <w:pPr>
        <w:pStyle w:val="Zkladntext"/>
        <w:numPr>
          <w:ilvl w:val="0"/>
          <w:numId w:val="19"/>
        </w:numPr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  <w:u w:val="single"/>
        </w:rPr>
        <w:t>V č</w:t>
      </w:r>
      <w:r w:rsidR="002E1971" w:rsidRPr="002C70B2">
        <w:rPr>
          <w:rFonts w:ascii="Tahoma" w:hAnsi="Tahoma" w:cs="Tahoma"/>
          <w:sz w:val="22"/>
          <w:szCs w:val="22"/>
          <w:u w:val="single"/>
        </w:rPr>
        <w:t>l.</w:t>
      </w:r>
      <w:r w:rsidR="00C43A32">
        <w:rPr>
          <w:rFonts w:ascii="Tahoma" w:hAnsi="Tahoma" w:cs="Tahoma"/>
          <w:sz w:val="22"/>
          <w:szCs w:val="22"/>
          <w:u w:val="single"/>
        </w:rPr>
        <w:t xml:space="preserve"> VI odst. 1 písm. </w:t>
      </w:r>
      <w:r w:rsidR="00692CF7">
        <w:rPr>
          <w:rFonts w:ascii="Tahoma" w:hAnsi="Tahoma" w:cs="Tahoma"/>
          <w:sz w:val="22"/>
          <w:szCs w:val="22"/>
          <w:u w:val="single"/>
        </w:rPr>
        <w:t>a</w:t>
      </w:r>
      <w:r w:rsidR="000B4643" w:rsidRPr="002C70B2">
        <w:rPr>
          <w:rFonts w:ascii="Tahoma" w:hAnsi="Tahoma" w:cs="Tahoma"/>
          <w:sz w:val="22"/>
          <w:szCs w:val="22"/>
          <w:u w:val="single"/>
        </w:rPr>
        <w:t>)</w:t>
      </w:r>
      <w:r w:rsidR="002E1971" w:rsidRPr="002C70B2">
        <w:rPr>
          <w:rFonts w:ascii="Tahoma" w:hAnsi="Tahoma" w:cs="Tahoma"/>
          <w:sz w:val="22"/>
          <w:szCs w:val="22"/>
          <w:u w:val="single"/>
        </w:rPr>
        <w:t xml:space="preserve"> </w:t>
      </w:r>
      <w:r w:rsidR="000B4643" w:rsidRPr="002C70B2">
        <w:rPr>
          <w:rFonts w:ascii="Tahoma" w:hAnsi="Tahoma" w:cs="Tahoma"/>
          <w:sz w:val="22"/>
          <w:szCs w:val="22"/>
          <w:u w:val="single"/>
        </w:rPr>
        <w:t xml:space="preserve">smlouvy </w:t>
      </w:r>
      <w:r w:rsidR="000B4643" w:rsidRPr="002C70B2">
        <w:rPr>
          <w:rFonts w:ascii="Tahoma" w:hAnsi="Tahoma" w:cs="Tahoma"/>
          <w:sz w:val="22"/>
          <w:szCs w:val="22"/>
        </w:rPr>
        <w:t>se text „</w:t>
      </w:r>
      <w:r w:rsidR="00C43A32">
        <w:rPr>
          <w:rFonts w:ascii="Tahoma" w:hAnsi="Tahoma" w:cs="Tahoma"/>
          <w:sz w:val="22"/>
          <w:szCs w:val="22"/>
        </w:rPr>
        <w:t>tj. v období od 1. 4. 2017 do 31. 10. 201</w:t>
      </w:r>
      <w:r w:rsidR="00692CF7">
        <w:rPr>
          <w:rFonts w:ascii="Tahoma" w:hAnsi="Tahoma" w:cs="Tahoma"/>
          <w:sz w:val="22"/>
          <w:szCs w:val="22"/>
        </w:rPr>
        <w:t>9</w:t>
      </w:r>
      <w:r w:rsidR="000B4643" w:rsidRPr="002C70B2">
        <w:rPr>
          <w:rFonts w:ascii="Tahoma" w:hAnsi="Tahoma" w:cs="Tahoma"/>
          <w:sz w:val="22"/>
          <w:szCs w:val="22"/>
        </w:rPr>
        <w:t>“ nahrazuje textem „</w:t>
      </w:r>
      <w:r w:rsidR="00C43A32">
        <w:rPr>
          <w:rFonts w:ascii="Tahoma" w:hAnsi="Tahoma" w:cs="Tahoma"/>
          <w:sz w:val="22"/>
          <w:szCs w:val="22"/>
        </w:rPr>
        <w:t>tj. v období od 1. 4. 2017 do 30. 9. 2020</w:t>
      </w:r>
      <w:r w:rsidR="00C27213" w:rsidRPr="003035A6">
        <w:rPr>
          <w:rFonts w:ascii="Tahoma" w:hAnsi="Tahoma" w:cs="Tahoma"/>
          <w:sz w:val="22"/>
          <w:szCs w:val="22"/>
        </w:rPr>
        <w:t>,</w:t>
      </w:r>
      <w:r w:rsidR="002E1971" w:rsidRPr="002C70B2">
        <w:rPr>
          <w:rFonts w:ascii="Tahoma" w:hAnsi="Tahoma" w:cs="Tahoma"/>
          <w:sz w:val="22"/>
          <w:szCs w:val="22"/>
        </w:rPr>
        <w:t>“</w:t>
      </w:r>
    </w:p>
    <w:p w14:paraId="56C4A631" w14:textId="77777777" w:rsidR="009E6159" w:rsidRPr="002C70B2" w:rsidRDefault="009E6159">
      <w:pPr>
        <w:pStyle w:val="Zkladntext"/>
        <w:jc w:val="left"/>
        <w:rPr>
          <w:rFonts w:ascii="Tahoma" w:hAnsi="Tahoma" w:cs="Tahoma"/>
          <w:sz w:val="22"/>
          <w:szCs w:val="22"/>
        </w:rPr>
      </w:pPr>
    </w:p>
    <w:p w14:paraId="51289644" w14:textId="77777777" w:rsidR="009E6159" w:rsidRPr="002C70B2" w:rsidRDefault="003035A6">
      <w:pPr>
        <w:pStyle w:val="Zkladntext"/>
        <w:ind w:left="357" w:hanging="357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IV</w:t>
      </w:r>
      <w:r w:rsidR="009E6159" w:rsidRPr="002C70B2">
        <w:rPr>
          <w:rFonts w:ascii="Tahoma" w:hAnsi="Tahoma" w:cs="Tahoma"/>
          <w:b/>
          <w:sz w:val="22"/>
          <w:szCs w:val="22"/>
        </w:rPr>
        <w:t>.</w:t>
      </w:r>
    </w:p>
    <w:p w14:paraId="1D19A132" w14:textId="77777777" w:rsidR="009E6159" w:rsidRPr="002C70B2" w:rsidRDefault="003035A6">
      <w:pPr>
        <w:pStyle w:val="Zkladntext"/>
        <w:tabs>
          <w:tab w:val="left" w:pos="360"/>
        </w:tabs>
        <w:ind w:left="360" w:hanging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Závěrečná ustanovení</w:t>
      </w:r>
    </w:p>
    <w:p w14:paraId="7B49C39E" w14:textId="77777777" w:rsidR="003035A6" w:rsidRPr="002C70B2" w:rsidRDefault="009E6159" w:rsidP="002C70B2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hanging="833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>Ustanovení smlouvy tímto dodatkem neupravená zůstávají v platnosti beze změny.</w:t>
      </w:r>
    </w:p>
    <w:p w14:paraId="25FD912D" w14:textId="157A3C80" w:rsidR="00257A14" w:rsidRPr="002C70B2" w:rsidRDefault="009E6159" w:rsidP="002C70B2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 xml:space="preserve">Tento dodatek je vyhotoven ve </w:t>
      </w:r>
      <w:r w:rsidR="00BE0D35" w:rsidRPr="002C70B2">
        <w:rPr>
          <w:rFonts w:ascii="Tahoma" w:hAnsi="Tahoma" w:cs="Tahoma"/>
          <w:sz w:val="22"/>
          <w:szCs w:val="22"/>
        </w:rPr>
        <w:t>třech</w:t>
      </w:r>
      <w:r w:rsidR="00877C8C" w:rsidRPr="002C70B2">
        <w:rPr>
          <w:rFonts w:ascii="Tahoma" w:hAnsi="Tahoma" w:cs="Tahoma"/>
          <w:sz w:val="22"/>
          <w:szCs w:val="22"/>
        </w:rPr>
        <w:t xml:space="preserve"> </w:t>
      </w:r>
      <w:r w:rsidRPr="002C70B2">
        <w:rPr>
          <w:rFonts w:ascii="Tahoma" w:hAnsi="Tahoma" w:cs="Tahoma"/>
          <w:sz w:val="22"/>
          <w:szCs w:val="22"/>
        </w:rPr>
        <w:t xml:space="preserve">stejnopisech s platností originálu, přičemž </w:t>
      </w:r>
      <w:r w:rsidR="00BE0D35" w:rsidRPr="002C70B2">
        <w:rPr>
          <w:rFonts w:ascii="Tahoma" w:hAnsi="Tahoma" w:cs="Tahoma"/>
          <w:sz w:val="22"/>
          <w:szCs w:val="22"/>
        </w:rPr>
        <w:t>dva</w:t>
      </w:r>
      <w:r w:rsidRPr="002C70B2">
        <w:rPr>
          <w:rFonts w:ascii="Tahoma" w:hAnsi="Tahoma" w:cs="Tahoma"/>
          <w:sz w:val="22"/>
          <w:szCs w:val="22"/>
        </w:rPr>
        <w:t xml:space="preserve"> obdrží </w:t>
      </w:r>
      <w:r w:rsidR="00BE0D35" w:rsidRPr="002C70B2">
        <w:rPr>
          <w:rFonts w:ascii="Tahoma" w:hAnsi="Tahoma" w:cs="Tahoma"/>
          <w:sz w:val="22"/>
          <w:szCs w:val="22"/>
        </w:rPr>
        <w:t>poskytovatel a jeden příjemce</w:t>
      </w:r>
      <w:r w:rsidRPr="002C70B2">
        <w:rPr>
          <w:rFonts w:ascii="Tahoma" w:hAnsi="Tahoma" w:cs="Tahoma"/>
          <w:sz w:val="22"/>
          <w:szCs w:val="22"/>
        </w:rPr>
        <w:t xml:space="preserve">. </w:t>
      </w:r>
    </w:p>
    <w:p w14:paraId="0BB73D53" w14:textId="77777777" w:rsidR="00257A14" w:rsidRDefault="009E6159" w:rsidP="009C1021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257A14">
        <w:rPr>
          <w:rFonts w:ascii="Tahoma" w:hAnsi="Tahoma" w:cs="Tahoma"/>
          <w:sz w:val="22"/>
          <w:szCs w:val="22"/>
        </w:rPr>
        <w:t xml:space="preserve">Tento dodatek </w:t>
      </w:r>
      <w:r w:rsidR="00257A14" w:rsidRPr="00257A14">
        <w:rPr>
          <w:rFonts w:ascii="Tahoma" w:hAnsi="Tahoma" w:cs="Tahoma"/>
          <w:sz w:val="22"/>
          <w:szCs w:val="22"/>
        </w:rPr>
        <w:t xml:space="preserve">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předpisů, nestanoví jinak. V takovém </w:t>
      </w:r>
      <w:proofErr w:type="gramStart"/>
      <w:r w:rsidR="00257A14" w:rsidRPr="00257A14">
        <w:rPr>
          <w:rFonts w:ascii="Tahoma" w:hAnsi="Tahoma" w:cs="Tahoma"/>
          <w:sz w:val="22"/>
          <w:szCs w:val="22"/>
        </w:rPr>
        <w:t>případě</w:t>
      </w:r>
      <w:proofErr w:type="gramEnd"/>
      <w:r w:rsidR="00257A14" w:rsidRPr="00257A14">
        <w:rPr>
          <w:rFonts w:ascii="Tahoma" w:hAnsi="Tahoma" w:cs="Tahoma"/>
          <w:sz w:val="22"/>
          <w:szCs w:val="22"/>
        </w:rPr>
        <w:t xml:space="preserve"> nabývá tento dodatek účinnosti uveřejněním v registru smluv. </w:t>
      </w:r>
    </w:p>
    <w:p w14:paraId="0FB841B1" w14:textId="77777777" w:rsidR="00257A14" w:rsidRDefault="00257A14" w:rsidP="009C1021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9C1021">
        <w:rPr>
          <w:rFonts w:ascii="Tahoma" w:hAnsi="Tahoma" w:cs="Tahoma"/>
          <w:sz w:val="22"/>
          <w:szCs w:val="22"/>
        </w:rPr>
        <w:t xml:space="preserve">Smluvní strany se dohodly, že pokud se na tento dodatek, a tedy i na smlouvu vztahuje povinnost uveřejnění v registru smluv ve smyslu zákona č. 340/2015 Sb., o zvláštních podmínkách účinnosti některých smluv, uveřejňování těchto smluv a o registru smluv </w:t>
      </w:r>
      <w:r w:rsidRPr="009C1021">
        <w:rPr>
          <w:rFonts w:ascii="Tahoma" w:hAnsi="Tahoma" w:cs="Tahoma"/>
          <w:sz w:val="22"/>
          <w:szCs w:val="22"/>
        </w:rPr>
        <w:lastRenderedPageBreak/>
        <w:t>(zákon o registru smluv), ve znění pozdějších předpisů, provede uveřejnění v souladu se zákonem poskytovatel.</w:t>
      </w:r>
    </w:p>
    <w:p w14:paraId="2B123040" w14:textId="1F919150" w:rsidR="00B140F4" w:rsidRPr="002C70B2" w:rsidRDefault="009E6159" w:rsidP="002C70B2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 xml:space="preserve">Doložka platnosti právního </w:t>
      </w:r>
      <w:r w:rsidR="00451E52">
        <w:rPr>
          <w:rFonts w:ascii="Tahoma" w:hAnsi="Tahoma" w:cs="Tahoma"/>
          <w:sz w:val="22"/>
          <w:szCs w:val="22"/>
        </w:rPr>
        <w:t>jednání</w:t>
      </w:r>
      <w:r w:rsidR="00451E52" w:rsidRPr="002C70B2">
        <w:rPr>
          <w:rFonts w:ascii="Tahoma" w:hAnsi="Tahoma" w:cs="Tahoma"/>
          <w:sz w:val="22"/>
          <w:szCs w:val="22"/>
        </w:rPr>
        <w:t xml:space="preserve"> </w:t>
      </w:r>
      <w:r w:rsidRPr="002C70B2">
        <w:rPr>
          <w:rFonts w:ascii="Tahoma" w:hAnsi="Tahoma" w:cs="Tahoma"/>
          <w:sz w:val="22"/>
          <w:szCs w:val="22"/>
        </w:rPr>
        <w:t>dle § 23 zákona č. 129/2000 Sb., o krajích (krajské zřízení), ve znění pozdějších předpisů:</w:t>
      </w:r>
      <w:r w:rsidR="004A50CB" w:rsidRPr="002C70B2">
        <w:rPr>
          <w:rFonts w:ascii="Tahoma" w:hAnsi="Tahoma" w:cs="Tahoma"/>
          <w:sz w:val="22"/>
          <w:szCs w:val="22"/>
        </w:rPr>
        <w:t xml:space="preserve"> </w:t>
      </w:r>
    </w:p>
    <w:p w14:paraId="73D1C523" w14:textId="77777777" w:rsidR="009E6159" w:rsidRDefault="00B140F4" w:rsidP="00B140F4">
      <w:pPr>
        <w:pStyle w:val="Zkladntext"/>
        <w:spacing w:after="120"/>
        <w:ind w:left="357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>O</w:t>
      </w:r>
      <w:r w:rsidR="009E6159" w:rsidRPr="002C70B2">
        <w:rPr>
          <w:rFonts w:ascii="Tahoma" w:hAnsi="Tahoma" w:cs="Tahoma"/>
          <w:sz w:val="22"/>
          <w:szCs w:val="22"/>
        </w:rPr>
        <w:t xml:space="preserve"> uzavření tohoto dodatku </w:t>
      </w:r>
      <w:r w:rsidRPr="002C70B2">
        <w:rPr>
          <w:rFonts w:ascii="Tahoma" w:hAnsi="Tahoma" w:cs="Tahoma"/>
          <w:sz w:val="22"/>
          <w:szCs w:val="22"/>
        </w:rPr>
        <w:t>rozhodlo zastupitelstvo kraje svým usnesením č. …</w:t>
      </w:r>
      <w:proofErr w:type="gramStart"/>
      <w:r w:rsidRPr="002C70B2">
        <w:rPr>
          <w:rFonts w:ascii="Tahoma" w:hAnsi="Tahoma" w:cs="Tahoma"/>
          <w:sz w:val="22"/>
          <w:szCs w:val="22"/>
        </w:rPr>
        <w:t>…</w:t>
      </w:r>
      <w:r w:rsidR="00A26975">
        <w:rPr>
          <w:rFonts w:ascii="Tahoma" w:hAnsi="Tahoma" w:cs="Tahoma"/>
          <w:sz w:val="22"/>
          <w:szCs w:val="22"/>
        </w:rPr>
        <w:t>..</w:t>
      </w:r>
      <w:r w:rsidRPr="002C70B2">
        <w:rPr>
          <w:rFonts w:ascii="Tahoma" w:hAnsi="Tahoma" w:cs="Tahoma"/>
          <w:sz w:val="22"/>
          <w:szCs w:val="22"/>
        </w:rPr>
        <w:t>..</w:t>
      </w:r>
      <w:r w:rsidR="00BF2342" w:rsidRPr="002C70B2">
        <w:rPr>
          <w:rFonts w:ascii="Tahoma" w:hAnsi="Tahoma" w:cs="Tahoma"/>
          <w:sz w:val="22"/>
          <w:szCs w:val="22"/>
        </w:rPr>
        <w:t xml:space="preserve"> </w:t>
      </w:r>
      <w:r w:rsidRPr="002C70B2">
        <w:rPr>
          <w:rFonts w:ascii="Tahoma" w:hAnsi="Tahoma" w:cs="Tahoma"/>
          <w:sz w:val="22"/>
          <w:szCs w:val="22"/>
        </w:rPr>
        <w:t xml:space="preserve"> ze</w:t>
      </w:r>
      <w:proofErr w:type="gramEnd"/>
      <w:r w:rsidRPr="002C70B2">
        <w:rPr>
          <w:rFonts w:ascii="Tahoma" w:hAnsi="Tahoma" w:cs="Tahoma"/>
          <w:sz w:val="22"/>
          <w:szCs w:val="22"/>
        </w:rPr>
        <w:t xml:space="preserve"> dne </w:t>
      </w:r>
      <w:r w:rsidR="00C43A32">
        <w:rPr>
          <w:rFonts w:ascii="Tahoma" w:hAnsi="Tahoma" w:cs="Tahoma"/>
          <w:sz w:val="22"/>
          <w:szCs w:val="22"/>
        </w:rPr>
        <w:t>14. 9. 2017</w:t>
      </w:r>
      <w:r w:rsidR="009E6159" w:rsidRPr="002C70B2">
        <w:rPr>
          <w:rFonts w:ascii="Tahoma" w:hAnsi="Tahoma" w:cs="Tahoma"/>
          <w:sz w:val="22"/>
          <w:szCs w:val="22"/>
        </w:rPr>
        <w:t>.</w:t>
      </w:r>
    </w:p>
    <w:p w14:paraId="5184D144" w14:textId="77777777" w:rsidR="00257A14" w:rsidRDefault="00257A14" w:rsidP="00B140F4">
      <w:pPr>
        <w:pStyle w:val="Zkladntext"/>
        <w:spacing w:after="120"/>
        <w:ind w:left="357"/>
        <w:rPr>
          <w:rFonts w:ascii="Tahoma" w:hAnsi="Tahoma" w:cs="Tahoma"/>
          <w:sz w:val="22"/>
          <w:szCs w:val="22"/>
        </w:rPr>
      </w:pPr>
    </w:p>
    <w:p w14:paraId="6F5CF9CA" w14:textId="77777777" w:rsidR="00257A14" w:rsidRPr="000275D9" w:rsidRDefault="00257A14" w:rsidP="009C1021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0275D9">
        <w:rPr>
          <w:rFonts w:ascii="Tahoma" w:hAnsi="Tahoma" w:cs="Tahoma"/>
          <w:sz w:val="22"/>
          <w:szCs w:val="22"/>
        </w:rPr>
        <w:t>Doložka platnosti právního jednání dle § 41 zákona č. 128/2000 Sb., o obcích (obecní zřízení), ve znění pozdějších předpisů:</w:t>
      </w:r>
    </w:p>
    <w:p w14:paraId="5CE79D49" w14:textId="77777777" w:rsidR="00257A14" w:rsidRPr="004B5DF5" w:rsidRDefault="00257A14" w:rsidP="009C1021">
      <w:pPr>
        <w:pStyle w:val="Zkladntext"/>
        <w:spacing w:after="120"/>
        <w:ind w:left="357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O uzavření t</w:t>
      </w:r>
      <w:r>
        <w:rPr>
          <w:rFonts w:ascii="Tahoma" w:hAnsi="Tahoma" w:cs="Tahoma"/>
          <w:sz w:val="22"/>
          <w:szCs w:val="22"/>
        </w:rPr>
        <w:t>oho</w:t>
      </w:r>
      <w:r w:rsidRPr="004B5DF5">
        <w:rPr>
          <w:rFonts w:ascii="Tahoma" w:hAnsi="Tahoma" w:cs="Tahoma"/>
          <w:sz w:val="22"/>
          <w:szCs w:val="22"/>
        </w:rPr>
        <w:t xml:space="preserve">to </w:t>
      </w:r>
      <w:r>
        <w:rPr>
          <w:rFonts w:ascii="Tahoma" w:hAnsi="Tahoma" w:cs="Tahoma"/>
          <w:sz w:val="22"/>
          <w:szCs w:val="22"/>
        </w:rPr>
        <w:t xml:space="preserve">dodatku </w:t>
      </w:r>
      <w:r w:rsidRPr="009C1021">
        <w:rPr>
          <w:rFonts w:ascii="Tahoma" w:hAnsi="Tahoma" w:cs="Tahoma"/>
          <w:sz w:val="22"/>
          <w:szCs w:val="22"/>
        </w:rPr>
        <w:t>rozhodlo zastupitelstvo</w:t>
      </w:r>
      <w:r w:rsidRPr="004B5DF5">
        <w:rPr>
          <w:rFonts w:ascii="Tahoma" w:hAnsi="Tahoma" w:cs="Tahoma"/>
          <w:sz w:val="22"/>
          <w:szCs w:val="22"/>
        </w:rPr>
        <w:t xml:space="preserve"> obce svým usnesením č. </w:t>
      </w:r>
      <w:r>
        <w:rPr>
          <w:rFonts w:ascii="Tahoma" w:hAnsi="Tahoma" w:cs="Tahoma"/>
          <w:sz w:val="22"/>
          <w:szCs w:val="22"/>
        </w:rPr>
        <w:t>………… ze dne …………</w:t>
      </w:r>
    </w:p>
    <w:p w14:paraId="384A3D89" w14:textId="77777777" w:rsidR="00257A14" w:rsidRPr="00973AC2" w:rsidRDefault="00257A14" w:rsidP="00257A14">
      <w:pPr>
        <w:tabs>
          <w:tab w:val="left" w:pos="6096"/>
        </w:tabs>
        <w:spacing w:before="600"/>
        <w:jc w:val="both"/>
        <w:rPr>
          <w:rFonts w:ascii="Tahoma" w:hAnsi="Tahoma" w:cs="Tahoma"/>
          <w:i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 Ostravě dne</w:t>
      </w:r>
      <w:r>
        <w:rPr>
          <w:rFonts w:ascii="Tahoma" w:hAnsi="Tahoma" w:cs="Tahoma"/>
          <w:sz w:val="22"/>
          <w:szCs w:val="22"/>
        </w:rPr>
        <w:t> ………………</w:t>
      </w:r>
      <w:r w:rsidRPr="004B5DF5">
        <w:rPr>
          <w:rFonts w:ascii="Tahoma" w:hAnsi="Tahoma" w:cs="Tahoma"/>
          <w:sz w:val="22"/>
          <w:szCs w:val="22"/>
        </w:rPr>
        <w:tab/>
        <w:t>V</w:t>
      </w:r>
      <w:r>
        <w:rPr>
          <w:rFonts w:ascii="Tahoma" w:hAnsi="Tahoma" w:cs="Tahoma"/>
          <w:sz w:val="22"/>
          <w:szCs w:val="22"/>
        </w:rPr>
        <w:t> Hrčavě dne ……………</w:t>
      </w:r>
    </w:p>
    <w:p w14:paraId="13277F1C" w14:textId="77777777" w:rsidR="00257A14" w:rsidRDefault="00257A14" w:rsidP="00257A14">
      <w:pPr>
        <w:tabs>
          <w:tab w:val="left" w:pos="6096"/>
        </w:tabs>
        <w:spacing w:before="960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……………………………………</w:t>
      </w:r>
      <w:r>
        <w:rPr>
          <w:rFonts w:ascii="Tahoma" w:hAnsi="Tahoma" w:cs="Tahoma"/>
          <w:sz w:val="22"/>
          <w:szCs w:val="22"/>
        </w:rPr>
        <w:tab/>
      </w:r>
      <w:r w:rsidRPr="004B5DF5">
        <w:rPr>
          <w:rFonts w:ascii="Tahoma" w:hAnsi="Tahoma" w:cs="Tahoma"/>
          <w:sz w:val="22"/>
          <w:szCs w:val="22"/>
        </w:rPr>
        <w:t>……………………………………</w:t>
      </w:r>
      <w:r>
        <w:rPr>
          <w:rFonts w:ascii="Tahoma" w:hAnsi="Tahoma" w:cs="Tahoma"/>
          <w:sz w:val="22"/>
          <w:szCs w:val="22"/>
        </w:rPr>
        <w:t>…</w:t>
      </w:r>
    </w:p>
    <w:p w14:paraId="6D441828" w14:textId="77777777" w:rsidR="00257A14" w:rsidRPr="004B5DF5" w:rsidRDefault="00257A14" w:rsidP="00257A14">
      <w:pPr>
        <w:tabs>
          <w:tab w:val="left" w:pos="6946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 poskytovatele</w:t>
      </w:r>
      <w:r w:rsidRPr="004B5DF5">
        <w:rPr>
          <w:rFonts w:ascii="Tahoma" w:hAnsi="Tahoma" w:cs="Tahoma"/>
          <w:sz w:val="22"/>
          <w:szCs w:val="22"/>
        </w:rPr>
        <w:tab/>
        <w:t>za příjemce</w:t>
      </w:r>
    </w:p>
    <w:p w14:paraId="685F9F34" w14:textId="77777777" w:rsidR="00257A14" w:rsidRDefault="00257A14" w:rsidP="00257A14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/>
          <w:iCs/>
          <w:color w:val="3366FF"/>
          <w:sz w:val="22"/>
          <w:szCs w:val="22"/>
        </w:rPr>
        <w:tab/>
      </w:r>
      <w:r>
        <w:rPr>
          <w:rFonts w:ascii="Tahoma" w:hAnsi="Tahoma" w:cs="Tahoma"/>
          <w:i/>
          <w:iCs/>
          <w:color w:val="3366FF"/>
          <w:sz w:val="22"/>
          <w:szCs w:val="22"/>
        </w:rPr>
        <w:tab/>
      </w:r>
      <w:r>
        <w:rPr>
          <w:rFonts w:ascii="Tahoma" w:hAnsi="Tahoma" w:cs="Tahoma"/>
          <w:i/>
          <w:iCs/>
          <w:color w:val="3366FF"/>
          <w:sz w:val="22"/>
          <w:szCs w:val="22"/>
        </w:rPr>
        <w:tab/>
      </w:r>
      <w:r>
        <w:rPr>
          <w:rFonts w:ascii="Tahoma" w:hAnsi="Tahoma" w:cs="Tahoma"/>
          <w:i/>
          <w:iCs/>
          <w:color w:val="3366FF"/>
          <w:sz w:val="22"/>
          <w:szCs w:val="22"/>
        </w:rPr>
        <w:tab/>
      </w:r>
      <w:r>
        <w:rPr>
          <w:rFonts w:ascii="Tahoma" w:hAnsi="Tahoma" w:cs="Tahoma"/>
          <w:i/>
          <w:iCs/>
          <w:color w:val="3366FF"/>
          <w:sz w:val="22"/>
          <w:szCs w:val="22"/>
        </w:rPr>
        <w:tab/>
        <w:t xml:space="preserve">     </w:t>
      </w:r>
      <w:r w:rsidRPr="001A27F3">
        <w:rPr>
          <w:rFonts w:ascii="Tahoma" w:hAnsi="Tahoma" w:cs="Tahoma"/>
          <w:iCs/>
          <w:sz w:val="22"/>
          <w:szCs w:val="22"/>
        </w:rPr>
        <w:t xml:space="preserve">Ing. Petr </w:t>
      </w:r>
      <w:proofErr w:type="spellStart"/>
      <w:r w:rsidRPr="001A27F3">
        <w:rPr>
          <w:rFonts w:ascii="Tahoma" w:hAnsi="Tahoma" w:cs="Tahoma"/>
          <w:iCs/>
          <w:sz w:val="22"/>
          <w:szCs w:val="22"/>
        </w:rPr>
        <w:t>Staňo</w:t>
      </w:r>
      <w:proofErr w:type="spellEnd"/>
    </w:p>
    <w:p w14:paraId="376B84A7" w14:textId="77777777" w:rsidR="00257A14" w:rsidRPr="001A27F3" w:rsidRDefault="00257A14" w:rsidP="00257A14">
      <w:pPr>
        <w:tabs>
          <w:tab w:val="left" w:pos="3969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ab/>
      </w:r>
      <w:r>
        <w:rPr>
          <w:rFonts w:ascii="Tahoma" w:hAnsi="Tahoma" w:cs="Tahoma"/>
          <w:iCs/>
          <w:sz w:val="22"/>
          <w:szCs w:val="22"/>
        </w:rPr>
        <w:tab/>
      </w:r>
      <w:r>
        <w:rPr>
          <w:rFonts w:ascii="Tahoma" w:hAnsi="Tahoma" w:cs="Tahoma"/>
          <w:iCs/>
          <w:sz w:val="22"/>
          <w:szCs w:val="22"/>
        </w:rPr>
        <w:tab/>
      </w:r>
      <w:r>
        <w:rPr>
          <w:rFonts w:ascii="Tahoma" w:hAnsi="Tahoma" w:cs="Tahoma"/>
          <w:iCs/>
          <w:sz w:val="22"/>
          <w:szCs w:val="22"/>
        </w:rPr>
        <w:tab/>
      </w:r>
      <w:r>
        <w:rPr>
          <w:rFonts w:ascii="Tahoma" w:hAnsi="Tahoma" w:cs="Tahoma"/>
          <w:iCs/>
          <w:sz w:val="22"/>
          <w:szCs w:val="22"/>
        </w:rPr>
        <w:tab/>
      </w:r>
      <w:r>
        <w:rPr>
          <w:rFonts w:ascii="Tahoma" w:hAnsi="Tahoma" w:cs="Tahoma"/>
          <w:iCs/>
          <w:sz w:val="22"/>
          <w:szCs w:val="22"/>
        </w:rPr>
        <w:tab/>
        <w:t>starosta</w:t>
      </w:r>
    </w:p>
    <w:p w14:paraId="0F838137" w14:textId="2E8AB4B2" w:rsidR="009E6159" w:rsidRPr="002C70B2" w:rsidRDefault="009E6159" w:rsidP="00257A14">
      <w:pPr>
        <w:rPr>
          <w:rFonts w:ascii="Tahoma" w:hAnsi="Tahoma" w:cs="Tahoma"/>
          <w:sz w:val="22"/>
          <w:szCs w:val="22"/>
        </w:rPr>
      </w:pPr>
    </w:p>
    <w:sectPr w:rsidR="009E6159" w:rsidRPr="002C70B2"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3651"/>
    <w:multiLevelType w:val="hybridMultilevel"/>
    <w:tmpl w:val="E0549AA6"/>
    <w:lvl w:ilvl="0" w:tplc="4516DC6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90345"/>
    <w:multiLevelType w:val="hybridMultilevel"/>
    <w:tmpl w:val="5C188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8C1787"/>
    <w:multiLevelType w:val="hybridMultilevel"/>
    <w:tmpl w:val="9AD206DC"/>
    <w:lvl w:ilvl="0" w:tplc="7BC82A0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ascii="Tahoma" w:eastAsia="Times New Roman" w:hAnsi="Tahoma" w:cs="Tahoma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817A10"/>
    <w:multiLevelType w:val="hybridMultilevel"/>
    <w:tmpl w:val="6D2811A2"/>
    <w:lvl w:ilvl="0" w:tplc="E3C0E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3DF80F7B"/>
    <w:multiLevelType w:val="hybridMultilevel"/>
    <w:tmpl w:val="73D2A03E"/>
    <w:lvl w:ilvl="0" w:tplc="539AC3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596C3A"/>
    <w:multiLevelType w:val="hybridMultilevel"/>
    <w:tmpl w:val="72327900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8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53051F1F"/>
    <w:multiLevelType w:val="hybridMultilevel"/>
    <w:tmpl w:val="8EDAA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5224A3"/>
    <w:multiLevelType w:val="hybridMultilevel"/>
    <w:tmpl w:val="B83EA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2"/>
  </w:num>
  <w:num w:numId="4">
    <w:abstractNumId w:val="15"/>
  </w:num>
  <w:num w:numId="5">
    <w:abstractNumId w:val="0"/>
  </w:num>
  <w:num w:numId="6">
    <w:abstractNumId w:val="13"/>
  </w:num>
  <w:num w:numId="7">
    <w:abstractNumId w:val="24"/>
  </w:num>
  <w:num w:numId="8">
    <w:abstractNumId w:val="18"/>
  </w:num>
  <w:num w:numId="9">
    <w:abstractNumId w:val="10"/>
  </w:num>
  <w:num w:numId="10">
    <w:abstractNumId w:val="6"/>
  </w:num>
  <w:num w:numId="11">
    <w:abstractNumId w:val="16"/>
  </w:num>
  <w:num w:numId="12">
    <w:abstractNumId w:val="21"/>
  </w:num>
  <w:num w:numId="13">
    <w:abstractNumId w:val="3"/>
  </w:num>
  <w:num w:numId="14">
    <w:abstractNumId w:val="1"/>
  </w:num>
  <w:num w:numId="15">
    <w:abstractNumId w:val="4"/>
  </w:num>
  <w:num w:numId="16">
    <w:abstractNumId w:val="8"/>
  </w:num>
  <w:num w:numId="17">
    <w:abstractNumId w:val="2"/>
  </w:num>
  <w:num w:numId="18">
    <w:abstractNumId w:val="14"/>
  </w:num>
  <w:num w:numId="19">
    <w:abstractNumId w:val="19"/>
  </w:num>
  <w:num w:numId="20">
    <w:abstractNumId w:val="17"/>
  </w:num>
  <w:num w:numId="21">
    <w:abstractNumId w:val="5"/>
  </w:num>
  <w:num w:numId="22">
    <w:abstractNumId w:val="23"/>
  </w:num>
  <w:num w:numId="23">
    <w:abstractNumId w:val="11"/>
  </w:num>
  <w:num w:numId="24">
    <w:abstractNumId w:val="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E"/>
    <w:rsid w:val="00001851"/>
    <w:rsid w:val="00035CF4"/>
    <w:rsid w:val="000851C4"/>
    <w:rsid w:val="000A1062"/>
    <w:rsid w:val="000B4643"/>
    <w:rsid w:val="000C3CD3"/>
    <w:rsid w:val="001C464D"/>
    <w:rsid w:val="001F4B07"/>
    <w:rsid w:val="0021754B"/>
    <w:rsid w:val="00241E0A"/>
    <w:rsid w:val="002524DD"/>
    <w:rsid w:val="00253F8F"/>
    <w:rsid w:val="00257A14"/>
    <w:rsid w:val="00260BBF"/>
    <w:rsid w:val="002C70B2"/>
    <w:rsid w:val="002E0952"/>
    <w:rsid w:val="002E1971"/>
    <w:rsid w:val="002E24A0"/>
    <w:rsid w:val="0030046F"/>
    <w:rsid w:val="003035A6"/>
    <w:rsid w:val="00304B5E"/>
    <w:rsid w:val="00340773"/>
    <w:rsid w:val="003D70DA"/>
    <w:rsid w:val="003E0C04"/>
    <w:rsid w:val="003F65CE"/>
    <w:rsid w:val="00451E52"/>
    <w:rsid w:val="004A50CB"/>
    <w:rsid w:val="004A63BD"/>
    <w:rsid w:val="004A6899"/>
    <w:rsid w:val="00542548"/>
    <w:rsid w:val="005A4855"/>
    <w:rsid w:val="005C302D"/>
    <w:rsid w:val="005D7E22"/>
    <w:rsid w:val="00692CF7"/>
    <w:rsid w:val="0069467C"/>
    <w:rsid w:val="006A43D1"/>
    <w:rsid w:val="006B576F"/>
    <w:rsid w:val="006F246C"/>
    <w:rsid w:val="007069BA"/>
    <w:rsid w:val="007173BC"/>
    <w:rsid w:val="00730976"/>
    <w:rsid w:val="00741B7D"/>
    <w:rsid w:val="00751FBA"/>
    <w:rsid w:val="00761A92"/>
    <w:rsid w:val="0079053D"/>
    <w:rsid w:val="008029EA"/>
    <w:rsid w:val="0082271B"/>
    <w:rsid w:val="00877C8C"/>
    <w:rsid w:val="00880F3E"/>
    <w:rsid w:val="008B401C"/>
    <w:rsid w:val="009100C0"/>
    <w:rsid w:val="009155F4"/>
    <w:rsid w:val="00950F1A"/>
    <w:rsid w:val="009C1021"/>
    <w:rsid w:val="009C372D"/>
    <w:rsid w:val="009D7928"/>
    <w:rsid w:val="009E6159"/>
    <w:rsid w:val="00A03676"/>
    <w:rsid w:val="00A22CF8"/>
    <w:rsid w:val="00A26975"/>
    <w:rsid w:val="00A3632F"/>
    <w:rsid w:val="00A3709E"/>
    <w:rsid w:val="00A633EC"/>
    <w:rsid w:val="00A9679B"/>
    <w:rsid w:val="00AA479F"/>
    <w:rsid w:val="00B124B1"/>
    <w:rsid w:val="00B140F4"/>
    <w:rsid w:val="00B41D74"/>
    <w:rsid w:val="00B67846"/>
    <w:rsid w:val="00BA4C6F"/>
    <w:rsid w:val="00BE0D35"/>
    <w:rsid w:val="00BE4045"/>
    <w:rsid w:val="00BF2342"/>
    <w:rsid w:val="00C27213"/>
    <w:rsid w:val="00C43A32"/>
    <w:rsid w:val="00C90A52"/>
    <w:rsid w:val="00CA02C3"/>
    <w:rsid w:val="00CC044A"/>
    <w:rsid w:val="00CC4413"/>
    <w:rsid w:val="00CD0AB9"/>
    <w:rsid w:val="00CF63E5"/>
    <w:rsid w:val="00D002FB"/>
    <w:rsid w:val="00D06A04"/>
    <w:rsid w:val="00DB481B"/>
    <w:rsid w:val="00DE2BA2"/>
    <w:rsid w:val="00DE31D0"/>
    <w:rsid w:val="00E0100D"/>
    <w:rsid w:val="00E13BF4"/>
    <w:rsid w:val="00E21F6E"/>
    <w:rsid w:val="00E37588"/>
    <w:rsid w:val="00E41846"/>
    <w:rsid w:val="00E4284A"/>
    <w:rsid w:val="00E94449"/>
    <w:rsid w:val="00EE3617"/>
    <w:rsid w:val="00F001C6"/>
    <w:rsid w:val="00F332FC"/>
    <w:rsid w:val="00F35F97"/>
    <w:rsid w:val="00FB4A43"/>
    <w:rsid w:val="00F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0A66A"/>
  <w15:chartTrackingRefBased/>
  <w15:docId w15:val="{D85CA361-9CF2-4DA0-9E1A-BEC0D8EA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Odstavecseseznamem">
    <w:name w:val="List Paragraph"/>
    <w:basedOn w:val="Normln"/>
    <w:uiPriority w:val="34"/>
    <w:qFormat/>
    <w:rsid w:val="00BE0D3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04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044A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E0100D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241E0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C30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2D"/>
    <w:rPr>
      <w:b/>
      <w:bCs/>
    </w:rPr>
  </w:style>
  <w:style w:type="character" w:customStyle="1" w:styleId="Nadpis2Char">
    <w:name w:val="Nadpis 2 Char"/>
    <w:link w:val="Nadpis2"/>
    <w:rsid w:val="00257A14"/>
    <w:rPr>
      <w:sz w:val="24"/>
    </w:rPr>
  </w:style>
  <w:style w:type="character" w:customStyle="1" w:styleId="st1">
    <w:name w:val="st1"/>
    <w:basedOn w:val="Standardnpsmoodstavce"/>
    <w:rsid w:val="009C1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773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dc:description/>
  <cp:lastModifiedBy>Štvrtňová Denisa</cp:lastModifiedBy>
  <cp:revision>5</cp:revision>
  <cp:lastPrinted>2017-08-18T08:53:00Z</cp:lastPrinted>
  <dcterms:created xsi:type="dcterms:W3CDTF">2017-08-21T13:24:00Z</dcterms:created>
  <dcterms:modified xsi:type="dcterms:W3CDTF">2017-08-22T10:51:00Z</dcterms:modified>
</cp:coreProperties>
</file>