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A63341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A63341" w:rsidRPr="00B2046F" w:rsidRDefault="00A63341" w:rsidP="00A63341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63341" w:rsidRPr="00B2046F" w:rsidRDefault="00A63341" w:rsidP="00A63341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10.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23. 11. 2017</w:t>
      </w:r>
    </w:p>
    <w:p w:rsidR="00A63341" w:rsidRPr="00B2046F" w:rsidRDefault="00A63341" w:rsidP="00A63341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A63341" w:rsidRPr="00B2046F" w:rsidRDefault="00A63341" w:rsidP="00A63341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A63341" w:rsidRDefault="00A63341" w:rsidP="00A63341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8E59E8" w:rsidRDefault="008E59E8" w:rsidP="008E59E8">
      <w:pPr>
        <w:pStyle w:val="KUMS-text"/>
        <w:spacing w:after="120" w:line="260" w:lineRule="exact"/>
        <w:rPr>
          <w:noProof w:val="0"/>
        </w:rPr>
      </w:pPr>
    </w:p>
    <w:p w:rsidR="00E20A04" w:rsidRPr="00BD1117" w:rsidRDefault="00E20A04" w:rsidP="008E59E8">
      <w:pPr>
        <w:pStyle w:val="KUMS-text"/>
        <w:spacing w:after="120" w:line="260" w:lineRule="exact"/>
        <w:rPr>
          <w:b/>
          <w:noProof w:val="0"/>
        </w:rPr>
      </w:pPr>
      <w:bookmarkStart w:id="0" w:name="_GoBack"/>
      <w:r w:rsidRPr="00BD1117">
        <w:rPr>
          <w:b/>
          <w:noProof w:val="0"/>
        </w:rPr>
        <w:t>10/67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8E59E8" w:rsidRPr="008E59E8" w:rsidTr="00C65CEB">
        <w:tc>
          <w:tcPr>
            <w:tcW w:w="709" w:type="dxa"/>
          </w:tcPr>
          <w:bookmarkEnd w:id="0"/>
          <w:p w:rsidR="008E59E8" w:rsidRPr="008E59E8" w:rsidRDefault="008E59E8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E59E8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8E59E8" w:rsidRPr="008E59E8" w:rsidRDefault="008E59E8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8E59E8">
              <w:rPr>
                <w:rFonts w:ascii="Tahoma" w:hAnsi="Tahoma" w:cs="Tahoma"/>
                <w:spacing w:val="30"/>
                <w:sz w:val="20"/>
              </w:rPr>
              <w:t>Bere na vědomí</w:t>
            </w:r>
          </w:p>
          <w:p w:rsidR="008E59E8" w:rsidRPr="008E59E8" w:rsidRDefault="008E59E8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8E59E8" w:rsidRPr="008E59E8" w:rsidRDefault="008E59E8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8E59E8">
              <w:rPr>
                <w:rFonts w:ascii="Tahoma" w:hAnsi="Tahoma" w:cs="Tahoma"/>
                <w:sz w:val="20"/>
              </w:rPr>
              <w:t xml:space="preserve">že Ředitelství silnic a dálnic ČR, Správa Ostrava se sídlem </w:t>
            </w:r>
            <w:proofErr w:type="spellStart"/>
            <w:r w:rsidRPr="008E59E8">
              <w:rPr>
                <w:rFonts w:ascii="Tahoma" w:hAnsi="Tahoma" w:cs="Tahoma"/>
                <w:sz w:val="20"/>
              </w:rPr>
              <w:t>Mojmírovců</w:t>
            </w:r>
            <w:proofErr w:type="spellEnd"/>
            <w:r w:rsidRPr="008E59E8">
              <w:rPr>
                <w:rFonts w:ascii="Tahoma" w:hAnsi="Tahoma" w:cs="Tahoma"/>
                <w:sz w:val="20"/>
              </w:rPr>
              <w:t xml:space="preserve"> 5, Ostrava – Mariánské Hory realizuje stavbu Silnice I/57 Krnov, severovýchodní obchvat</w:t>
            </w:r>
          </w:p>
        </w:tc>
      </w:tr>
    </w:tbl>
    <w:p w:rsidR="008E59E8" w:rsidRPr="008E59E8" w:rsidRDefault="008E59E8" w:rsidP="008E59E8">
      <w:pPr>
        <w:pStyle w:val="KUMS-text"/>
        <w:spacing w:after="120" w:line="260" w:lineRule="exact"/>
        <w:rPr>
          <w:noProof w:val="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8E59E8" w:rsidRPr="008E59E8" w:rsidTr="00C65CEB">
        <w:tc>
          <w:tcPr>
            <w:tcW w:w="709" w:type="dxa"/>
          </w:tcPr>
          <w:p w:rsidR="008E59E8" w:rsidRPr="008E59E8" w:rsidRDefault="008E59E8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E59E8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8E59E8" w:rsidRPr="008E59E8" w:rsidRDefault="008E59E8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8E59E8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8E59E8" w:rsidRPr="008E59E8" w:rsidRDefault="008E59E8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8E59E8" w:rsidRPr="008E59E8" w:rsidRDefault="008E59E8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8E59E8">
              <w:rPr>
                <w:rFonts w:ascii="Tahoma" w:hAnsi="Tahoma" w:cs="Tahoma"/>
                <w:sz w:val="20"/>
              </w:rPr>
              <w:t xml:space="preserve">zastupitelstvu </w:t>
            </w:r>
            <w:r w:rsidR="00CB2D5C">
              <w:rPr>
                <w:rFonts w:ascii="Tahoma" w:hAnsi="Tahoma" w:cs="Tahoma"/>
                <w:sz w:val="20"/>
              </w:rPr>
              <w:t>kraje</w:t>
            </w:r>
          </w:p>
          <w:p w:rsidR="008E59E8" w:rsidRPr="008E59E8" w:rsidRDefault="008E59E8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8E59E8">
              <w:rPr>
                <w:rFonts w:ascii="Tahoma" w:hAnsi="Tahoma" w:cs="Tahoma"/>
                <w:sz w:val="20"/>
              </w:rPr>
              <w:t>rozhodnout o realizaci stavebních úprav silnice III. třídy č. III/45820 dle předloženého materiálu</w:t>
            </w:r>
          </w:p>
        </w:tc>
      </w:tr>
    </w:tbl>
    <w:p w:rsidR="008E59E8" w:rsidRPr="008E59E8" w:rsidRDefault="008E59E8" w:rsidP="008E59E8">
      <w:pPr>
        <w:pStyle w:val="KUMS-text"/>
        <w:spacing w:after="120" w:line="260" w:lineRule="exact"/>
        <w:rPr>
          <w:noProof w:val="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8E59E8" w:rsidRPr="008E59E8" w:rsidTr="00C65CEB">
        <w:tc>
          <w:tcPr>
            <w:tcW w:w="709" w:type="dxa"/>
          </w:tcPr>
          <w:p w:rsidR="008E59E8" w:rsidRPr="008E59E8" w:rsidRDefault="008E59E8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E59E8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:rsidR="008E59E8" w:rsidRPr="008E59E8" w:rsidRDefault="008E59E8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8E59E8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8E59E8" w:rsidRDefault="008E59E8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8E59E8" w:rsidRPr="008E59E8" w:rsidRDefault="008E59E8" w:rsidP="008E59E8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zastupitelstvu</w:t>
            </w:r>
            <w:r w:rsidR="00CB2D5C">
              <w:rPr>
                <w:rFonts w:ascii="Tahoma" w:hAnsi="Tahoma" w:cs="Tahoma"/>
                <w:sz w:val="20"/>
              </w:rPr>
              <w:t xml:space="preserve"> kraje</w:t>
            </w:r>
          </w:p>
          <w:p w:rsidR="008E59E8" w:rsidRPr="008E59E8" w:rsidRDefault="008E59E8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8E59E8">
              <w:rPr>
                <w:rFonts w:ascii="Tahoma" w:hAnsi="Tahoma" w:cs="Tahoma"/>
                <w:sz w:val="20"/>
              </w:rPr>
              <w:t>rozhodnout, že po dokončení stavby uvedené v bodě 1. tohoto usnesení bude provedeno majetkové vypořádání dle předloženého materiálu</w:t>
            </w:r>
          </w:p>
          <w:p w:rsidR="008E59E8" w:rsidRPr="008E59E8" w:rsidRDefault="008E59E8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8E59E8" w:rsidRPr="008E59E8" w:rsidTr="00C65CEB">
        <w:tc>
          <w:tcPr>
            <w:tcW w:w="709" w:type="dxa"/>
          </w:tcPr>
          <w:p w:rsidR="008E59E8" w:rsidRPr="008E59E8" w:rsidRDefault="008E59E8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E59E8">
              <w:rPr>
                <w:rFonts w:ascii="Tahoma" w:hAnsi="Tahoma" w:cs="Tahoma"/>
                <w:sz w:val="20"/>
                <w:szCs w:val="20"/>
              </w:rPr>
              <w:t>4)</w:t>
            </w:r>
          </w:p>
        </w:tc>
        <w:tc>
          <w:tcPr>
            <w:tcW w:w="8789" w:type="dxa"/>
          </w:tcPr>
          <w:p w:rsidR="008E59E8" w:rsidRPr="008E59E8" w:rsidRDefault="008E59E8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8E59E8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8E59E8" w:rsidRPr="008E59E8" w:rsidRDefault="008E59E8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8E59E8" w:rsidRDefault="008E59E8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8E59E8">
              <w:rPr>
                <w:rFonts w:ascii="Tahoma" w:hAnsi="Tahoma" w:cs="Tahoma"/>
                <w:sz w:val="20"/>
              </w:rPr>
              <w:t xml:space="preserve">zastupitelstvu </w:t>
            </w:r>
            <w:r w:rsidR="00CB2D5C">
              <w:rPr>
                <w:rFonts w:ascii="Tahoma" w:hAnsi="Tahoma" w:cs="Tahoma"/>
                <w:sz w:val="20"/>
              </w:rPr>
              <w:t>kraje</w:t>
            </w:r>
          </w:p>
          <w:p w:rsidR="008E59E8" w:rsidRPr="008E59E8" w:rsidRDefault="008E59E8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8E59E8">
              <w:rPr>
                <w:rFonts w:ascii="Tahoma" w:hAnsi="Tahoma" w:cs="Tahoma"/>
                <w:sz w:val="20"/>
              </w:rPr>
              <w:t>rozhodnout o bezúplatném vypořádání staveb komunikací v normových parametrech, jejich stavebních částí (objektů) a pozemků pod nimi, prostých práv třetích osob, které se stanou budoucí součástí silniční sítě I., II. a III. třídy podle zákona č. 13/1997 Sb., o pozemních komunikacích, ve znění pozdějších předpisů</w:t>
            </w:r>
          </w:p>
        </w:tc>
      </w:tr>
    </w:tbl>
    <w:p w:rsidR="008E59E8" w:rsidRPr="008E59E8" w:rsidRDefault="008E59E8" w:rsidP="008E59E8">
      <w:pPr>
        <w:pStyle w:val="KUMS-text"/>
        <w:spacing w:after="120" w:line="260" w:lineRule="exact"/>
        <w:rPr>
          <w:noProof w:val="0"/>
        </w:rPr>
      </w:pPr>
    </w:p>
    <w:p w:rsidR="00A63341" w:rsidRPr="00B2046F" w:rsidRDefault="00A63341" w:rsidP="00A63341">
      <w:pPr>
        <w:pStyle w:val="Zkladntext"/>
        <w:rPr>
          <w:rFonts w:ascii="Tahoma" w:hAnsi="Tahoma" w:cs="Tahoma"/>
          <w:b/>
          <w:sz w:val="20"/>
          <w:szCs w:val="20"/>
        </w:rPr>
      </w:pPr>
      <w:r w:rsidRPr="008E59E8">
        <w:rPr>
          <w:rFonts w:ascii="Tahoma" w:hAnsi="Tahoma" w:cs="Tahoma"/>
          <w:sz w:val="20"/>
        </w:rPr>
        <w:t>Ing. Radek Podstawka</w:t>
      </w:r>
      <w:r w:rsidRPr="008E59E8">
        <w:rPr>
          <w:rFonts w:ascii="Tahoma" w:hAnsi="Tahoma" w:cs="Tahoma"/>
          <w:sz w:val="20"/>
          <w:szCs w:val="20"/>
        </w:rPr>
        <w:t>, předseda</w:t>
      </w:r>
      <w:r w:rsidRPr="009205E6">
        <w:rPr>
          <w:rFonts w:ascii="Tahoma" w:hAnsi="Tahoma" w:cs="Tahoma"/>
          <w:sz w:val="20"/>
          <w:szCs w:val="20"/>
        </w:rPr>
        <w:t xml:space="preserve"> výboru pro dopra</w:t>
      </w:r>
      <w:r w:rsidRPr="00B2046F">
        <w:rPr>
          <w:rFonts w:ascii="Tahoma" w:hAnsi="Tahoma" w:cs="Tahoma"/>
          <w:sz w:val="20"/>
          <w:szCs w:val="20"/>
        </w:rPr>
        <w:t>vu</w:t>
      </w:r>
      <w:r>
        <w:rPr>
          <w:rFonts w:ascii="Tahoma" w:hAnsi="Tahoma" w:cs="Tahoma"/>
          <w:sz w:val="20"/>
          <w:szCs w:val="20"/>
        </w:rPr>
        <w:t xml:space="preserve"> a chytrý region, v.</w:t>
      </w:r>
      <w:r w:rsidR="000C4F1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r.</w:t>
      </w:r>
    </w:p>
    <w:p w:rsidR="00A63341" w:rsidRPr="00A63341" w:rsidRDefault="00A63341"/>
    <w:sectPr w:rsidR="00A63341" w:rsidRPr="00A63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41"/>
    <w:rsid w:val="000C4F1F"/>
    <w:rsid w:val="001379EC"/>
    <w:rsid w:val="007E5814"/>
    <w:rsid w:val="008E59E8"/>
    <w:rsid w:val="00913655"/>
    <w:rsid w:val="00A63341"/>
    <w:rsid w:val="00BD1117"/>
    <w:rsid w:val="00CB2D5C"/>
    <w:rsid w:val="00D3271A"/>
    <w:rsid w:val="00E2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C2069-90A4-4EEC-9A5B-2E5265CF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A633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633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unhideWhenUsed/>
    <w:rsid w:val="00A6334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A63341"/>
    <w:rPr>
      <w:sz w:val="16"/>
      <w:szCs w:val="16"/>
    </w:rPr>
  </w:style>
  <w:style w:type="paragraph" w:customStyle="1" w:styleId="1rove">
    <w:name w:val="1. úroveň"/>
    <w:basedOn w:val="Normln"/>
    <w:rsid w:val="00A63341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A633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KUMS-text">
    <w:name w:val="KUMS-text"/>
    <w:basedOn w:val="Zkladntext"/>
    <w:rsid w:val="00913655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6</cp:revision>
  <dcterms:created xsi:type="dcterms:W3CDTF">2017-11-27T06:11:00Z</dcterms:created>
  <dcterms:modified xsi:type="dcterms:W3CDTF">2017-11-27T07:55:00Z</dcterms:modified>
</cp:coreProperties>
</file>