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0238CF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Výpis z katastru nemovitostí, </w:t>
      </w:r>
      <w:r w:rsidR="000F7ED1" w:rsidRPr="000F7ED1">
        <w:rPr>
          <w:rFonts w:ascii="Tahoma" w:hAnsi="Tahoma" w:cs="Tahoma"/>
          <w:b/>
          <w:sz w:val="24"/>
          <w:szCs w:val="24"/>
        </w:rPr>
        <w:t>ge</w:t>
      </w:r>
      <w:r>
        <w:rPr>
          <w:rFonts w:ascii="Tahoma" w:hAnsi="Tahoma" w:cs="Tahoma"/>
          <w:b/>
          <w:sz w:val="24"/>
          <w:szCs w:val="24"/>
        </w:rPr>
        <w:t>ometrický plán č. 4198-180/2017 a </w:t>
      </w:r>
      <w:proofErr w:type="spellStart"/>
      <w:r>
        <w:rPr>
          <w:rFonts w:ascii="Tahoma" w:hAnsi="Tahoma" w:cs="Tahoma"/>
          <w:b/>
          <w:sz w:val="24"/>
          <w:szCs w:val="24"/>
        </w:rPr>
        <w:t>o</w:t>
      </w:r>
      <w:r w:rsidR="000F7ED1" w:rsidRPr="000F7ED1">
        <w:rPr>
          <w:rFonts w:ascii="Tahoma" w:hAnsi="Tahoma" w:cs="Tahoma"/>
          <w:b/>
          <w:sz w:val="24"/>
          <w:szCs w:val="24"/>
        </w:rPr>
        <w:t>rtofotomapa</w:t>
      </w:r>
      <w:proofErr w:type="spellEnd"/>
      <w:r>
        <w:rPr>
          <w:rFonts w:ascii="Tahoma" w:hAnsi="Tahoma" w:cs="Tahoma"/>
          <w:b/>
          <w:sz w:val="24"/>
          <w:szCs w:val="24"/>
        </w:rPr>
        <w:t>, vše v</w:t>
      </w:r>
      <w:r w:rsidRPr="000238CF">
        <w:rPr>
          <w:rFonts w:ascii="Tahoma" w:hAnsi="Tahoma" w:cs="Tahoma"/>
          <w:b/>
          <w:sz w:val="24"/>
          <w:szCs w:val="24"/>
        </w:rPr>
        <w:t xml:space="preserve"> </w:t>
      </w:r>
      <w:r w:rsidRPr="000F7ED1">
        <w:rPr>
          <w:rFonts w:ascii="Tahoma" w:hAnsi="Tahoma" w:cs="Tahoma"/>
          <w:b/>
          <w:sz w:val="24"/>
          <w:szCs w:val="24"/>
        </w:rPr>
        <w:t xml:space="preserve">k. </w:t>
      </w:r>
      <w:proofErr w:type="spellStart"/>
      <w:r w:rsidRPr="000F7ED1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0F7ED1">
        <w:rPr>
          <w:rFonts w:ascii="Tahoma" w:hAnsi="Tahoma" w:cs="Tahoma"/>
          <w:b/>
          <w:sz w:val="24"/>
          <w:szCs w:val="24"/>
        </w:rPr>
        <w:t xml:space="preserve"> Slezská Ostrava</w:t>
      </w:r>
      <w:r>
        <w:rPr>
          <w:rFonts w:ascii="Tahoma" w:hAnsi="Tahoma" w:cs="Tahoma"/>
          <w:b/>
          <w:sz w:val="24"/>
          <w:szCs w:val="24"/>
        </w:rPr>
        <w:t>, obec Ostrava</w:t>
      </w:r>
    </w:p>
    <w:p w:rsidR="000F7ED1" w:rsidRDefault="000F7ED1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F7ED1" w:rsidRDefault="001E7152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1E715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802825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7ED1" w:rsidRDefault="000F7ED1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F7ED1" w:rsidRDefault="000F7ED1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0F7ED1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267139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D1" w:rsidRDefault="000F7ED1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F7ED1" w:rsidRDefault="000F7ED1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1A9F6EC5" wp14:editId="71693EED">
            <wp:extent cx="5552440" cy="72675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612" cy="727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D1" w:rsidRDefault="000F7ED1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0F7ED1" w:rsidRPr="000F7ED1" w:rsidRDefault="000F7ED1" w:rsidP="000F7ED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53100" cy="49053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7ED1" w:rsidRPr="000F7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49"/>
    <w:rsid w:val="000238CF"/>
    <w:rsid w:val="000F7ED1"/>
    <w:rsid w:val="001E7152"/>
    <w:rsid w:val="005A71B8"/>
    <w:rsid w:val="00625749"/>
    <w:rsid w:val="00C0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05796-9FAE-4CFD-9553-3328D895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</Words>
  <Characters>115</Characters>
  <Application>Microsoft Office Word</Application>
  <DocSecurity>0</DocSecurity>
  <Lines>1</Lines>
  <Paragraphs>1</Paragraphs>
  <ScaleCrop>false</ScaleCrop>
  <Company>KUMSK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4</cp:revision>
  <dcterms:created xsi:type="dcterms:W3CDTF">2017-11-13T07:43:00Z</dcterms:created>
  <dcterms:modified xsi:type="dcterms:W3CDTF">2017-11-29T09:34:00Z</dcterms:modified>
</cp:coreProperties>
</file>