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30" w:rsidRDefault="00076B2A" w:rsidP="00076B2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bookmarkStart w:id="0" w:name="_GoBack"/>
      <w:r w:rsidRPr="00076B2A">
        <w:rPr>
          <w:rFonts w:ascii="Tahoma" w:eastAsia="Times New Roman" w:hAnsi="Tahoma" w:cs="Tahoma"/>
          <w:b/>
          <w:sz w:val="24"/>
          <w:szCs w:val="24"/>
        </w:rPr>
        <w:t>Žádost</w:t>
      </w:r>
      <w:r w:rsidR="00D93F30">
        <w:rPr>
          <w:rFonts w:ascii="Tahoma" w:eastAsia="Times New Roman" w:hAnsi="Tahoma" w:cs="Tahoma"/>
          <w:b/>
          <w:sz w:val="24"/>
          <w:szCs w:val="24"/>
        </w:rPr>
        <w:t xml:space="preserve"> Základní školy a Mateřské školy </w:t>
      </w:r>
      <w:proofErr w:type="spellStart"/>
      <w:r w:rsidR="00D93F30">
        <w:rPr>
          <w:rFonts w:ascii="Tahoma" w:eastAsia="Times New Roman" w:hAnsi="Tahoma" w:cs="Tahoma"/>
          <w:b/>
          <w:sz w:val="24"/>
          <w:szCs w:val="24"/>
        </w:rPr>
        <w:t>Monty</w:t>
      </w:r>
      <w:proofErr w:type="spellEnd"/>
      <w:r w:rsidR="00D93F30"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 w:rsidR="00D93F30">
        <w:rPr>
          <w:rFonts w:ascii="Tahoma" w:eastAsia="Times New Roman" w:hAnsi="Tahoma" w:cs="Tahoma"/>
          <w:b/>
          <w:sz w:val="24"/>
          <w:szCs w:val="24"/>
        </w:rPr>
        <w:t>School</w:t>
      </w:r>
      <w:proofErr w:type="spellEnd"/>
      <w:r w:rsidR="00D93F30">
        <w:rPr>
          <w:rFonts w:ascii="Tahoma" w:eastAsia="Times New Roman" w:hAnsi="Tahoma" w:cs="Tahoma"/>
          <w:b/>
          <w:sz w:val="24"/>
          <w:szCs w:val="24"/>
        </w:rPr>
        <w:t xml:space="preserve">, </w:t>
      </w:r>
    </w:p>
    <w:p w:rsidR="005D2266" w:rsidRPr="00076B2A" w:rsidRDefault="00D93F30" w:rsidP="00D93F3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 xml:space="preserve">školské právnické osoby, prostřednictvím jednatele společnosti </w:t>
      </w:r>
      <w:proofErr w:type="spellStart"/>
      <w:r>
        <w:rPr>
          <w:rFonts w:ascii="Tahoma" w:eastAsia="Times New Roman" w:hAnsi="Tahoma" w:cs="Tahoma"/>
          <w:b/>
          <w:sz w:val="24"/>
          <w:szCs w:val="24"/>
        </w:rPr>
        <w:t>Monty</w:t>
      </w:r>
      <w:proofErr w:type="spellEnd"/>
      <w:r>
        <w:rPr>
          <w:rFonts w:ascii="Tahoma" w:eastAsia="Times New Roman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24"/>
          <w:szCs w:val="24"/>
        </w:rPr>
        <w:t>School</w:t>
      </w:r>
      <w:proofErr w:type="spellEnd"/>
      <w:r>
        <w:rPr>
          <w:rFonts w:ascii="Tahoma" w:eastAsia="Times New Roman" w:hAnsi="Tahoma" w:cs="Tahoma"/>
          <w:b/>
          <w:sz w:val="24"/>
          <w:szCs w:val="24"/>
        </w:rPr>
        <w:t xml:space="preserve"> s.r.o., která je jejím zřizovatelem    </w:t>
      </w:r>
    </w:p>
    <w:bookmarkEnd w:id="0"/>
    <w:p w:rsidR="00076B2A" w:rsidRDefault="00076B2A" w:rsidP="005D226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076B2A" w:rsidRPr="005D2266" w:rsidRDefault="00076B2A" w:rsidP="005D226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E1218" w:rsidRDefault="005E1218" w:rsidP="005E1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odkoupení pozemku pro ZŠ a MŠ </w:t>
      </w:r>
      <w:proofErr w:type="spellStart"/>
      <w:r>
        <w:rPr>
          <w:b/>
          <w:sz w:val="28"/>
          <w:szCs w:val="28"/>
        </w:rPr>
        <w:t>Monty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School</w:t>
      </w:r>
      <w:proofErr w:type="spellEnd"/>
      <w:r>
        <w:rPr>
          <w:b/>
          <w:sz w:val="28"/>
          <w:szCs w:val="28"/>
        </w:rPr>
        <w:t xml:space="preserve"> za účelem rozšíření výstavby dětského hřiště pro MŠ a sportoviště pro ZŠ</w:t>
      </w:r>
    </w:p>
    <w:p w:rsidR="005E1218" w:rsidRDefault="005E1218" w:rsidP="005E1218">
      <w:pPr>
        <w:jc w:val="both"/>
        <w:rPr>
          <w:sz w:val="24"/>
          <w:szCs w:val="24"/>
        </w:rPr>
      </w:pPr>
      <w:r>
        <w:rPr>
          <w:b/>
        </w:rPr>
        <w:t xml:space="preserve">Popis stávajícího a minulého stavu: </w:t>
      </w:r>
      <w:r>
        <w:t xml:space="preserve">budova ZŠ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Španileova</w:t>
      </w:r>
      <w:proofErr w:type="spellEnd"/>
      <w:r>
        <w:t xml:space="preserve"> 6227/3, Ostrava-Poruba byla odkoupena od MSK v roce 2012 za cenu 14,3 mil. Kč. Tato budova vznikla technickým oddělením od budovy ZŠ Čkalovova 942, od níž si ZŠ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od roku 2008 do roku 2012 pronajímala potřebné prostory. Kupní cena za budovu je každoročně splácena ve splátkách po 1 mil. Kč zřizovatelem školy, společností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s.r.o. MŠ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je od roku 2005 provozována v pronajatých prostorech domu v Ostravě-Třebovicích, Šaljapinova 5513. V prosinci 2016 bylo rozhodnuto o vyhovění žádosti a přidělení dotace z IROP na rozšíření kapacity MŠ přestěhováním do budovy ZŠ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Za tímto účelem budou provedeny nutné stavební úpravy v nové budově MŠ. Kapacita MŠ vzroste ze stávajících 20 dětí na 30. Aktuální počet žáků ZŠ je 97 a předpokládá se, že v budoucnu nepřesáhne 120 dětí. Ke stěhování MŠ do budovy ZŠ dojde po úspěšném dokončení stavebních úprav do konce prosince 2017. Součástí stěhování je i zajištění odpovídajících venkovních prostor pro děti od 2 do 15 let (dětské hřiště, sportoviště). </w:t>
      </w:r>
    </w:p>
    <w:p w:rsidR="005E1218" w:rsidRDefault="005E1218" w:rsidP="005E1218">
      <w:pPr>
        <w:jc w:val="both"/>
      </w:pPr>
      <w:r>
        <w:rPr>
          <w:b/>
        </w:rPr>
        <w:t xml:space="preserve">Venkovní prostory ZŠ a MŠ: </w:t>
      </w:r>
      <w:r>
        <w:t xml:space="preserve">KHS Ostrava vydala své souhlasné stanovisko se stěhováním MŠ do nových prostor po posouzení projektové dokumentace, jejíž součástí bylo i dětské hřiště. Z hlediska hygieny je tedy hřiště pro MŠ dostatečně velké, nicméně se ukázalo, že oddělením hřiště pro MŠ od stávajícího hřiště určeného žákům ZŠ dojde k výraznému zmenšení prostor pro venkovní pohyb a sportování žáků ZŠ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>, které jsou sice z hygienického hlediska dostatečné, ale současná plocha s plánovaným hřištěm pro MŠ bohužel svou velikostí neumožňuje výstavbu plánovaného sportoviště a moderních cvičebních prvků. Pro pokrytí potřeb MŠ i ZŠ je zapotřebí zvětšit stávající využívanou plochu o cca 2200 m2, přičemž jako ideální se jeví část pozemku ve vlastnictví MSK (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1159/1), který ZŠ Čkalovova 942 používala jako pozemek pro pracovní výchovu a který přímo sousedí s pozemkem stávajícího hřiště ZŠ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 je ohraničen ulicí Čkalovova. Už několik let není tento pozemek školou zřejmě nijak využíván ani udržován.</w:t>
      </w:r>
    </w:p>
    <w:p w:rsidR="005E1218" w:rsidRDefault="005E1218" w:rsidP="005E1218">
      <w:pPr>
        <w:jc w:val="both"/>
      </w:pPr>
      <w:r>
        <w:rPr>
          <w:b/>
        </w:rPr>
        <w:t xml:space="preserve">Žádost o odkoupení pozemku: </w:t>
      </w:r>
      <w:r>
        <w:t xml:space="preserve">proto žádáme MSK o prodej výše uvedené části pozemku sahající od hranic pozemku k vjezdu z ul. Čkalovova (viz nákres), který by ZŠ a MŠ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umožnil vybudovat plnohodnotné dětské hřiště pro děti z MŠ a zároveň moderní sportoviště pro žáky ZŠ. Zároveň žádáme o připojení kupní ceny za tento pozemek k celkové částce za budovu a pozemek formou dodatku kupní smlouvy mezi MSK a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s.r.o. z prosince roku 2012.</w:t>
      </w:r>
    </w:p>
    <w:p w:rsidR="005E1218" w:rsidRDefault="005E1218" w:rsidP="005E1218">
      <w:pPr>
        <w:jc w:val="both"/>
      </w:pP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s.r.o., jako zřizovatel školy, se v případě, že bude této žádosti vyhověno a pozemek bude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prodán, zavazuje dbát na údržbu a investovat do jeho rozvoje a zvelebení. </w:t>
      </w:r>
    </w:p>
    <w:p w:rsidR="005E1218" w:rsidRDefault="005E1218" w:rsidP="005E1218">
      <w:pPr>
        <w:jc w:val="both"/>
      </w:pPr>
    </w:p>
    <w:p w:rsidR="005E1218" w:rsidRDefault="005E1218" w:rsidP="005E1218">
      <w:pPr>
        <w:jc w:val="both"/>
      </w:pPr>
      <w:r>
        <w:t>V Ostravě 30. 1. 2017</w:t>
      </w:r>
    </w:p>
    <w:p w:rsidR="005E1218" w:rsidRDefault="005E1218" w:rsidP="005E1218">
      <w:pPr>
        <w:jc w:val="both"/>
      </w:pPr>
      <w:r>
        <w:rPr>
          <w:b/>
        </w:rPr>
        <w:t>Vypracoval</w:t>
      </w:r>
      <w:r>
        <w:t>: Mgr. Petr Vidlák, Ph.D.</w:t>
      </w:r>
    </w:p>
    <w:p w:rsidR="005D2266" w:rsidRDefault="005E1218" w:rsidP="005E1218">
      <w:r>
        <w:t xml:space="preserve">Jednatel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s.r.o., která je zřizovatelem ZŠ </w:t>
      </w:r>
      <w:r w:rsidR="00076B2A">
        <w:t xml:space="preserve">a MŠ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 </w:t>
      </w:r>
    </w:p>
    <w:p w:rsidR="005D2266" w:rsidRDefault="005D2266"/>
    <w:p w:rsidR="00D93F30" w:rsidRDefault="00D93F30"/>
    <w:p w:rsidR="005D2266" w:rsidRDefault="005D2266" w:rsidP="005D2266">
      <w:pPr>
        <w:spacing w:after="240"/>
      </w:pPr>
      <w:r>
        <w:t xml:space="preserve">předmět: Re: prodej části pozemku </w:t>
      </w:r>
      <w:proofErr w:type="spellStart"/>
      <w:r>
        <w:t>parc</w:t>
      </w:r>
      <w:proofErr w:type="spellEnd"/>
      <w:r>
        <w:t xml:space="preserve">. č. 1159/1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Poruba</w:t>
      </w:r>
      <w:r>
        <w:br/>
      </w:r>
      <w:proofErr w:type="gramStart"/>
      <w:r>
        <w:t>od</w:t>
      </w:r>
      <w:proofErr w:type="gramEnd"/>
      <w:r>
        <w:t>: Petr Vidlák - petr.vidlak@montyskola.cz</w:t>
      </w:r>
      <w:r>
        <w:br/>
        <w:t>komu: Šustková Alena</w:t>
      </w:r>
      <w:r>
        <w:br/>
        <w:t>přijato: 14.11.2017 11:17:55</w:t>
      </w:r>
    </w:p>
    <w:p w:rsidR="005D2266" w:rsidRDefault="005D2266" w:rsidP="005D2266">
      <w:pPr>
        <w:spacing w:after="0"/>
      </w:pPr>
      <w:r>
        <w:t>Dobrý den, </w:t>
      </w:r>
    </w:p>
    <w:p w:rsidR="005D2266" w:rsidRDefault="005D2266" w:rsidP="005D2266"/>
    <w:p w:rsidR="005D2266" w:rsidRDefault="005D2266" w:rsidP="005D2266">
      <w:r>
        <w:t>souhlasíme se záměrem MSK prodeje pozemku sousedícího s pozemkem naší školy formou přímé úhrady kupní ceny </w:t>
      </w:r>
      <w:r>
        <w:rPr>
          <w:rFonts w:ascii="Tahoma" w:hAnsi="Tahoma" w:cs="Tahoma"/>
          <w:b/>
          <w:bCs/>
          <w:sz w:val="20"/>
          <w:szCs w:val="20"/>
        </w:rPr>
        <w:t xml:space="preserve">2.020.205,- </w:t>
      </w:r>
      <w:r>
        <w:rPr>
          <w:rFonts w:ascii="Tahoma" w:hAnsi="Tahoma" w:cs="Tahoma"/>
          <w:sz w:val="20"/>
          <w:szCs w:val="20"/>
        </w:rPr>
        <w:t xml:space="preserve">Kupujícím bude ZŠ a MŠ </w:t>
      </w:r>
      <w:proofErr w:type="spellStart"/>
      <w:r>
        <w:rPr>
          <w:rFonts w:ascii="Tahoma" w:hAnsi="Tahoma" w:cs="Tahoma"/>
          <w:sz w:val="20"/>
          <w:szCs w:val="20"/>
        </w:rPr>
        <w:t>Monty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School</w:t>
      </w:r>
      <w:proofErr w:type="spellEnd"/>
      <w:r w:rsidR="005E12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E1218">
        <w:rPr>
          <w:rFonts w:ascii="Tahoma" w:hAnsi="Tahoma" w:cs="Tahoma"/>
          <w:sz w:val="20"/>
          <w:szCs w:val="20"/>
        </w:rPr>
        <w:t>š.p.</w:t>
      </w:r>
      <w:proofErr w:type="gramEnd"/>
      <w:r w:rsidR="005E1218">
        <w:rPr>
          <w:rFonts w:ascii="Tahoma" w:hAnsi="Tahoma" w:cs="Tahoma"/>
          <w:sz w:val="20"/>
          <w:szCs w:val="20"/>
        </w:rPr>
        <w:t>o</w:t>
      </w:r>
      <w:proofErr w:type="spellEnd"/>
      <w:r w:rsidR="005E121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</w:t>
      </w:r>
    </w:p>
    <w:p w:rsidR="005D2266" w:rsidRDefault="005D2266" w:rsidP="005D2266"/>
    <w:p w:rsidR="005D2266" w:rsidRDefault="005D2266" w:rsidP="005D2266">
      <w:r>
        <w:t>S pozdravem,</w:t>
      </w:r>
    </w:p>
    <w:p w:rsidR="005D2266" w:rsidRDefault="005D2266" w:rsidP="005D2266">
      <w:r>
        <w:t>Petr Vidlák</w:t>
      </w:r>
    </w:p>
    <w:p w:rsidR="005D2266" w:rsidRDefault="005D2266" w:rsidP="005D2266">
      <w:r>
        <w:t xml:space="preserve">jednatel zřizovatele ZŠ a MŠ </w:t>
      </w:r>
      <w:proofErr w:type="spellStart"/>
      <w:r>
        <w:t>Monty</w:t>
      </w:r>
      <w:proofErr w:type="spellEnd"/>
      <w:r>
        <w:t xml:space="preserve"> </w:t>
      </w:r>
      <w:proofErr w:type="spellStart"/>
      <w:proofErr w:type="gramStart"/>
      <w:r>
        <w:t>School</w:t>
      </w:r>
      <w:proofErr w:type="spellEnd"/>
      <w:r>
        <w:t xml:space="preserve"> </w:t>
      </w:r>
      <w:proofErr w:type="spellStart"/>
      <w:r w:rsidR="005E1218">
        <w:t>š</w:t>
      </w:r>
      <w:r>
        <w:t>.p.</w:t>
      </w:r>
      <w:proofErr w:type="gramEnd"/>
      <w:r>
        <w:t>o</w:t>
      </w:r>
      <w:proofErr w:type="spellEnd"/>
      <w:r>
        <w:t>.</w:t>
      </w:r>
    </w:p>
    <w:p w:rsidR="005D2266" w:rsidRDefault="005D2266" w:rsidP="005D2266"/>
    <w:sectPr w:rsidR="005D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AA"/>
    <w:rsid w:val="00076B2A"/>
    <w:rsid w:val="00267ECB"/>
    <w:rsid w:val="005D2266"/>
    <w:rsid w:val="005E1218"/>
    <w:rsid w:val="0073392D"/>
    <w:rsid w:val="0075176B"/>
    <w:rsid w:val="00916454"/>
    <w:rsid w:val="009F32AA"/>
    <w:rsid w:val="00D93F30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9D08A-F355-42B7-9C59-35A17F59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22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500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Šustková Alena</dc:creator>
  <cp:keywords/>
  <dc:description/>
  <cp:lastModifiedBy>Šustková Alena</cp:lastModifiedBy>
  <cp:revision>3</cp:revision>
  <dcterms:created xsi:type="dcterms:W3CDTF">2017-11-14T15:02:00Z</dcterms:created>
  <dcterms:modified xsi:type="dcterms:W3CDTF">2017-11-15T07:22:00Z</dcterms:modified>
</cp:coreProperties>
</file>