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750A51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7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20E92" w:rsidRPr="00107655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>ze dne 1</w:t>
      </w:r>
      <w:r w:rsidR="00750A51">
        <w:rPr>
          <w:rFonts w:ascii="Tahoma" w:hAnsi="Tahoma" w:cs="Tahoma"/>
          <w:b/>
          <w:sz w:val="22"/>
          <w:szCs w:val="22"/>
        </w:rPr>
        <w:t>9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750A51">
        <w:rPr>
          <w:rFonts w:ascii="Tahoma" w:hAnsi="Tahoma" w:cs="Tahoma"/>
          <w:b/>
          <w:sz w:val="22"/>
          <w:szCs w:val="22"/>
        </w:rPr>
        <w:t>října</w:t>
      </w:r>
      <w:r w:rsidRPr="00107655">
        <w:rPr>
          <w:rFonts w:ascii="Tahoma" w:hAnsi="Tahoma" w:cs="Tahoma"/>
          <w:b/>
          <w:sz w:val="22"/>
          <w:szCs w:val="22"/>
        </w:rPr>
        <w:t xml:space="preserve"> 2017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F35849" w:rsidRDefault="00F35849" w:rsidP="00F35849">
      <w:pPr>
        <w:spacing w:line="280" w:lineRule="exact"/>
        <w:jc w:val="both"/>
        <w:rPr>
          <w:rFonts w:ascii="Tahoma" w:hAnsi="Tahoma" w:cs="Tahoma"/>
          <w:b/>
          <w:bCs/>
          <w:spacing w:val="5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7/58</w:t>
      </w:r>
    </w:p>
    <w:p w:rsidR="00F35849" w:rsidRPr="00A404ED" w:rsidRDefault="00F35849" w:rsidP="00F35849">
      <w:pPr>
        <w:spacing w:line="280" w:lineRule="exact"/>
        <w:jc w:val="both"/>
        <w:rPr>
          <w:rFonts w:ascii="Tahoma" w:hAnsi="Tahoma" w:cs="Tahoma"/>
          <w:b/>
          <w:bCs/>
          <w:spacing w:val="50"/>
          <w:sz w:val="20"/>
          <w:szCs w:val="20"/>
        </w:rPr>
      </w:pPr>
      <w:r>
        <w:rPr>
          <w:rFonts w:ascii="Tahoma" w:hAnsi="Tahoma" w:cs="Tahoma"/>
          <w:b/>
          <w:bCs/>
          <w:spacing w:val="50"/>
          <w:sz w:val="20"/>
          <w:szCs w:val="20"/>
        </w:rPr>
        <w:t>bere na vědomí</w:t>
      </w:r>
    </w:p>
    <w:p w:rsidR="00F35849" w:rsidRPr="006F1B3A" w:rsidRDefault="00F35849" w:rsidP="00F35849">
      <w:pPr>
        <w:tabs>
          <w:tab w:val="left" w:pos="85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zprávu o činnosti výboru pro výchovu, vzdělávání a zaměstnanost za období prosinec 2016 – srpen 2017 (školní rok 2016/2017)</w:t>
      </w:r>
    </w:p>
    <w:p w:rsidR="006F4BE0" w:rsidRDefault="006F4BE0" w:rsidP="003F750F">
      <w:pPr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ED02C3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Zapsala: Bc. Marta Holoušková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750A51">
        <w:rPr>
          <w:rFonts w:ascii="Tahoma" w:hAnsi="Tahoma" w:cs="Tahoma"/>
          <w:sz w:val="20"/>
          <w:szCs w:val="20"/>
        </w:rPr>
        <w:t>9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750A51">
        <w:rPr>
          <w:rFonts w:ascii="Tahoma" w:hAnsi="Tahoma" w:cs="Tahoma"/>
          <w:sz w:val="20"/>
          <w:szCs w:val="20"/>
        </w:rPr>
        <w:t>října</w:t>
      </w:r>
      <w:r w:rsidR="00494914" w:rsidRPr="009A004E">
        <w:rPr>
          <w:rFonts w:ascii="Tahoma" w:hAnsi="Tahoma" w:cs="Tahoma"/>
          <w:sz w:val="20"/>
          <w:szCs w:val="20"/>
        </w:rPr>
        <w:t xml:space="preserve"> 2017</w:t>
      </w:r>
      <w:r w:rsidR="00C01605" w:rsidRPr="009A004E">
        <w:rPr>
          <w:rFonts w:ascii="Tahoma" w:hAnsi="Tahoma" w:cs="Tahoma"/>
          <w:sz w:val="20"/>
          <w:szCs w:val="20"/>
        </w:rPr>
        <w:t xml:space="preserve"> </w:t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C01605" w:rsidRPr="009A004E" w:rsidRDefault="00C01605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C01605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PhDr. Mgr. Jaromír Radkovský, MBA</w:t>
      </w:r>
    </w:p>
    <w:p w:rsidR="00320E92" w:rsidRPr="009A004E" w:rsidRDefault="00C01605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předseda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3"/>
  </w:num>
  <w:num w:numId="4">
    <w:abstractNumId w:val="0"/>
  </w:num>
  <w:num w:numId="5">
    <w:abstractNumId w:val="17"/>
  </w:num>
  <w:num w:numId="6">
    <w:abstractNumId w:val="14"/>
  </w:num>
  <w:num w:numId="7">
    <w:abstractNumId w:val="20"/>
  </w:num>
  <w:num w:numId="8">
    <w:abstractNumId w:val="12"/>
  </w:num>
  <w:num w:numId="9">
    <w:abstractNumId w:val="1"/>
  </w:num>
  <w:num w:numId="10">
    <w:abstractNumId w:val="7"/>
  </w:num>
  <w:num w:numId="11">
    <w:abstractNumId w:val="5"/>
  </w:num>
  <w:num w:numId="12">
    <w:abstractNumId w:val="10"/>
  </w:num>
  <w:num w:numId="13">
    <w:abstractNumId w:val="8"/>
  </w:num>
  <w:num w:numId="14">
    <w:abstractNumId w:val="4"/>
  </w:num>
  <w:num w:numId="15">
    <w:abstractNumId w:val="2"/>
  </w:num>
  <w:num w:numId="16">
    <w:abstractNumId w:val="18"/>
  </w:num>
  <w:num w:numId="17">
    <w:abstractNumId w:val="9"/>
  </w:num>
  <w:num w:numId="18">
    <w:abstractNumId w:val="16"/>
  </w:num>
  <w:num w:numId="19">
    <w:abstractNumId w:val="15"/>
  </w:num>
  <w:num w:numId="20">
    <w:abstractNumId w:val="11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942E4"/>
    <w:rsid w:val="00274A20"/>
    <w:rsid w:val="002A330A"/>
    <w:rsid w:val="00320E92"/>
    <w:rsid w:val="003238C4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74B37"/>
    <w:rsid w:val="006A1B6A"/>
    <w:rsid w:val="006A46C8"/>
    <w:rsid w:val="006F4BE0"/>
    <w:rsid w:val="006F4C9E"/>
    <w:rsid w:val="00750A51"/>
    <w:rsid w:val="00787CC0"/>
    <w:rsid w:val="007A54D7"/>
    <w:rsid w:val="007E6FC0"/>
    <w:rsid w:val="00884994"/>
    <w:rsid w:val="008F12FB"/>
    <w:rsid w:val="009A004E"/>
    <w:rsid w:val="00A175EF"/>
    <w:rsid w:val="00B56E03"/>
    <w:rsid w:val="00C01605"/>
    <w:rsid w:val="00C55EAD"/>
    <w:rsid w:val="00C5643A"/>
    <w:rsid w:val="00C64879"/>
    <w:rsid w:val="00C65191"/>
    <w:rsid w:val="00C730A0"/>
    <w:rsid w:val="00CB54C7"/>
    <w:rsid w:val="00D30DCD"/>
    <w:rsid w:val="00DA5407"/>
    <w:rsid w:val="00DB1616"/>
    <w:rsid w:val="00E1172C"/>
    <w:rsid w:val="00E52A5A"/>
    <w:rsid w:val="00EA4087"/>
    <w:rsid w:val="00EA6CBB"/>
    <w:rsid w:val="00EC1D5A"/>
    <w:rsid w:val="00ED02C3"/>
    <w:rsid w:val="00F2245E"/>
    <w:rsid w:val="00F35849"/>
    <w:rsid w:val="00F45DBB"/>
    <w:rsid w:val="00F4720B"/>
    <w:rsid w:val="00F65A57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26</cp:revision>
  <cp:lastPrinted>2017-02-20T09:06:00Z</cp:lastPrinted>
  <dcterms:created xsi:type="dcterms:W3CDTF">2017-05-19T07:07:00Z</dcterms:created>
  <dcterms:modified xsi:type="dcterms:W3CDTF">2017-11-10T07:43:00Z</dcterms:modified>
</cp:coreProperties>
</file>