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A56" w:rsidRDefault="00EC2A56" w:rsidP="0061733D">
      <w:pPr>
        <w:jc w:val="both"/>
        <w:rPr>
          <w:rFonts w:ascii="Tahoma" w:eastAsia="Calibri" w:hAnsi="Tahoma" w:cs="Tahoma"/>
          <w:b/>
        </w:rPr>
      </w:pPr>
      <w:bookmarkStart w:id="0" w:name="_GoBack"/>
      <w:bookmarkEnd w:id="0"/>
      <w:r w:rsidRPr="00A55508">
        <w:rPr>
          <w:rFonts w:ascii="Tahoma" w:eastAsia="Calibri" w:hAnsi="Tahoma" w:cs="Tahoma"/>
          <w:b/>
        </w:rPr>
        <w:t>Příloha č. 1</w:t>
      </w:r>
      <w:r w:rsidR="00A55508">
        <w:rPr>
          <w:rFonts w:ascii="Tahoma" w:eastAsia="Calibri" w:hAnsi="Tahoma" w:cs="Tahoma"/>
          <w:b/>
        </w:rPr>
        <w:t xml:space="preserve"> </w:t>
      </w:r>
    </w:p>
    <w:p w:rsidR="00A55508" w:rsidRPr="00A55508" w:rsidRDefault="00A55508" w:rsidP="0061733D">
      <w:pPr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 xml:space="preserve">Počet stran přílohy: </w:t>
      </w:r>
      <w:r w:rsidR="00743B68">
        <w:rPr>
          <w:rFonts w:ascii="Tahoma" w:eastAsia="Calibri" w:hAnsi="Tahoma" w:cs="Tahoma"/>
        </w:rPr>
        <w:t>3</w:t>
      </w:r>
    </w:p>
    <w:p w:rsidR="00EC2A56" w:rsidRDefault="00EC2A56" w:rsidP="0061733D">
      <w:pPr>
        <w:jc w:val="both"/>
        <w:rPr>
          <w:rFonts w:ascii="Tahoma" w:eastAsia="Calibri" w:hAnsi="Tahoma" w:cs="Tahoma"/>
        </w:rPr>
      </w:pPr>
    </w:p>
    <w:p w:rsidR="00EC2A56" w:rsidRPr="00EC2A56" w:rsidRDefault="00EC2A56" w:rsidP="00EC2A56">
      <w:pPr>
        <w:jc w:val="center"/>
        <w:rPr>
          <w:rFonts w:ascii="Tahoma" w:eastAsia="Calibri" w:hAnsi="Tahoma" w:cs="Tahoma"/>
          <w:b/>
          <w:u w:val="single"/>
        </w:rPr>
      </w:pPr>
      <w:r w:rsidRPr="00EC2A56">
        <w:rPr>
          <w:rFonts w:ascii="Tahoma" w:eastAsia="Calibri" w:hAnsi="Tahoma" w:cs="Tahoma"/>
          <w:b/>
          <w:u w:val="single"/>
        </w:rPr>
        <w:t xml:space="preserve">Zpráva o činnosti výboru pro životní prostředí a zemědělství </w:t>
      </w:r>
    </w:p>
    <w:p w:rsidR="00EC2A56" w:rsidRDefault="00EC2A56" w:rsidP="00EC2A56">
      <w:pPr>
        <w:jc w:val="center"/>
        <w:rPr>
          <w:rFonts w:ascii="Tahoma" w:eastAsia="Calibri" w:hAnsi="Tahoma" w:cs="Tahoma"/>
          <w:b/>
          <w:u w:val="single"/>
        </w:rPr>
      </w:pPr>
      <w:r w:rsidRPr="00EC2A56">
        <w:rPr>
          <w:rFonts w:ascii="Tahoma" w:eastAsia="Calibri" w:hAnsi="Tahoma" w:cs="Tahoma"/>
          <w:b/>
          <w:u w:val="single"/>
        </w:rPr>
        <w:t>zastupitelstva kraje za období prosinec 2016 – říjen 2017</w:t>
      </w:r>
    </w:p>
    <w:p w:rsidR="00EC2A56" w:rsidRDefault="00EC2A56" w:rsidP="00EC2A56">
      <w:pPr>
        <w:jc w:val="center"/>
        <w:rPr>
          <w:rFonts w:ascii="Tahoma" w:eastAsia="Calibri" w:hAnsi="Tahoma" w:cs="Tahoma"/>
          <w:b/>
          <w:u w:val="single"/>
        </w:rPr>
      </w:pPr>
    </w:p>
    <w:p w:rsidR="00EC2A56" w:rsidRDefault="00EC2A56" w:rsidP="00EC2A56">
      <w:pPr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Předseda výboru pro životní prostředí a zemědělství zastupitelstva kraje svolal za období prosinec 2016 – říjen 2017 celkem 9 jednání. Na jednáních byly projednávány materiály týkající se zejména:</w:t>
      </w:r>
    </w:p>
    <w:p w:rsidR="00EC2A56" w:rsidRDefault="00EC2A56" w:rsidP="00EC2A56">
      <w:pPr>
        <w:jc w:val="both"/>
        <w:rPr>
          <w:rFonts w:ascii="Tahoma" w:eastAsia="Calibri" w:hAnsi="Tahoma" w:cs="Tahoma"/>
        </w:rPr>
      </w:pPr>
    </w:p>
    <w:p w:rsidR="00E2320A" w:rsidRDefault="00E2320A" w:rsidP="003A3B96">
      <w:pPr>
        <w:numPr>
          <w:ilvl w:val="0"/>
          <w:numId w:val="16"/>
        </w:numPr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návrhu rozpočtu kraje a rozpočtu Fondu životního prostředí Moravskoslezského kraje na rok 2017</w:t>
      </w:r>
      <w:r w:rsidR="00607B5E">
        <w:rPr>
          <w:rFonts w:ascii="Tahoma" w:eastAsia="Calibri" w:hAnsi="Tahoma" w:cs="Tahoma"/>
        </w:rPr>
        <w:t>,</w:t>
      </w:r>
    </w:p>
    <w:p w:rsidR="00EC2A56" w:rsidRDefault="00E44448" w:rsidP="003A3B96">
      <w:pPr>
        <w:numPr>
          <w:ilvl w:val="0"/>
          <w:numId w:val="16"/>
        </w:numPr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v</w:t>
      </w:r>
      <w:r w:rsidR="003A3B96" w:rsidRPr="003A3B96">
        <w:rPr>
          <w:rFonts w:ascii="Tahoma" w:eastAsia="Calibri" w:hAnsi="Tahoma" w:cs="Tahoma"/>
        </w:rPr>
        <w:t>yhlášení dotačního programu „Podpora dobrovolných aktivit v oblasti udržitelného rozvoje“ pro rok 2017</w:t>
      </w:r>
      <w:r w:rsidR="003A3B96">
        <w:rPr>
          <w:rFonts w:ascii="Tahoma" w:eastAsia="Calibri" w:hAnsi="Tahoma" w:cs="Tahoma"/>
        </w:rPr>
        <w:t>,</w:t>
      </w:r>
    </w:p>
    <w:p w:rsidR="00E2320A" w:rsidRPr="00E2320A" w:rsidRDefault="00E44448" w:rsidP="00E2320A">
      <w:pPr>
        <w:numPr>
          <w:ilvl w:val="0"/>
          <w:numId w:val="16"/>
        </w:numPr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v</w:t>
      </w:r>
      <w:r w:rsidR="003A3B96" w:rsidRPr="003A3B96">
        <w:rPr>
          <w:rFonts w:ascii="Tahoma" w:eastAsia="Calibri" w:hAnsi="Tahoma" w:cs="Tahoma"/>
        </w:rPr>
        <w:t>yhlášení dotačního programu „Drobné vodohospodářské akce“ pro roky 2017/2018</w:t>
      </w:r>
      <w:r w:rsidR="003A3B96">
        <w:rPr>
          <w:rFonts w:ascii="Tahoma" w:eastAsia="Calibri" w:hAnsi="Tahoma" w:cs="Tahoma"/>
        </w:rPr>
        <w:t>,</w:t>
      </w:r>
    </w:p>
    <w:p w:rsidR="00DF1AC9" w:rsidRDefault="00DF1AC9" w:rsidP="00DF1AC9">
      <w:pPr>
        <w:numPr>
          <w:ilvl w:val="0"/>
          <w:numId w:val="16"/>
        </w:numPr>
        <w:jc w:val="both"/>
        <w:rPr>
          <w:rFonts w:ascii="Tahoma" w:eastAsia="Calibri" w:hAnsi="Tahoma" w:cs="Tahoma"/>
        </w:rPr>
      </w:pPr>
      <w:r w:rsidRPr="00DF1AC9">
        <w:rPr>
          <w:rFonts w:ascii="Tahoma" w:eastAsia="Calibri" w:hAnsi="Tahoma" w:cs="Tahoma"/>
        </w:rPr>
        <w:t>dotace pobočnému spol</w:t>
      </w:r>
      <w:r w:rsidR="00E44448">
        <w:rPr>
          <w:rFonts w:ascii="Tahoma" w:eastAsia="Calibri" w:hAnsi="Tahoma" w:cs="Tahoma"/>
        </w:rPr>
        <w:t>ku ZO ČSOP NOVÝ JIČÍN 70/02, na </w:t>
      </w:r>
      <w:r w:rsidRPr="00DF1AC9">
        <w:rPr>
          <w:rFonts w:ascii="Tahoma" w:eastAsia="Calibri" w:hAnsi="Tahoma" w:cs="Tahoma"/>
        </w:rPr>
        <w:t>provoz Záchranné stanice pro volně žijící živočichy v Bartošovicích v roce 2017</w:t>
      </w:r>
      <w:r>
        <w:rPr>
          <w:rFonts w:ascii="Tahoma" w:eastAsia="Calibri" w:hAnsi="Tahoma" w:cs="Tahoma"/>
        </w:rPr>
        <w:t>,</w:t>
      </w:r>
    </w:p>
    <w:p w:rsidR="007F3127" w:rsidRDefault="00E44448" w:rsidP="007F3127">
      <w:pPr>
        <w:numPr>
          <w:ilvl w:val="0"/>
          <w:numId w:val="16"/>
        </w:numPr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s</w:t>
      </w:r>
      <w:r w:rsidR="007F3127" w:rsidRPr="007F3127">
        <w:rPr>
          <w:rFonts w:ascii="Tahoma" w:eastAsia="Calibri" w:hAnsi="Tahoma" w:cs="Tahoma"/>
        </w:rPr>
        <w:t>ituační zpráv</w:t>
      </w:r>
      <w:r>
        <w:rPr>
          <w:rFonts w:ascii="Tahoma" w:eastAsia="Calibri" w:hAnsi="Tahoma" w:cs="Tahoma"/>
        </w:rPr>
        <w:t>y</w:t>
      </w:r>
      <w:r w:rsidR="007F3127" w:rsidRPr="007F3127">
        <w:rPr>
          <w:rFonts w:ascii="Tahoma" w:eastAsia="Calibri" w:hAnsi="Tahoma" w:cs="Tahoma"/>
        </w:rPr>
        <w:t xml:space="preserve"> o kvalitě ovzduší na ú</w:t>
      </w:r>
      <w:r>
        <w:rPr>
          <w:rFonts w:ascii="Tahoma" w:eastAsia="Calibri" w:hAnsi="Tahoma" w:cs="Tahoma"/>
        </w:rPr>
        <w:t>zemí Moravskoslezského kraje za </w:t>
      </w:r>
      <w:r w:rsidR="007F3127" w:rsidRPr="007F3127">
        <w:rPr>
          <w:rFonts w:ascii="Tahoma" w:eastAsia="Calibri" w:hAnsi="Tahoma" w:cs="Tahoma"/>
        </w:rPr>
        <w:t>kalendářní rok 2015</w:t>
      </w:r>
      <w:r w:rsidR="007F3127">
        <w:rPr>
          <w:rFonts w:ascii="Tahoma" w:eastAsia="Calibri" w:hAnsi="Tahoma" w:cs="Tahoma"/>
        </w:rPr>
        <w:t>,</w:t>
      </w:r>
    </w:p>
    <w:p w:rsidR="00CD5846" w:rsidRDefault="00CD5846" w:rsidP="00CD5846">
      <w:pPr>
        <w:numPr>
          <w:ilvl w:val="0"/>
          <w:numId w:val="16"/>
        </w:numPr>
        <w:jc w:val="both"/>
        <w:rPr>
          <w:rFonts w:ascii="Tahoma" w:eastAsia="Calibri" w:hAnsi="Tahoma" w:cs="Tahoma"/>
        </w:rPr>
      </w:pPr>
      <w:r w:rsidRPr="00CD5846">
        <w:rPr>
          <w:rFonts w:ascii="Tahoma" w:eastAsia="Calibri" w:hAnsi="Tahoma" w:cs="Tahoma"/>
        </w:rPr>
        <w:t>zhotovené zprávy o uplatňování územní energetické koncepce Moravskoslezského kraje</w:t>
      </w:r>
      <w:r>
        <w:rPr>
          <w:rFonts w:ascii="Tahoma" w:eastAsia="Calibri" w:hAnsi="Tahoma" w:cs="Tahoma"/>
        </w:rPr>
        <w:t>,</w:t>
      </w:r>
    </w:p>
    <w:p w:rsidR="00CD5846" w:rsidRDefault="00E44448" w:rsidP="00CD5846">
      <w:pPr>
        <w:numPr>
          <w:ilvl w:val="0"/>
          <w:numId w:val="16"/>
        </w:numPr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d</w:t>
      </w:r>
      <w:r w:rsidR="00CD5846" w:rsidRPr="00CD5846">
        <w:rPr>
          <w:rFonts w:ascii="Tahoma" w:eastAsia="Calibri" w:hAnsi="Tahoma" w:cs="Tahoma"/>
        </w:rPr>
        <w:t>otace Zdravotnímu ústavu se sídlem v Ostravě na podporu monitoringu kvality ovzduší v roce 2017</w:t>
      </w:r>
      <w:r w:rsidR="00CD5846">
        <w:rPr>
          <w:rFonts w:ascii="Tahoma" w:eastAsia="Calibri" w:hAnsi="Tahoma" w:cs="Tahoma"/>
        </w:rPr>
        <w:t>,</w:t>
      </w:r>
    </w:p>
    <w:p w:rsidR="00CD5846" w:rsidRDefault="00E44448" w:rsidP="00CD5846">
      <w:pPr>
        <w:numPr>
          <w:ilvl w:val="0"/>
          <w:numId w:val="16"/>
        </w:numPr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r</w:t>
      </w:r>
      <w:r w:rsidR="00CD5846" w:rsidRPr="00CD5846">
        <w:rPr>
          <w:rFonts w:ascii="Tahoma" w:eastAsia="Calibri" w:hAnsi="Tahoma" w:cs="Tahoma"/>
        </w:rPr>
        <w:t>ozhodnutí o dotacích v rámci dotačního programu „Příspěvky na ozdravné pobyty“ pro roky 2016/2018</w:t>
      </w:r>
      <w:r w:rsidR="009E44EE">
        <w:rPr>
          <w:rFonts w:ascii="Tahoma" w:eastAsia="Calibri" w:hAnsi="Tahoma" w:cs="Tahoma"/>
        </w:rPr>
        <w:t xml:space="preserve"> (pořadová čísla žádostí 1 až 3)</w:t>
      </w:r>
      <w:r w:rsidR="00481F62">
        <w:rPr>
          <w:rFonts w:ascii="Tahoma" w:eastAsia="Calibri" w:hAnsi="Tahoma" w:cs="Tahoma"/>
        </w:rPr>
        <w:t>,</w:t>
      </w:r>
    </w:p>
    <w:p w:rsidR="00481F62" w:rsidRDefault="00E44448" w:rsidP="00481F62">
      <w:pPr>
        <w:numPr>
          <w:ilvl w:val="0"/>
          <w:numId w:val="16"/>
        </w:numPr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r</w:t>
      </w:r>
      <w:r w:rsidR="00481F62" w:rsidRPr="00481F62">
        <w:rPr>
          <w:rFonts w:ascii="Tahoma" w:eastAsia="Calibri" w:hAnsi="Tahoma" w:cs="Tahoma"/>
        </w:rPr>
        <w:t>ozhodnutí o dotacích v rámci dotačního programu „Drobné vodohospodářské akce“ pro roky 2017/2018</w:t>
      </w:r>
      <w:r w:rsidR="00481F62">
        <w:rPr>
          <w:rFonts w:ascii="Tahoma" w:eastAsia="Calibri" w:hAnsi="Tahoma" w:cs="Tahoma"/>
        </w:rPr>
        <w:t>,</w:t>
      </w:r>
    </w:p>
    <w:p w:rsidR="00481F62" w:rsidRDefault="00E44448" w:rsidP="00481F62">
      <w:pPr>
        <w:numPr>
          <w:ilvl w:val="0"/>
          <w:numId w:val="16"/>
        </w:numPr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d</w:t>
      </w:r>
      <w:r w:rsidR="00481F62" w:rsidRPr="00481F62">
        <w:rPr>
          <w:rFonts w:ascii="Tahoma" w:eastAsia="Calibri" w:hAnsi="Tahoma" w:cs="Tahoma"/>
        </w:rPr>
        <w:t>otace Českému hydrometeorologickému ústavu na podporu monitoringu kvality ovzduší v roce 2017</w:t>
      </w:r>
      <w:r w:rsidR="00481F62">
        <w:rPr>
          <w:rFonts w:ascii="Tahoma" w:eastAsia="Calibri" w:hAnsi="Tahoma" w:cs="Tahoma"/>
        </w:rPr>
        <w:t>,</w:t>
      </w:r>
    </w:p>
    <w:p w:rsidR="00481F62" w:rsidRDefault="00E44448" w:rsidP="00481F62">
      <w:pPr>
        <w:numPr>
          <w:ilvl w:val="0"/>
          <w:numId w:val="16"/>
        </w:numPr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r</w:t>
      </w:r>
      <w:r w:rsidR="00481F62" w:rsidRPr="00481F62">
        <w:rPr>
          <w:rFonts w:ascii="Tahoma" w:eastAsia="Calibri" w:hAnsi="Tahoma" w:cs="Tahoma"/>
        </w:rPr>
        <w:t>ozhodnutí o dotacích v rámci dotačního programu „Podpora dobrovolných aktivit v oblasti udržitelného rozvoje“ pro rok 2017</w:t>
      </w:r>
      <w:r w:rsidR="00481F62">
        <w:rPr>
          <w:rFonts w:ascii="Tahoma" w:eastAsia="Calibri" w:hAnsi="Tahoma" w:cs="Tahoma"/>
        </w:rPr>
        <w:t>,</w:t>
      </w:r>
    </w:p>
    <w:p w:rsidR="00481F62" w:rsidRDefault="00E44448" w:rsidP="00481F62">
      <w:pPr>
        <w:numPr>
          <w:ilvl w:val="0"/>
          <w:numId w:val="16"/>
        </w:numPr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d</w:t>
      </w:r>
      <w:r w:rsidR="00481F62" w:rsidRPr="00481F62">
        <w:rPr>
          <w:rFonts w:ascii="Tahoma" w:eastAsia="Calibri" w:hAnsi="Tahoma" w:cs="Tahoma"/>
        </w:rPr>
        <w:t>otace Klubu českých turistů na výchovný projekt v</w:t>
      </w:r>
      <w:r w:rsidR="0007752F">
        <w:rPr>
          <w:rFonts w:ascii="Tahoma" w:eastAsia="Calibri" w:hAnsi="Tahoma" w:cs="Tahoma"/>
        </w:rPr>
        <w:t> </w:t>
      </w:r>
      <w:r w:rsidR="00481F62" w:rsidRPr="00481F62">
        <w:rPr>
          <w:rFonts w:ascii="Tahoma" w:eastAsia="Calibri" w:hAnsi="Tahoma" w:cs="Tahoma"/>
        </w:rPr>
        <w:t>Beskydech</w:t>
      </w:r>
      <w:r w:rsidR="0007752F">
        <w:rPr>
          <w:rFonts w:ascii="Tahoma" w:eastAsia="Calibri" w:hAnsi="Tahoma" w:cs="Tahoma"/>
        </w:rPr>
        <w:t>,</w:t>
      </w:r>
    </w:p>
    <w:p w:rsidR="00356DD1" w:rsidRDefault="00FF0480" w:rsidP="00356DD1">
      <w:pPr>
        <w:numPr>
          <w:ilvl w:val="0"/>
          <w:numId w:val="16"/>
        </w:numPr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d</w:t>
      </w:r>
      <w:r w:rsidR="00356DD1" w:rsidRPr="00356DD1">
        <w:rPr>
          <w:rFonts w:ascii="Tahoma" w:eastAsia="Calibri" w:hAnsi="Tahoma" w:cs="Tahoma"/>
        </w:rPr>
        <w:t>otace spolku Sdružení pro rozvoj Moravskoslezského kraje z.</w:t>
      </w:r>
      <w:r>
        <w:rPr>
          <w:rFonts w:ascii="Tahoma" w:eastAsia="Calibri" w:hAnsi="Tahoma" w:cs="Tahoma"/>
        </w:rPr>
        <w:t xml:space="preserve"> </w:t>
      </w:r>
      <w:proofErr w:type="gramStart"/>
      <w:r w:rsidR="00356DD1" w:rsidRPr="00356DD1">
        <w:rPr>
          <w:rFonts w:ascii="Tahoma" w:eastAsia="Calibri" w:hAnsi="Tahoma" w:cs="Tahoma"/>
        </w:rPr>
        <w:t>s.</w:t>
      </w:r>
      <w:proofErr w:type="gramEnd"/>
      <w:r w:rsidR="00356DD1" w:rsidRPr="00356DD1">
        <w:rPr>
          <w:rFonts w:ascii="Tahoma" w:eastAsia="Calibri" w:hAnsi="Tahoma" w:cs="Tahoma"/>
        </w:rPr>
        <w:t xml:space="preserve"> na pořádání konference ODPADY 21</w:t>
      </w:r>
      <w:r w:rsidR="00356DD1">
        <w:rPr>
          <w:rFonts w:ascii="Tahoma" w:eastAsia="Calibri" w:hAnsi="Tahoma" w:cs="Tahoma"/>
        </w:rPr>
        <w:t>,</w:t>
      </w:r>
    </w:p>
    <w:p w:rsidR="0026011E" w:rsidRDefault="00FF0480" w:rsidP="0026011E">
      <w:pPr>
        <w:numPr>
          <w:ilvl w:val="0"/>
          <w:numId w:val="16"/>
        </w:numPr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v</w:t>
      </w:r>
      <w:r w:rsidR="0026011E" w:rsidRPr="0026011E">
        <w:rPr>
          <w:rFonts w:ascii="Tahoma" w:eastAsia="Calibri" w:hAnsi="Tahoma" w:cs="Tahoma"/>
        </w:rPr>
        <w:t>yhlášení soutěže „Ekologická škola v Moravskoslezském kraji ve školním roce 2016/2017“</w:t>
      </w:r>
      <w:r w:rsidR="0026011E">
        <w:rPr>
          <w:rFonts w:ascii="Tahoma" w:eastAsia="Calibri" w:hAnsi="Tahoma" w:cs="Tahoma"/>
        </w:rPr>
        <w:t>,</w:t>
      </w:r>
    </w:p>
    <w:p w:rsidR="00532AB4" w:rsidRDefault="00FF0480" w:rsidP="00532AB4">
      <w:pPr>
        <w:numPr>
          <w:ilvl w:val="0"/>
          <w:numId w:val="16"/>
        </w:numPr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ž</w:t>
      </w:r>
      <w:r w:rsidR="00532AB4" w:rsidRPr="00532AB4">
        <w:rPr>
          <w:rFonts w:ascii="Tahoma" w:eastAsia="Calibri" w:hAnsi="Tahoma" w:cs="Tahoma"/>
        </w:rPr>
        <w:t>ádost</w:t>
      </w:r>
      <w:r w:rsidR="00292EC1">
        <w:rPr>
          <w:rFonts w:ascii="Tahoma" w:eastAsia="Calibri" w:hAnsi="Tahoma" w:cs="Tahoma"/>
        </w:rPr>
        <w:t>i</w:t>
      </w:r>
      <w:r w:rsidR="00532AB4" w:rsidRPr="00532AB4">
        <w:rPr>
          <w:rFonts w:ascii="Tahoma" w:eastAsia="Calibri" w:hAnsi="Tahoma" w:cs="Tahoma"/>
        </w:rPr>
        <w:t xml:space="preserve"> kraje o dotaci na projekt „Odstranění materiálů ze sanace lagun </w:t>
      </w:r>
      <w:proofErr w:type="spellStart"/>
      <w:r w:rsidR="00532AB4" w:rsidRPr="00532AB4">
        <w:rPr>
          <w:rFonts w:ascii="Tahoma" w:eastAsia="Calibri" w:hAnsi="Tahoma" w:cs="Tahoma"/>
        </w:rPr>
        <w:t>Ostramo</w:t>
      </w:r>
      <w:proofErr w:type="spellEnd"/>
      <w:r w:rsidR="00532AB4" w:rsidRPr="00532AB4">
        <w:rPr>
          <w:rFonts w:ascii="Tahoma" w:eastAsia="Calibri" w:hAnsi="Tahoma" w:cs="Tahoma"/>
        </w:rPr>
        <w:t xml:space="preserve"> uložených v lokalitě Vratimov“</w:t>
      </w:r>
      <w:r w:rsidR="00532AB4">
        <w:rPr>
          <w:rFonts w:ascii="Tahoma" w:eastAsia="Calibri" w:hAnsi="Tahoma" w:cs="Tahoma"/>
        </w:rPr>
        <w:t>,</w:t>
      </w:r>
    </w:p>
    <w:p w:rsidR="00532AB4" w:rsidRDefault="00FF0480" w:rsidP="00532AB4">
      <w:pPr>
        <w:numPr>
          <w:ilvl w:val="0"/>
          <w:numId w:val="16"/>
        </w:numPr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p</w:t>
      </w:r>
      <w:r w:rsidR="00532AB4" w:rsidRPr="00532AB4">
        <w:rPr>
          <w:rFonts w:ascii="Tahoma" w:eastAsia="Calibri" w:hAnsi="Tahoma" w:cs="Tahoma"/>
        </w:rPr>
        <w:t>odpor</w:t>
      </w:r>
      <w:r>
        <w:rPr>
          <w:rFonts w:ascii="Tahoma" w:eastAsia="Calibri" w:hAnsi="Tahoma" w:cs="Tahoma"/>
        </w:rPr>
        <w:t>y</w:t>
      </w:r>
      <w:r w:rsidR="00532AB4" w:rsidRPr="00532AB4">
        <w:rPr>
          <w:rFonts w:ascii="Tahoma" w:eastAsia="Calibri" w:hAnsi="Tahoma" w:cs="Tahoma"/>
        </w:rPr>
        <w:t xml:space="preserve"> včelařství v Moravskoslezském kraji obnovou včelích úlů v roce 2017</w:t>
      </w:r>
      <w:r w:rsidR="00532AB4">
        <w:rPr>
          <w:rFonts w:ascii="Tahoma" w:eastAsia="Calibri" w:hAnsi="Tahoma" w:cs="Tahoma"/>
        </w:rPr>
        <w:t>,</w:t>
      </w:r>
    </w:p>
    <w:p w:rsidR="00532AB4" w:rsidRDefault="00FF0480" w:rsidP="00532AB4">
      <w:pPr>
        <w:numPr>
          <w:ilvl w:val="0"/>
          <w:numId w:val="16"/>
        </w:numPr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p</w:t>
      </w:r>
      <w:r w:rsidR="00532AB4" w:rsidRPr="00532AB4">
        <w:rPr>
          <w:rFonts w:ascii="Tahoma" w:eastAsia="Calibri" w:hAnsi="Tahoma" w:cs="Tahoma"/>
        </w:rPr>
        <w:t>odpor</w:t>
      </w:r>
      <w:r>
        <w:rPr>
          <w:rFonts w:ascii="Tahoma" w:eastAsia="Calibri" w:hAnsi="Tahoma" w:cs="Tahoma"/>
        </w:rPr>
        <w:t>y</w:t>
      </w:r>
      <w:r w:rsidR="00532AB4" w:rsidRPr="00532AB4">
        <w:rPr>
          <w:rFonts w:ascii="Tahoma" w:eastAsia="Calibri" w:hAnsi="Tahoma" w:cs="Tahoma"/>
        </w:rPr>
        <w:t xml:space="preserve"> mladých včelařů v Moravskoslezském kraji</w:t>
      </w:r>
      <w:r w:rsidR="00532AB4">
        <w:rPr>
          <w:rFonts w:ascii="Tahoma" w:eastAsia="Calibri" w:hAnsi="Tahoma" w:cs="Tahoma"/>
        </w:rPr>
        <w:t>,</w:t>
      </w:r>
    </w:p>
    <w:p w:rsidR="00532AB4" w:rsidRDefault="00532AB4" w:rsidP="00532AB4">
      <w:pPr>
        <w:numPr>
          <w:ilvl w:val="0"/>
          <w:numId w:val="16"/>
        </w:numPr>
        <w:jc w:val="both"/>
        <w:rPr>
          <w:rFonts w:ascii="Tahoma" w:eastAsia="Calibri" w:hAnsi="Tahoma" w:cs="Tahoma"/>
        </w:rPr>
      </w:pPr>
      <w:r w:rsidRPr="00532AB4">
        <w:rPr>
          <w:rFonts w:ascii="Tahoma" w:eastAsia="Calibri" w:hAnsi="Tahoma" w:cs="Tahoma"/>
        </w:rPr>
        <w:t>12. aktualizace Plánu rozvoje vodovodů a kanalizací Moravskoslezského kraje</w:t>
      </w:r>
      <w:r>
        <w:rPr>
          <w:rFonts w:ascii="Tahoma" w:eastAsia="Calibri" w:hAnsi="Tahoma" w:cs="Tahoma"/>
        </w:rPr>
        <w:t>,</w:t>
      </w:r>
    </w:p>
    <w:p w:rsidR="00532AB4" w:rsidRDefault="00FF0480" w:rsidP="00532AB4">
      <w:pPr>
        <w:numPr>
          <w:ilvl w:val="0"/>
          <w:numId w:val="16"/>
        </w:numPr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v</w:t>
      </w:r>
      <w:r w:rsidR="00532AB4" w:rsidRPr="00532AB4">
        <w:rPr>
          <w:rFonts w:ascii="Tahoma" w:eastAsia="Calibri" w:hAnsi="Tahoma" w:cs="Tahoma"/>
        </w:rPr>
        <w:t>yhlášení dotačního programu „Podpora environmentálního vzdělávání, výchovy a osvěty pro školní rok 2017/2018“</w:t>
      </w:r>
      <w:r>
        <w:rPr>
          <w:rFonts w:ascii="Tahoma" w:eastAsia="Calibri" w:hAnsi="Tahoma" w:cs="Tahoma"/>
        </w:rPr>
        <w:t>,</w:t>
      </w:r>
    </w:p>
    <w:p w:rsidR="00AD3EA9" w:rsidRDefault="00FF0480" w:rsidP="00F34606">
      <w:pPr>
        <w:pStyle w:val="MSKNormal"/>
        <w:numPr>
          <w:ilvl w:val="0"/>
          <w:numId w:val="16"/>
        </w:numPr>
      </w:pPr>
      <w:r>
        <w:t>d</w:t>
      </w:r>
      <w:r w:rsidR="00AD3EA9" w:rsidRPr="00A666A8">
        <w:t>otace Zdravotnímu ústavu se sídlem v Ostravě na projekt „Identifikace podílů původců znečišťování na kvalitě ovzduší za špatných rozptylových podmínek a</w:t>
      </w:r>
      <w:r w:rsidR="00BF28BF">
        <w:t> </w:t>
      </w:r>
      <w:r w:rsidR="00AD3EA9" w:rsidRPr="00A666A8">
        <w:t>za dobrých rozptylových podmínek“</w:t>
      </w:r>
      <w:r>
        <w:t>,</w:t>
      </w:r>
    </w:p>
    <w:p w:rsidR="00E2320A" w:rsidRDefault="00E2320A" w:rsidP="00F34606">
      <w:pPr>
        <w:pStyle w:val="MSKNormal"/>
        <w:numPr>
          <w:ilvl w:val="0"/>
          <w:numId w:val="16"/>
        </w:numPr>
      </w:pPr>
      <w:r>
        <w:lastRenderedPageBreak/>
        <w:t>schválení podmínek dotačního programu „Kotlíkové dotace v Moravskoslezském kraji – 2. výzva“</w:t>
      </w:r>
      <w:r w:rsidR="00607B5E">
        <w:t>,</w:t>
      </w:r>
    </w:p>
    <w:p w:rsidR="00E2320A" w:rsidRDefault="00E2320A" w:rsidP="00F34606">
      <w:pPr>
        <w:pStyle w:val="MSKNormal"/>
        <w:numPr>
          <w:ilvl w:val="0"/>
          <w:numId w:val="16"/>
        </w:numPr>
      </w:pPr>
      <w:r>
        <w:t>návrhu aktualizace Zásad územního rozvoje Moravskoslezského kraje</w:t>
      </w:r>
      <w:r w:rsidR="00607B5E">
        <w:t>,</w:t>
      </w:r>
    </w:p>
    <w:p w:rsidR="00E2320A" w:rsidRPr="00A666A8" w:rsidRDefault="00E2320A" w:rsidP="00F34606">
      <w:pPr>
        <w:pStyle w:val="MSKNormal"/>
        <w:numPr>
          <w:ilvl w:val="0"/>
          <w:numId w:val="16"/>
        </w:numPr>
      </w:pPr>
      <w:r>
        <w:t>územně analytických podkladů Moravskoslezského kraje – aktualizace 2017</w:t>
      </w:r>
      <w:r w:rsidR="00607B5E">
        <w:t>,</w:t>
      </w:r>
    </w:p>
    <w:p w:rsidR="009E7495" w:rsidRDefault="009E7495" w:rsidP="009E7495">
      <w:pPr>
        <w:numPr>
          <w:ilvl w:val="0"/>
          <w:numId w:val="16"/>
        </w:numPr>
        <w:shd w:val="clear" w:color="auto" w:fill="FFFFFF"/>
        <w:jc w:val="both"/>
        <w:rPr>
          <w:rFonts w:ascii="Tahoma" w:hAnsi="Tahoma" w:cs="Tahoma"/>
          <w:lang w:eastAsia="en-US"/>
        </w:rPr>
      </w:pPr>
      <w:r w:rsidRPr="009E7495">
        <w:rPr>
          <w:rFonts w:ascii="Tahoma" w:hAnsi="Tahoma" w:cs="Tahoma"/>
        </w:rPr>
        <w:t>d</w:t>
      </w:r>
      <w:r w:rsidR="00FA6D7C" w:rsidRPr="009E7495">
        <w:rPr>
          <w:rFonts w:ascii="Tahoma" w:hAnsi="Tahoma" w:cs="Tahoma"/>
        </w:rPr>
        <w:t>otace subjektu Povodí Odry, státní podnik, na opatření na ochranu před povodněmi na vodním toku Mohelnice</w:t>
      </w:r>
      <w:r w:rsidRPr="009E7495">
        <w:rPr>
          <w:rFonts w:ascii="Tahoma" w:hAnsi="Tahoma" w:cs="Tahoma"/>
        </w:rPr>
        <w:t>,</w:t>
      </w:r>
    </w:p>
    <w:p w:rsidR="00E32D3B" w:rsidRPr="00A666A8" w:rsidRDefault="00930AE8" w:rsidP="009E7495">
      <w:pPr>
        <w:numPr>
          <w:ilvl w:val="0"/>
          <w:numId w:val="16"/>
        </w:numPr>
        <w:shd w:val="clear" w:color="auto" w:fill="FFFFFF"/>
        <w:jc w:val="both"/>
        <w:rPr>
          <w:rFonts w:ascii="Tahoma" w:hAnsi="Tahoma" w:cs="Tahoma"/>
          <w:bCs/>
          <w:color w:val="333333"/>
          <w:lang w:eastAsia="cs-CZ"/>
        </w:rPr>
      </w:pPr>
      <w:r>
        <w:rPr>
          <w:rFonts w:ascii="Tahoma" w:hAnsi="Tahoma" w:cs="Tahoma"/>
          <w:bCs/>
          <w:color w:val="333333"/>
          <w:lang w:eastAsia="cs-CZ"/>
        </w:rPr>
        <w:t>r</w:t>
      </w:r>
      <w:r w:rsidR="00E32D3B" w:rsidRPr="00A666A8">
        <w:rPr>
          <w:rFonts w:ascii="Tahoma" w:hAnsi="Tahoma" w:cs="Tahoma"/>
          <w:bCs/>
          <w:color w:val="333333"/>
          <w:lang w:eastAsia="cs-CZ"/>
        </w:rPr>
        <w:t>ozhodnutí o dotacích v rámci dotačního programu „Podpora environmentálního vzdělávání, výchovy a osvěty pro školní rok 2017/2018“</w:t>
      </w:r>
      <w:r>
        <w:rPr>
          <w:rFonts w:ascii="Tahoma" w:hAnsi="Tahoma" w:cs="Tahoma"/>
          <w:bCs/>
          <w:color w:val="333333"/>
          <w:lang w:eastAsia="cs-CZ"/>
        </w:rPr>
        <w:t>,</w:t>
      </w:r>
      <w:r w:rsidR="00E32D3B" w:rsidRPr="00A666A8">
        <w:rPr>
          <w:rFonts w:ascii="Tahoma" w:hAnsi="Tahoma" w:cs="Tahoma"/>
          <w:bCs/>
          <w:color w:val="333333"/>
          <w:lang w:eastAsia="cs-CZ"/>
        </w:rPr>
        <w:t xml:space="preserve"> </w:t>
      </w:r>
    </w:p>
    <w:p w:rsidR="0070044D" w:rsidRPr="00924F20" w:rsidRDefault="0070044D" w:rsidP="0070044D">
      <w:pPr>
        <w:numPr>
          <w:ilvl w:val="0"/>
          <w:numId w:val="16"/>
        </w:numPr>
        <w:shd w:val="clear" w:color="auto" w:fill="FFFFFF"/>
        <w:jc w:val="both"/>
        <w:rPr>
          <w:rFonts w:ascii="Tahoma" w:eastAsia="Calibri" w:hAnsi="Tahoma" w:cs="Tahoma"/>
          <w:lang w:eastAsia="cs-CZ"/>
        </w:rPr>
      </w:pPr>
      <w:r>
        <w:rPr>
          <w:rFonts w:ascii="Tahoma" w:hAnsi="Tahoma" w:cs="Tahoma"/>
        </w:rPr>
        <w:t>vyhlášení dotačního programu „Ozdravné pobyty pro žáky 1. stupně základních škol“ pro roky 2017-2019,</w:t>
      </w:r>
    </w:p>
    <w:p w:rsidR="00924F20" w:rsidRPr="00924F20" w:rsidRDefault="00924F20" w:rsidP="00924F20">
      <w:pPr>
        <w:pStyle w:val="Odstavecseseznamem"/>
        <w:numPr>
          <w:ilvl w:val="0"/>
          <w:numId w:val="16"/>
        </w:numPr>
        <w:shd w:val="clear" w:color="auto" w:fill="FFFFFF"/>
        <w:suppressAutoHyphens w:val="0"/>
        <w:spacing w:before="15"/>
        <w:jc w:val="both"/>
        <w:rPr>
          <w:rFonts w:ascii="Tahoma" w:eastAsia="Calibri" w:hAnsi="Tahoma" w:cs="Tahoma"/>
          <w:lang w:eastAsia="cs-CZ"/>
        </w:rPr>
      </w:pPr>
      <w:r w:rsidRPr="00924F20">
        <w:rPr>
          <w:rFonts w:ascii="Tahoma" w:hAnsi="Tahoma" w:cs="Tahoma"/>
          <w:lang w:eastAsia="cs-CZ"/>
        </w:rPr>
        <w:t xml:space="preserve">rozhodnutí o dotacích v rámci dotačního programu Příspěvky na ozdravné pobyty“ pro roky 2016 </w:t>
      </w:r>
      <w:r w:rsidR="009E44EE">
        <w:rPr>
          <w:rFonts w:ascii="Tahoma" w:hAnsi="Tahoma" w:cs="Tahoma"/>
          <w:lang w:eastAsia="cs-CZ"/>
        </w:rPr>
        <w:t>–</w:t>
      </w:r>
      <w:r w:rsidRPr="00924F20">
        <w:rPr>
          <w:rFonts w:ascii="Tahoma" w:hAnsi="Tahoma" w:cs="Tahoma"/>
          <w:lang w:eastAsia="cs-CZ"/>
        </w:rPr>
        <w:t xml:space="preserve"> 2018</w:t>
      </w:r>
      <w:r w:rsidR="009E44EE">
        <w:rPr>
          <w:rFonts w:ascii="Tahoma" w:hAnsi="Tahoma" w:cs="Tahoma"/>
          <w:lang w:eastAsia="cs-CZ"/>
        </w:rPr>
        <w:t xml:space="preserve"> </w:t>
      </w:r>
      <w:r w:rsidR="009E44EE">
        <w:rPr>
          <w:rFonts w:ascii="Tahoma" w:eastAsia="Calibri" w:hAnsi="Tahoma" w:cs="Tahoma"/>
        </w:rPr>
        <w:t>(pořadová čísla žádostí 4 až 6),</w:t>
      </w:r>
    </w:p>
    <w:p w:rsidR="00230B12" w:rsidRPr="00230B12" w:rsidRDefault="0070044D" w:rsidP="0070044D">
      <w:pPr>
        <w:numPr>
          <w:ilvl w:val="0"/>
          <w:numId w:val="16"/>
        </w:numPr>
        <w:shd w:val="clear" w:color="auto" w:fill="FFFFFF"/>
        <w:jc w:val="both"/>
        <w:rPr>
          <w:rFonts w:ascii="Tahoma" w:eastAsia="Calibri" w:hAnsi="Tahoma" w:cs="Tahoma"/>
          <w:lang w:eastAsia="cs-CZ"/>
        </w:rPr>
      </w:pPr>
      <w:r>
        <w:rPr>
          <w:rFonts w:ascii="Tahoma" w:hAnsi="Tahoma" w:cs="Tahoma"/>
        </w:rPr>
        <w:t xml:space="preserve">implementace opatření Programů zlepšování kvality ovzduší aglomerace Ostrava/Karviná/Frýdek-Místek CZ08A a zóna </w:t>
      </w:r>
      <w:proofErr w:type="spellStart"/>
      <w:r>
        <w:rPr>
          <w:rFonts w:ascii="Tahoma" w:hAnsi="Tahoma" w:cs="Tahoma"/>
        </w:rPr>
        <w:t>Moravskoslezsko</w:t>
      </w:r>
      <w:proofErr w:type="spellEnd"/>
      <w:r>
        <w:rPr>
          <w:rFonts w:ascii="Tahoma" w:hAnsi="Tahoma" w:cs="Tahoma"/>
        </w:rPr>
        <w:t xml:space="preserve"> CZ08Z</w:t>
      </w:r>
      <w:r w:rsidR="00607B5E">
        <w:rPr>
          <w:rFonts w:ascii="Tahoma" w:hAnsi="Tahoma" w:cs="Tahoma"/>
        </w:rPr>
        <w:t>,</w:t>
      </w:r>
    </w:p>
    <w:p w:rsidR="0070044D" w:rsidRDefault="00230B12" w:rsidP="00656068">
      <w:pPr>
        <w:pStyle w:val="Odstavecseseznamem"/>
        <w:numPr>
          <w:ilvl w:val="0"/>
          <w:numId w:val="16"/>
        </w:numPr>
        <w:shd w:val="clear" w:color="auto" w:fill="FFFFFF"/>
        <w:suppressAutoHyphens w:val="0"/>
        <w:spacing w:before="15"/>
        <w:jc w:val="both"/>
        <w:rPr>
          <w:rFonts w:ascii="Tahoma" w:hAnsi="Tahoma" w:cs="Tahoma"/>
          <w:lang w:eastAsia="cs-CZ"/>
        </w:rPr>
      </w:pPr>
      <w:r w:rsidRPr="00230B12">
        <w:rPr>
          <w:rFonts w:ascii="Tahoma" w:hAnsi="Tahoma" w:cs="Tahoma"/>
          <w:lang w:eastAsia="cs-CZ"/>
        </w:rPr>
        <w:t>uzavření „Memoranda o spolupráci v oblasti environmentálního vzdělávání, výchovy a osvěty“ se Zoologickou zahradou Ostrava</w:t>
      </w:r>
      <w:r w:rsidR="00656068">
        <w:rPr>
          <w:rFonts w:ascii="Tahoma" w:hAnsi="Tahoma" w:cs="Tahoma"/>
          <w:lang w:eastAsia="cs-CZ"/>
        </w:rPr>
        <w:t>,</w:t>
      </w:r>
    </w:p>
    <w:p w:rsidR="00656068" w:rsidRPr="00E2320A" w:rsidRDefault="00656068" w:rsidP="00656068">
      <w:pPr>
        <w:pStyle w:val="Odstavecseseznamem"/>
        <w:numPr>
          <w:ilvl w:val="0"/>
          <w:numId w:val="16"/>
        </w:numPr>
        <w:shd w:val="clear" w:color="auto" w:fill="FFFFFF"/>
        <w:suppressAutoHyphens w:val="0"/>
        <w:spacing w:before="15"/>
        <w:jc w:val="both"/>
        <w:rPr>
          <w:rFonts w:ascii="Tahoma" w:hAnsi="Tahoma" w:cs="Tahoma"/>
          <w:lang w:eastAsia="cs-CZ"/>
        </w:rPr>
      </w:pPr>
      <w:r w:rsidRPr="00E2320A">
        <w:rPr>
          <w:rFonts w:ascii="Tahoma" w:hAnsi="Tahoma" w:cs="Tahoma"/>
          <w:lang w:eastAsia="cs-CZ"/>
        </w:rPr>
        <w:t xml:space="preserve">ohlédnutí za 6. ministerskou konferenci Světové zdravotnické organizace </w:t>
      </w:r>
      <w:r>
        <w:rPr>
          <w:rFonts w:ascii="Tahoma" w:hAnsi="Tahoma" w:cs="Tahoma"/>
          <w:lang w:eastAsia="cs-CZ"/>
        </w:rPr>
        <w:t>„</w:t>
      </w:r>
      <w:r w:rsidRPr="00E2320A">
        <w:rPr>
          <w:rFonts w:ascii="Tahoma" w:hAnsi="Tahoma" w:cs="Tahoma"/>
          <w:lang w:eastAsia="cs-CZ"/>
        </w:rPr>
        <w:t>Životní prostředí a zdraví", konané v Ostravě ve dnech 13. - 15. 6. 2017, Regionální projekt Slezsko/</w:t>
      </w:r>
      <w:proofErr w:type="spellStart"/>
      <w:r w:rsidRPr="00E2320A">
        <w:rPr>
          <w:rFonts w:ascii="Tahoma" w:hAnsi="Tahoma" w:cs="Tahoma"/>
          <w:lang w:eastAsia="cs-CZ"/>
        </w:rPr>
        <w:t>Silesia</w:t>
      </w:r>
      <w:proofErr w:type="spellEnd"/>
      <w:r w:rsidRPr="00E2320A">
        <w:rPr>
          <w:rFonts w:ascii="Tahoma" w:hAnsi="Tahoma" w:cs="Tahoma"/>
          <w:lang w:eastAsia="cs-CZ"/>
        </w:rPr>
        <w:t xml:space="preserve"> po dvaceti letech</w:t>
      </w:r>
      <w:r>
        <w:rPr>
          <w:rFonts w:ascii="Tahoma" w:hAnsi="Tahoma" w:cs="Tahoma"/>
          <w:lang w:eastAsia="cs-CZ"/>
        </w:rPr>
        <w:t>,</w:t>
      </w:r>
    </w:p>
    <w:p w:rsidR="00656068" w:rsidRDefault="00656068" w:rsidP="00656068">
      <w:pPr>
        <w:numPr>
          <w:ilvl w:val="0"/>
          <w:numId w:val="19"/>
        </w:numPr>
        <w:shd w:val="clear" w:color="auto" w:fill="FFFFFF"/>
        <w:suppressAutoHyphens w:val="0"/>
        <w:spacing w:before="15"/>
        <w:ind w:left="851" w:hanging="284"/>
        <w:jc w:val="both"/>
        <w:rPr>
          <w:rFonts w:ascii="Tahoma" w:hAnsi="Tahoma" w:cs="Tahoma"/>
          <w:lang w:eastAsia="cs-CZ"/>
        </w:rPr>
      </w:pPr>
      <w:r w:rsidRPr="00230B12">
        <w:rPr>
          <w:rFonts w:ascii="Tahoma" w:hAnsi="Tahoma" w:cs="Tahoma"/>
          <w:lang w:eastAsia="cs-CZ"/>
        </w:rPr>
        <w:t>vyhodnocení soutěže „Ekologická škola v Moravskoslezském kraji ve školním roce 2016/2017“</w:t>
      </w:r>
      <w:r>
        <w:rPr>
          <w:rFonts w:ascii="Tahoma" w:hAnsi="Tahoma" w:cs="Tahoma"/>
          <w:lang w:eastAsia="cs-CZ"/>
        </w:rPr>
        <w:t>.</w:t>
      </w:r>
    </w:p>
    <w:p w:rsidR="0070044D" w:rsidRDefault="0070044D" w:rsidP="0070044D">
      <w:pPr>
        <w:shd w:val="clear" w:color="auto" w:fill="FFFFFF"/>
        <w:ind w:left="870"/>
        <w:jc w:val="both"/>
        <w:rPr>
          <w:rFonts w:ascii="Tahoma" w:eastAsia="Calibri" w:hAnsi="Tahoma" w:cs="Tahoma"/>
          <w:lang w:eastAsia="cs-CZ"/>
        </w:rPr>
      </w:pPr>
    </w:p>
    <w:p w:rsidR="00930AE8" w:rsidRPr="00A666A8" w:rsidRDefault="00930AE8" w:rsidP="00930AE8">
      <w:pPr>
        <w:spacing w:after="300"/>
        <w:jc w:val="both"/>
        <w:rPr>
          <w:rFonts w:ascii="Tahoma" w:hAnsi="Tahoma" w:cs="Tahoma"/>
          <w:lang w:eastAsia="en-US"/>
        </w:rPr>
      </w:pPr>
      <w:r>
        <w:rPr>
          <w:rFonts w:ascii="Tahoma" w:hAnsi="Tahoma" w:cs="Tahoma"/>
        </w:rPr>
        <w:t>Na jednáních výboru byly rovněž projednávány materiály týkající se:</w:t>
      </w:r>
    </w:p>
    <w:p w:rsidR="00E2320A" w:rsidRPr="00BF28BF" w:rsidRDefault="00E2320A" w:rsidP="00237470">
      <w:pPr>
        <w:pStyle w:val="Odstavecseseznamem"/>
        <w:numPr>
          <w:ilvl w:val="0"/>
          <w:numId w:val="16"/>
        </w:numPr>
        <w:shd w:val="clear" w:color="auto" w:fill="FFFFFF"/>
        <w:suppressAutoHyphens w:val="0"/>
        <w:spacing w:before="15"/>
        <w:jc w:val="both"/>
        <w:rPr>
          <w:rFonts w:ascii="Tahoma" w:hAnsi="Tahoma" w:cs="Tahoma"/>
          <w:lang w:eastAsia="cs-CZ"/>
        </w:rPr>
      </w:pPr>
      <w:r w:rsidRPr="00BF28BF">
        <w:rPr>
          <w:rFonts w:ascii="Tahoma" w:hAnsi="Tahoma" w:cs="Tahoma"/>
          <w:lang w:eastAsia="cs-CZ"/>
        </w:rPr>
        <w:t>vyhodnocení smogových situ</w:t>
      </w:r>
      <w:r w:rsidR="00924F20" w:rsidRPr="00BF28BF">
        <w:rPr>
          <w:rFonts w:ascii="Tahoma" w:hAnsi="Tahoma" w:cs="Tahoma"/>
          <w:lang w:eastAsia="cs-CZ"/>
        </w:rPr>
        <w:t>ací během ledna a února 2017</w:t>
      </w:r>
      <w:r w:rsidR="00607B5E">
        <w:rPr>
          <w:rFonts w:ascii="Tahoma" w:hAnsi="Tahoma" w:cs="Tahoma"/>
          <w:lang w:eastAsia="cs-CZ"/>
        </w:rPr>
        <w:t>,</w:t>
      </w:r>
    </w:p>
    <w:p w:rsidR="00E2320A" w:rsidRDefault="00E2320A" w:rsidP="00237470">
      <w:pPr>
        <w:pStyle w:val="Odstavecseseznamem"/>
        <w:numPr>
          <w:ilvl w:val="0"/>
          <w:numId w:val="16"/>
        </w:numPr>
        <w:shd w:val="clear" w:color="auto" w:fill="FFFFFF"/>
        <w:suppressAutoHyphens w:val="0"/>
        <w:spacing w:before="15"/>
        <w:jc w:val="both"/>
        <w:rPr>
          <w:rFonts w:ascii="Tahoma" w:hAnsi="Tahoma" w:cs="Tahoma"/>
          <w:lang w:eastAsia="cs-CZ"/>
        </w:rPr>
      </w:pPr>
      <w:r>
        <w:rPr>
          <w:rFonts w:ascii="Tahoma" w:hAnsi="Tahoma" w:cs="Tahoma"/>
          <w:lang w:eastAsia="cs-CZ"/>
        </w:rPr>
        <w:t>možných zdrojů financování vodohospodářské infrastruktury</w:t>
      </w:r>
      <w:r w:rsidR="00607B5E">
        <w:rPr>
          <w:rFonts w:ascii="Tahoma" w:hAnsi="Tahoma" w:cs="Tahoma"/>
          <w:lang w:eastAsia="cs-CZ"/>
        </w:rPr>
        <w:t>,</w:t>
      </w:r>
    </w:p>
    <w:p w:rsidR="00E2320A" w:rsidRDefault="00E2320A" w:rsidP="00237470">
      <w:pPr>
        <w:pStyle w:val="Odstavecseseznamem"/>
        <w:numPr>
          <w:ilvl w:val="0"/>
          <w:numId w:val="16"/>
        </w:numPr>
        <w:shd w:val="clear" w:color="auto" w:fill="FFFFFF"/>
        <w:suppressAutoHyphens w:val="0"/>
        <w:spacing w:before="15"/>
        <w:jc w:val="both"/>
        <w:rPr>
          <w:rFonts w:ascii="Tahoma" w:hAnsi="Tahoma" w:cs="Tahoma"/>
          <w:lang w:eastAsia="cs-CZ"/>
        </w:rPr>
      </w:pPr>
      <w:r>
        <w:rPr>
          <w:rFonts w:ascii="Tahoma" w:hAnsi="Tahoma" w:cs="Tahoma"/>
          <w:lang w:eastAsia="cs-CZ"/>
        </w:rPr>
        <w:t>plánování v oblasti vod</w:t>
      </w:r>
      <w:r w:rsidR="00607B5E">
        <w:rPr>
          <w:rFonts w:ascii="Tahoma" w:hAnsi="Tahoma" w:cs="Tahoma"/>
          <w:lang w:eastAsia="cs-CZ"/>
        </w:rPr>
        <w:t>,</w:t>
      </w:r>
    </w:p>
    <w:p w:rsidR="00E2320A" w:rsidRDefault="00E2320A" w:rsidP="00237470">
      <w:pPr>
        <w:pStyle w:val="Odstavecseseznamem"/>
        <w:numPr>
          <w:ilvl w:val="0"/>
          <w:numId w:val="16"/>
        </w:numPr>
        <w:shd w:val="clear" w:color="auto" w:fill="FFFFFF"/>
        <w:suppressAutoHyphens w:val="0"/>
        <w:spacing w:before="15"/>
        <w:jc w:val="both"/>
        <w:rPr>
          <w:rFonts w:ascii="Tahoma" w:hAnsi="Tahoma" w:cs="Tahoma"/>
          <w:lang w:eastAsia="cs-CZ"/>
        </w:rPr>
      </w:pPr>
      <w:r>
        <w:rPr>
          <w:rFonts w:ascii="Tahoma" w:hAnsi="Tahoma" w:cs="Tahoma"/>
          <w:lang w:eastAsia="cs-CZ"/>
        </w:rPr>
        <w:t>problematiky filtrů pevných částic osobních dieselových automobilů</w:t>
      </w:r>
      <w:r w:rsidR="00237470">
        <w:rPr>
          <w:rFonts w:ascii="Tahoma" w:hAnsi="Tahoma" w:cs="Tahoma"/>
          <w:lang w:eastAsia="cs-CZ"/>
        </w:rPr>
        <w:t>.</w:t>
      </w:r>
    </w:p>
    <w:p w:rsidR="00230B12" w:rsidRDefault="00230B12" w:rsidP="00230B12">
      <w:pPr>
        <w:shd w:val="clear" w:color="auto" w:fill="FFFFFF"/>
        <w:suppressAutoHyphens w:val="0"/>
        <w:spacing w:before="15"/>
        <w:ind w:hanging="284"/>
        <w:jc w:val="both"/>
        <w:rPr>
          <w:rFonts w:ascii="Tahoma" w:hAnsi="Tahoma" w:cs="Tahoma"/>
          <w:lang w:eastAsia="cs-CZ"/>
        </w:rPr>
      </w:pPr>
    </w:p>
    <w:p w:rsidR="00924F20" w:rsidRDefault="00924F20" w:rsidP="00230B12">
      <w:pPr>
        <w:shd w:val="clear" w:color="auto" w:fill="FFFFFF"/>
        <w:suppressAutoHyphens w:val="0"/>
        <w:spacing w:before="15"/>
        <w:jc w:val="both"/>
        <w:rPr>
          <w:rFonts w:ascii="Tahoma" w:hAnsi="Tahoma" w:cs="Tahoma"/>
          <w:lang w:eastAsia="cs-CZ"/>
        </w:rPr>
      </w:pPr>
      <w:r w:rsidRPr="00230B12">
        <w:rPr>
          <w:rFonts w:ascii="Tahoma" w:hAnsi="Tahoma" w:cs="Tahoma"/>
          <w:lang w:eastAsia="cs-CZ"/>
        </w:rPr>
        <w:t xml:space="preserve">Dne 19. </w:t>
      </w:r>
      <w:r w:rsidR="00607B5E">
        <w:rPr>
          <w:rFonts w:ascii="Tahoma" w:hAnsi="Tahoma" w:cs="Tahoma"/>
          <w:lang w:eastAsia="cs-CZ"/>
        </w:rPr>
        <w:t>9.</w:t>
      </w:r>
      <w:r w:rsidRPr="00230B12">
        <w:rPr>
          <w:rFonts w:ascii="Tahoma" w:hAnsi="Tahoma" w:cs="Tahoma"/>
          <w:lang w:eastAsia="cs-CZ"/>
        </w:rPr>
        <w:t xml:space="preserve"> 2017 se uskutečnilo společné jednání Komise životního prostředí Rady statutárního města Ostravy a Výboru pro životní prostředí a zemědělství Zastupitelstva Moravskoslezského kraje, kde byla projednána témata týkající se</w:t>
      </w:r>
      <w:r w:rsidR="00607B5E">
        <w:rPr>
          <w:rFonts w:ascii="Tahoma" w:hAnsi="Tahoma" w:cs="Tahoma"/>
          <w:lang w:eastAsia="cs-CZ"/>
        </w:rPr>
        <w:t>:</w:t>
      </w:r>
    </w:p>
    <w:p w:rsidR="0080182F" w:rsidRPr="00230B12" w:rsidRDefault="0080182F" w:rsidP="00230B12">
      <w:pPr>
        <w:shd w:val="clear" w:color="auto" w:fill="FFFFFF"/>
        <w:suppressAutoHyphens w:val="0"/>
        <w:spacing w:before="15"/>
        <w:jc w:val="both"/>
        <w:rPr>
          <w:rFonts w:ascii="Tahoma" w:hAnsi="Tahoma" w:cs="Tahoma"/>
          <w:lang w:eastAsia="cs-CZ"/>
        </w:rPr>
      </w:pPr>
    </w:p>
    <w:p w:rsidR="00924F20" w:rsidRDefault="00230B12" w:rsidP="00230B12">
      <w:pPr>
        <w:numPr>
          <w:ilvl w:val="0"/>
          <w:numId w:val="19"/>
        </w:numPr>
        <w:shd w:val="clear" w:color="auto" w:fill="FFFFFF"/>
        <w:suppressAutoHyphens w:val="0"/>
        <w:spacing w:before="15"/>
        <w:ind w:left="851" w:hanging="284"/>
        <w:jc w:val="both"/>
        <w:rPr>
          <w:rFonts w:ascii="Tahoma" w:hAnsi="Tahoma" w:cs="Tahoma"/>
          <w:lang w:eastAsia="cs-CZ"/>
        </w:rPr>
      </w:pPr>
      <w:r>
        <w:rPr>
          <w:rFonts w:ascii="Tahoma" w:hAnsi="Tahoma" w:cs="Tahoma"/>
          <w:lang w:eastAsia="cs-CZ"/>
        </w:rPr>
        <w:t>a</w:t>
      </w:r>
      <w:r w:rsidR="00924F20" w:rsidRPr="00230B12">
        <w:rPr>
          <w:rFonts w:ascii="Tahoma" w:hAnsi="Tahoma" w:cs="Tahoma"/>
          <w:lang w:eastAsia="cs-CZ"/>
        </w:rPr>
        <w:t>ktuálního stavu integrovaných povolení na území Moravskoslezského kraje</w:t>
      </w:r>
      <w:r w:rsidR="00607B5E">
        <w:rPr>
          <w:rFonts w:ascii="Tahoma" w:hAnsi="Tahoma" w:cs="Tahoma"/>
          <w:lang w:eastAsia="cs-CZ"/>
        </w:rPr>
        <w:t>,</w:t>
      </w:r>
    </w:p>
    <w:p w:rsidR="00924F20" w:rsidRPr="00230B12" w:rsidRDefault="00607B5E" w:rsidP="00230B12">
      <w:pPr>
        <w:numPr>
          <w:ilvl w:val="0"/>
          <w:numId w:val="19"/>
        </w:numPr>
        <w:shd w:val="clear" w:color="auto" w:fill="FFFFFF"/>
        <w:suppressAutoHyphens w:val="0"/>
        <w:spacing w:before="15"/>
        <w:ind w:left="851" w:hanging="284"/>
        <w:jc w:val="both"/>
        <w:rPr>
          <w:rFonts w:ascii="Tahoma" w:eastAsia="Calibri" w:hAnsi="Tahoma" w:cs="Tahoma"/>
        </w:rPr>
      </w:pPr>
      <w:r>
        <w:rPr>
          <w:rFonts w:ascii="Tahoma" w:hAnsi="Tahoma" w:cs="Tahoma"/>
          <w:lang w:eastAsia="cs-CZ"/>
        </w:rPr>
        <w:t>p</w:t>
      </w:r>
      <w:r w:rsidR="00924F20" w:rsidRPr="00230B12">
        <w:rPr>
          <w:rFonts w:ascii="Tahoma" w:hAnsi="Tahoma" w:cs="Tahoma"/>
          <w:lang w:eastAsia="cs-CZ"/>
        </w:rPr>
        <w:t>rogramů zlepš</w:t>
      </w:r>
      <w:r>
        <w:rPr>
          <w:rFonts w:ascii="Tahoma" w:hAnsi="Tahoma" w:cs="Tahoma"/>
          <w:lang w:eastAsia="cs-CZ"/>
        </w:rPr>
        <w:t>ová</w:t>
      </w:r>
      <w:r w:rsidR="00924F20" w:rsidRPr="00230B12">
        <w:rPr>
          <w:rFonts w:ascii="Tahoma" w:hAnsi="Tahoma" w:cs="Tahoma"/>
          <w:lang w:eastAsia="cs-CZ"/>
        </w:rPr>
        <w:t>ní kvality ovzduší na území Moravskoslezského kraje</w:t>
      </w:r>
      <w:r>
        <w:rPr>
          <w:rFonts w:ascii="Tahoma" w:hAnsi="Tahoma" w:cs="Tahoma"/>
          <w:lang w:eastAsia="cs-CZ"/>
        </w:rPr>
        <w:t>,</w:t>
      </w:r>
    </w:p>
    <w:p w:rsidR="00924F20" w:rsidRPr="00230B12" w:rsidRDefault="00230B12" w:rsidP="00230B12">
      <w:pPr>
        <w:numPr>
          <w:ilvl w:val="0"/>
          <w:numId w:val="19"/>
        </w:numPr>
        <w:shd w:val="clear" w:color="auto" w:fill="FFFFFF"/>
        <w:suppressAutoHyphens w:val="0"/>
        <w:spacing w:before="15"/>
        <w:ind w:left="851" w:hanging="284"/>
        <w:jc w:val="both"/>
        <w:rPr>
          <w:rFonts w:ascii="Tahoma" w:eastAsia="Calibri" w:hAnsi="Tahoma" w:cs="Tahoma"/>
        </w:rPr>
      </w:pPr>
      <w:r>
        <w:rPr>
          <w:rFonts w:ascii="Tahoma" w:hAnsi="Tahoma" w:cs="Tahoma"/>
          <w:lang w:eastAsia="cs-CZ"/>
        </w:rPr>
        <w:t>s</w:t>
      </w:r>
      <w:r w:rsidR="00924F20" w:rsidRPr="00230B12">
        <w:rPr>
          <w:rFonts w:ascii="Tahoma" w:hAnsi="Tahoma" w:cs="Tahoma"/>
          <w:lang w:eastAsia="cs-CZ"/>
        </w:rPr>
        <w:t>polupráce s Polskem v oblasti ochrany ovzduší</w:t>
      </w:r>
      <w:r w:rsidR="00607B5E">
        <w:rPr>
          <w:rFonts w:ascii="Tahoma" w:hAnsi="Tahoma" w:cs="Tahoma"/>
          <w:lang w:eastAsia="cs-CZ"/>
        </w:rPr>
        <w:t>,</w:t>
      </w:r>
    </w:p>
    <w:p w:rsidR="00230B12" w:rsidRPr="00230B12" w:rsidRDefault="00230B12" w:rsidP="00230B12">
      <w:pPr>
        <w:numPr>
          <w:ilvl w:val="0"/>
          <w:numId w:val="19"/>
        </w:numPr>
        <w:shd w:val="clear" w:color="auto" w:fill="FFFFFF"/>
        <w:suppressAutoHyphens w:val="0"/>
        <w:spacing w:before="15"/>
        <w:ind w:left="851" w:hanging="284"/>
        <w:jc w:val="both"/>
        <w:rPr>
          <w:rFonts w:ascii="Tahoma" w:eastAsia="Calibri" w:hAnsi="Tahoma" w:cs="Tahoma"/>
        </w:rPr>
      </w:pPr>
      <w:r>
        <w:rPr>
          <w:rFonts w:ascii="Tahoma" w:hAnsi="Tahoma" w:cs="Tahoma"/>
          <w:lang w:eastAsia="cs-CZ"/>
        </w:rPr>
        <w:t xml:space="preserve">stavu přípravy stavby </w:t>
      </w:r>
      <w:r w:rsidR="00607B5E">
        <w:rPr>
          <w:rFonts w:ascii="Tahoma" w:hAnsi="Tahoma" w:cs="Tahoma"/>
          <w:lang w:eastAsia="cs-CZ"/>
        </w:rPr>
        <w:t>„</w:t>
      </w:r>
      <w:r>
        <w:rPr>
          <w:rFonts w:ascii="Tahoma" w:hAnsi="Tahoma" w:cs="Tahoma"/>
          <w:lang w:eastAsia="cs-CZ"/>
        </w:rPr>
        <w:t>Prodloužená Rudná</w:t>
      </w:r>
      <w:r w:rsidR="00607B5E">
        <w:rPr>
          <w:rFonts w:ascii="Tahoma" w:hAnsi="Tahoma" w:cs="Tahoma"/>
          <w:lang w:eastAsia="cs-CZ"/>
        </w:rPr>
        <w:t>“.</w:t>
      </w:r>
    </w:p>
    <w:p w:rsidR="003D4D05" w:rsidRPr="00924F20" w:rsidRDefault="003D4D05" w:rsidP="003D4D05">
      <w:pPr>
        <w:ind w:left="510"/>
        <w:jc w:val="both"/>
        <w:rPr>
          <w:rFonts w:ascii="Tahoma" w:eastAsia="Calibri" w:hAnsi="Tahoma" w:cs="Tahoma"/>
        </w:rPr>
      </w:pPr>
    </w:p>
    <w:p w:rsidR="003D4D05" w:rsidRDefault="003D4D05" w:rsidP="003D4D05">
      <w:pPr>
        <w:ind w:left="510"/>
        <w:jc w:val="both"/>
        <w:rPr>
          <w:rFonts w:ascii="Tahoma" w:eastAsia="Calibri" w:hAnsi="Tahoma" w:cs="Tahoma"/>
        </w:rPr>
      </w:pPr>
    </w:p>
    <w:p w:rsidR="003D4D05" w:rsidRDefault="003D4D05" w:rsidP="003D4D05">
      <w:pPr>
        <w:ind w:left="510"/>
        <w:jc w:val="both"/>
        <w:rPr>
          <w:rFonts w:ascii="Tahoma" w:eastAsia="Calibri" w:hAnsi="Tahoma" w:cs="Tahoma"/>
        </w:rPr>
      </w:pPr>
    </w:p>
    <w:p w:rsidR="003D4D05" w:rsidRDefault="003D4D05" w:rsidP="003D4D05">
      <w:pPr>
        <w:ind w:left="510"/>
        <w:jc w:val="both"/>
        <w:rPr>
          <w:rFonts w:ascii="Tahoma" w:eastAsia="Calibri" w:hAnsi="Tahoma" w:cs="Tahoma"/>
        </w:rPr>
      </w:pPr>
    </w:p>
    <w:p w:rsidR="003D4D05" w:rsidRDefault="003D4D05" w:rsidP="003D4D05">
      <w:pPr>
        <w:ind w:left="510"/>
        <w:jc w:val="both"/>
        <w:rPr>
          <w:rFonts w:ascii="Tahoma" w:eastAsia="Calibri" w:hAnsi="Tahoma" w:cs="Tahoma"/>
        </w:rPr>
      </w:pPr>
    </w:p>
    <w:p w:rsidR="003D4D05" w:rsidRDefault="003D4D05" w:rsidP="003D4D05">
      <w:pPr>
        <w:ind w:left="510"/>
        <w:jc w:val="both"/>
        <w:rPr>
          <w:rFonts w:ascii="Tahoma" w:eastAsia="Calibri" w:hAnsi="Tahoma" w:cs="Tahoma"/>
        </w:rPr>
      </w:pPr>
    </w:p>
    <w:p w:rsidR="003D4D05" w:rsidRDefault="003D4D05" w:rsidP="003D4D05">
      <w:pPr>
        <w:ind w:left="510"/>
        <w:jc w:val="both"/>
        <w:rPr>
          <w:rFonts w:ascii="Tahoma" w:eastAsia="Calibri" w:hAnsi="Tahoma" w:cs="Tahoma"/>
        </w:rPr>
      </w:pPr>
    </w:p>
    <w:p w:rsidR="008F660B" w:rsidRDefault="008F660B" w:rsidP="003D4D05">
      <w:pPr>
        <w:ind w:left="510"/>
        <w:jc w:val="both"/>
        <w:rPr>
          <w:rFonts w:ascii="Tahoma" w:eastAsia="Calibri" w:hAnsi="Tahoma" w:cs="Tahoma"/>
        </w:rPr>
        <w:sectPr w:rsidR="008F660B" w:rsidSect="00097A33">
          <w:footerReference w:type="default" r:id="rId8"/>
          <w:pgSz w:w="11906" w:h="16838"/>
          <w:pgMar w:top="1418" w:right="1418" w:bottom="1418" w:left="1418" w:header="708" w:footer="709" w:gutter="0"/>
          <w:pgNumType w:start="1"/>
          <w:cols w:space="708"/>
          <w:titlePg/>
          <w:docGrid w:linePitch="360"/>
        </w:sectPr>
      </w:pPr>
    </w:p>
    <w:p w:rsidR="003D4D05" w:rsidRDefault="003D4D05" w:rsidP="003D4D05">
      <w:pPr>
        <w:ind w:left="510"/>
        <w:jc w:val="both"/>
        <w:rPr>
          <w:rFonts w:ascii="Tahoma" w:eastAsia="Calibri" w:hAnsi="Tahoma" w:cs="Tahoma"/>
        </w:rPr>
      </w:pPr>
    </w:p>
    <w:p w:rsidR="003D4D05" w:rsidRPr="002F5E47" w:rsidRDefault="003D4D05" w:rsidP="003D4D05">
      <w:pPr>
        <w:tabs>
          <w:tab w:val="center" w:pos="4536"/>
          <w:tab w:val="right" w:pos="9072"/>
        </w:tabs>
        <w:jc w:val="center"/>
        <w:rPr>
          <w:rFonts w:ascii="Tahoma" w:hAnsi="Tahoma" w:cs="Tahoma"/>
          <w:sz w:val="32"/>
        </w:rPr>
      </w:pPr>
      <w:r>
        <w:rPr>
          <w:rFonts w:ascii="Tahoma" w:hAnsi="Tahoma" w:cs="Tahoma"/>
          <w:sz w:val="32"/>
        </w:rPr>
        <w:t>P</w:t>
      </w:r>
      <w:r w:rsidRPr="002F5E47">
        <w:rPr>
          <w:rFonts w:ascii="Tahoma" w:hAnsi="Tahoma" w:cs="Tahoma"/>
          <w:sz w:val="32"/>
        </w:rPr>
        <w:t>řehled účasti členů na jednáních Výboru pro životní prostředí</w:t>
      </w:r>
      <w:r w:rsidR="00F50E87">
        <w:rPr>
          <w:rFonts w:ascii="Tahoma" w:hAnsi="Tahoma" w:cs="Tahoma"/>
          <w:sz w:val="32"/>
        </w:rPr>
        <w:t xml:space="preserve"> a zemědělství</w:t>
      </w:r>
      <w:r w:rsidRPr="002F5E47">
        <w:rPr>
          <w:rFonts w:ascii="Tahoma" w:hAnsi="Tahoma" w:cs="Tahoma"/>
          <w:sz w:val="32"/>
        </w:rPr>
        <w:t xml:space="preserve"> </w:t>
      </w:r>
    </w:p>
    <w:p w:rsidR="003D4D05" w:rsidRPr="002F5E47" w:rsidRDefault="003D4D05" w:rsidP="003D4D05">
      <w:pPr>
        <w:tabs>
          <w:tab w:val="center" w:pos="4536"/>
          <w:tab w:val="right" w:pos="9072"/>
        </w:tabs>
        <w:jc w:val="center"/>
        <w:rPr>
          <w:rFonts w:ascii="Tahoma" w:hAnsi="Tahoma" w:cs="Tahoma"/>
          <w:sz w:val="32"/>
        </w:rPr>
      </w:pPr>
      <w:r w:rsidRPr="002F5E47">
        <w:rPr>
          <w:rFonts w:ascii="Tahoma" w:hAnsi="Tahoma" w:cs="Tahoma"/>
          <w:sz w:val="32"/>
        </w:rPr>
        <w:t>Zastupitelstva Moravskoslezské</w:t>
      </w:r>
      <w:r>
        <w:rPr>
          <w:rFonts w:ascii="Tahoma" w:hAnsi="Tahoma" w:cs="Tahoma"/>
          <w:sz w:val="32"/>
        </w:rPr>
        <w:t>ho kraje za období prosinec 2016 – říjen 2017</w:t>
      </w:r>
    </w:p>
    <w:p w:rsidR="003D4D05" w:rsidRPr="002F5E47" w:rsidRDefault="003D4D05" w:rsidP="003D4D0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snapToGrid w:val="0"/>
          <w:szCs w:val="20"/>
        </w:rPr>
      </w:pPr>
    </w:p>
    <w:tbl>
      <w:tblPr>
        <w:tblW w:w="15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2"/>
        <w:gridCol w:w="1411"/>
        <w:gridCol w:w="1276"/>
        <w:gridCol w:w="1346"/>
        <w:gridCol w:w="1440"/>
        <w:gridCol w:w="1378"/>
        <w:gridCol w:w="1440"/>
        <w:gridCol w:w="1483"/>
        <w:gridCol w:w="1483"/>
        <w:gridCol w:w="1483"/>
      </w:tblGrid>
      <w:tr w:rsidR="003D4D05" w:rsidRPr="002F5E47" w:rsidTr="00911FB0">
        <w:trPr>
          <w:trHeight w:val="567"/>
          <w:jc w:val="center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05" w:rsidRPr="00F32FD2" w:rsidRDefault="003D4D05" w:rsidP="00911FB0">
            <w:pPr>
              <w:keepNext/>
              <w:outlineLvl w:val="0"/>
              <w:rPr>
                <w:rFonts w:ascii="Tahoma" w:hAnsi="Tahoma" w:cs="Tahoma"/>
                <w:bCs/>
                <w:caps/>
                <w:sz w:val="22"/>
              </w:rPr>
            </w:pPr>
            <w:r w:rsidRPr="00F32FD2">
              <w:rPr>
                <w:rFonts w:ascii="Tahoma" w:hAnsi="Tahoma" w:cs="Tahoma"/>
                <w:bCs/>
                <w:caps/>
                <w:sz w:val="22"/>
              </w:rPr>
              <w:t>titul, jméno, příjmení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05" w:rsidRPr="002F5E47" w:rsidRDefault="003D4D05" w:rsidP="00911FB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3D4D05" w:rsidRPr="002F5E47" w:rsidRDefault="003D4D05" w:rsidP="00911FB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</w:t>
            </w:r>
            <w:r w:rsidRPr="002F5E47">
              <w:rPr>
                <w:rFonts w:ascii="Tahoma" w:hAnsi="Tahoma" w:cs="Tahoma"/>
                <w:b/>
                <w:sz w:val="20"/>
                <w:szCs w:val="20"/>
              </w:rPr>
              <w:t>. jednání</w:t>
            </w:r>
          </w:p>
          <w:p w:rsidR="003D4D05" w:rsidRPr="002F5E47" w:rsidRDefault="003D4D05" w:rsidP="00911FB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7. 12. 2016</w:t>
            </w:r>
          </w:p>
          <w:p w:rsidR="003D4D05" w:rsidRPr="002F5E47" w:rsidRDefault="003D4D05" w:rsidP="00911FB0">
            <w:pPr>
              <w:jc w:val="center"/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05" w:rsidRPr="002F5E47" w:rsidRDefault="003D4D05" w:rsidP="00911FB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2</w:t>
            </w:r>
            <w:r w:rsidRPr="002F5E47">
              <w:rPr>
                <w:rFonts w:ascii="Tahoma" w:hAnsi="Tahoma" w:cs="Tahoma"/>
                <w:b/>
                <w:sz w:val="20"/>
                <w:szCs w:val="20"/>
              </w:rPr>
              <w:t>. jednání</w:t>
            </w:r>
          </w:p>
          <w:p w:rsidR="003D4D05" w:rsidRPr="002F5E47" w:rsidRDefault="003D4D05" w:rsidP="00911FB0">
            <w:pPr>
              <w:jc w:val="center"/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17. 1. 2017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05" w:rsidRPr="002F5E47" w:rsidRDefault="003D4D05" w:rsidP="00911FB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3D4D05" w:rsidRPr="002F5E47" w:rsidRDefault="003D4D05" w:rsidP="00911FB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3</w:t>
            </w:r>
            <w:r w:rsidRPr="002F5E47">
              <w:rPr>
                <w:rFonts w:ascii="Tahoma" w:hAnsi="Tahoma" w:cs="Tahoma"/>
                <w:b/>
                <w:sz w:val="20"/>
                <w:szCs w:val="20"/>
              </w:rPr>
              <w:t>. jednání</w:t>
            </w:r>
          </w:p>
          <w:p w:rsidR="003D4D05" w:rsidRPr="002F5E47" w:rsidRDefault="003D4D05" w:rsidP="00911FB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14. 2. 2017</w:t>
            </w:r>
          </w:p>
          <w:p w:rsidR="003D4D05" w:rsidRPr="002F5E47" w:rsidRDefault="003D4D05" w:rsidP="00911FB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05" w:rsidRPr="002F5E47" w:rsidRDefault="003D4D05" w:rsidP="00911FB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3D4D05" w:rsidRPr="002F5E47" w:rsidRDefault="003D4D05" w:rsidP="00911FB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4</w:t>
            </w:r>
            <w:r w:rsidRPr="002F5E47">
              <w:rPr>
                <w:rFonts w:ascii="Tahoma" w:hAnsi="Tahoma" w:cs="Tahoma"/>
                <w:b/>
                <w:sz w:val="20"/>
                <w:szCs w:val="20"/>
              </w:rPr>
              <w:t>. jednání</w:t>
            </w:r>
          </w:p>
          <w:p w:rsidR="003D4D05" w:rsidRPr="002F5E47" w:rsidRDefault="003D4D05" w:rsidP="00911FB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4. 4. 2017</w:t>
            </w:r>
          </w:p>
          <w:p w:rsidR="003D4D05" w:rsidRPr="002F5E47" w:rsidRDefault="003D4D05" w:rsidP="00911FB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05" w:rsidRPr="002F5E47" w:rsidRDefault="003D4D05" w:rsidP="00911FB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3D4D05" w:rsidRPr="002F5E47" w:rsidRDefault="003D4D05" w:rsidP="00911FB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5</w:t>
            </w:r>
            <w:r w:rsidRPr="002F5E47">
              <w:rPr>
                <w:rFonts w:ascii="Tahoma" w:hAnsi="Tahoma" w:cs="Tahoma"/>
                <w:b/>
                <w:sz w:val="20"/>
                <w:szCs w:val="20"/>
              </w:rPr>
              <w:t>. jednání</w:t>
            </w:r>
          </w:p>
          <w:p w:rsidR="003D4D05" w:rsidRPr="002F5E47" w:rsidRDefault="003D4D05" w:rsidP="00911FB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16. 5. 2017</w:t>
            </w:r>
          </w:p>
          <w:p w:rsidR="003D4D05" w:rsidRPr="002F5E47" w:rsidRDefault="003D4D05" w:rsidP="00911FB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05" w:rsidRPr="002F5E47" w:rsidRDefault="003D4D05" w:rsidP="00911FB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3D4D05" w:rsidRPr="002F5E47" w:rsidRDefault="003D4D05" w:rsidP="00911FB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6</w:t>
            </w:r>
            <w:r w:rsidRPr="002F5E47">
              <w:rPr>
                <w:rFonts w:ascii="Tahoma" w:hAnsi="Tahoma" w:cs="Tahoma"/>
                <w:b/>
                <w:sz w:val="20"/>
                <w:szCs w:val="20"/>
              </w:rPr>
              <w:t>. jednání</w:t>
            </w:r>
          </w:p>
          <w:p w:rsidR="003D4D05" w:rsidRPr="002F5E47" w:rsidRDefault="003D4D05" w:rsidP="00911FB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20. 6. 2017</w:t>
            </w:r>
          </w:p>
          <w:p w:rsidR="003D4D05" w:rsidRPr="002F5E47" w:rsidRDefault="003D4D05" w:rsidP="00911FB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05" w:rsidRPr="002F5E47" w:rsidRDefault="003D4D05" w:rsidP="00911FB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7</w:t>
            </w:r>
            <w:r w:rsidRPr="002F5E47">
              <w:rPr>
                <w:rFonts w:ascii="Tahoma" w:hAnsi="Tahoma" w:cs="Tahoma"/>
                <w:b/>
                <w:bCs/>
                <w:sz w:val="20"/>
                <w:szCs w:val="20"/>
              </w:rPr>
              <w:t>. jednání</w:t>
            </w:r>
          </w:p>
          <w:p w:rsidR="003D4D05" w:rsidRPr="002F5E47" w:rsidRDefault="003D4D05" w:rsidP="00911FB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15. 8. 2017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05" w:rsidRDefault="003D4D05" w:rsidP="00911FB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3D4D05" w:rsidRPr="002F5E47" w:rsidRDefault="003D4D05" w:rsidP="00911FB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8</w:t>
            </w:r>
            <w:r w:rsidRPr="002F5E47">
              <w:rPr>
                <w:rFonts w:ascii="Tahoma" w:hAnsi="Tahoma" w:cs="Tahoma"/>
                <w:b/>
                <w:bCs/>
                <w:sz w:val="20"/>
                <w:szCs w:val="20"/>
              </w:rPr>
              <w:t>. jednání</w:t>
            </w:r>
          </w:p>
          <w:p w:rsidR="003D4D05" w:rsidRDefault="003D4D05" w:rsidP="00911FB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19. 9. 2017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05" w:rsidRDefault="003D4D05" w:rsidP="00911FB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3D4D05" w:rsidRDefault="003D4D05" w:rsidP="00911FB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9. jednání</w:t>
            </w:r>
          </w:p>
          <w:p w:rsidR="003D4D05" w:rsidRPr="00F24C25" w:rsidRDefault="003D4D05" w:rsidP="00911FB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24C25">
              <w:rPr>
                <w:rFonts w:ascii="Tahoma" w:hAnsi="Tahoma" w:cs="Tahoma"/>
                <w:bCs/>
                <w:sz w:val="20"/>
                <w:szCs w:val="20"/>
              </w:rPr>
              <w:t>17. 10. 2017</w:t>
            </w:r>
          </w:p>
        </w:tc>
      </w:tr>
      <w:tr w:rsidR="003D4D05" w:rsidRPr="002F5E47" w:rsidTr="00F506A6">
        <w:trPr>
          <w:trHeight w:val="340"/>
          <w:jc w:val="center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05" w:rsidRPr="002F5E47" w:rsidRDefault="003D4D05" w:rsidP="00911FB0">
            <w:pPr>
              <w:keepNext/>
              <w:outlineLvl w:val="5"/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Ing. Jiří Carbol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05" w:rsidRPr="002F5E47" w:rsidRDefault="003D4D05" w:rsidP="00911FB0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05" w:rsidRPr="002F5E47" w:rsidRDefault="003D4D05" w:rsidP="00911FB0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05" w:rsidRPr="002F5E47" w:rsidRDefault="003D4D05" w:rsidP="00911FB0">
            <w:pPr>
              <w:keepNext/>
              <w:jc w:val="center"/>
              <w:outlineLvl w:val="5"/>
              <w:rPr>
                <w:rFonts w:ascii="Tahoma" w:hAnsi="Tahoma" w:cs="Tahoma"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caps/>
                <w:sz w:val="20"/>
                <w:szCs w:val="20"/>
              </w:rPr>
              <w:t>/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05" w:rsidRPr="002F5E47" w:rsidRDefault="003D4D05" w:rsidP="00911FB0">
            <w:pPr>
              <w:keepNext/>
              <w:jc w:val="center"/>
              <w:outlineLvl w:val="5"/>
              <w:rPr>
                <w:rFonts w:ascii="Tahoma" w:hAnsi="Tahoma" w:cs="Tahoma"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caps/>
                <w:sz w:val="20"/>
                <w:szCs w:val="20"/>
              </w:rPr>
              <w:t xml:space="preserve">-                                                  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05" w:rsidRPr="002F5E47" w:rsidRDefault="003D4D05" w:rsidP="00911FB0">
            <w:pPr>
              <w:keepNext/>
              <w:jc w:val="center"/>
              <w:outlineLvl w:val="5"/>
              <w:rPr>
                <w:rFonts w:ascii="Tahoma" w:hAnsi="Tahoma" w:cs="Tahoma"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caps/>
                <w:sz w:val="20"/>
                <w:szCs w:val="20"/>
              </w:rPr>
              <w:t>/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05" w:rsidRPr="002F5E47" w:rsidRDefault="003D4D05" w:rsidP="00911FB0">
            <w:pPr>
              <w:keepNext/>
              <w:jc w:val="center"/>
              <w:outlineLvl w:val="5"/>
              <w:rPr>
                <w:rFonts w:ascii="Tahoma" w:hAnsi="Tahoma" w:cs="Tahoma"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caps/>
                <w:sz w:val="20"/>
                <w:szCs w:val="20"/>
              </w:rPr>
              <w:t>/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05" w:rsidRPr="002F5E47" w:rsidRDefault="003D4D05" w:rsidP="00911FB0">
            <w:pPr>
              <w:keepNext/>
              <w:jc w:val="center"/>
              <w:outlineLvl w:val="5"/>
              <w:rPr>
                <w:rFonts w:ascii="Tahoma" w:hAnsi="Tahoma" w:cs="Tahoma"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caps/>
                <w:sz w:val="20"/>
                <w:szCs w:val="20"/>
              </w:rPr>
              <w:t>/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05" w:rsidRDefault="003D4D05" w:rsidP="00911FB0">
            <w:pPr>
              <w:jc w:val="center"/>
            </w:pPr>
            <w:r w:rsidRPr="00A96F99">
              <w:rPr>
                <w:rFonts w:ascii="Tahoma" w:hAnsi="Tahoma" w:cs="Tahoma"/>
                <w:caps/>
                <w:sz w:val="20"/>
                <w:szCs w:val="20"/>
              </w:rPr>
              <w:t>/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05" w:rsidRDefault="003D4D05" w:rsidP="00911FB0">
            <w:pPr>
              <w:jc w:val="center"/>
            </w:pPr>
            <w:r w:rsidRPr="00FB582F">
              <w:rPr>
                <w:rFonts w:ascii="Tahoma" w:hAnsi="Tahoma" w:cs="Tahoma"/>
                <w:caps/>
                <w:sz w:val="20"/>
                <w:szCs w:val="20"/>
              </w:rPr>
              <w:t>/</w:t>
            </w:r>
          </w:p>
        </w:tc>
      </w:tr>
      <w:tr w:rsidR="003D4D05" w:rsidRPr="002F5E47" w:rsidTr="00F506A6">
        <w:trPr>
          <w:trHeight w:val="340"/>
          <w:jc w:val="center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05" w:rsidRPr="002F5E47" w:rsidRDefault="003D4D05" w:rsidP="00911FB0">
            <w:pPr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noProof/>
                <w:sz w:val="20"/>
              </w:rPr>
              <w:t>Ing. Leopold Benda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05" w:rsidRPr="002F5E47" w:rsidRDefault="003D4D05" w:rsidP="00911FB0">
            <w:pPr>
              <w:keepNext/>
              <w:jc w:val="center"/>
              <w:outlineLvl w:val="6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05" w:rsidRPr="002F5E47" w:rsidRDefault="003D4D05" w:rsidP="00911FB0">
            <w:pPr>
              <w:jc w:val="center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05" w:rsidRPr="002F5E47" w:rsidRDefault="003D4D05" w:rsidP="00911FB0">
            <w:pPr>
              <w:jc w:val="center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05" w:rsidRPr="002F5E47" w:rsidRDefault="003D4D05" w:rsidP="00911FB0">
            <w:pPr>
              <w:jc w:val="center"/>
              <w:rPr>
                <w:rFonts w:ascii="Tahoma" w:hAnsi="Tahoma" w:cs="Tahoma"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caps/>
                <w:sz w:val="20"/>
                <w:szCs w:val="20"/>
              </w:rPr>
              <w:t>/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05" w:rsidRPr="002F5E47" w:rsidRDefault="003D4D05" w:rsidP="00911FB0">
            <w:pPr>
              <w:jc w:val="center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05" w:rsidRPr="002F5E47" w:rsidRDefault="003D4D05" w:rsidP="00911FB0">
            <w:pPr>
              <w:jc w:val="center"/>
              <w:rPr>
                <w:rFonts w:ascii="Tahoma" w:hAnsi="Tahoma" w:cs="Tahoma"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caps/>
                <w:sz w:val="20"/>
                <w:szCs w:val="20"/>
              </w:rPr>
              <w:t>-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05" w:rsidRPr="002F5E47" w:rsidRDefault="003D4D05" w:rsidP="00911FB0">
            <w:pPr>
              <w:jc w:val="center"/>
              <w:rPr>
                <w:rFonts w:ascii="Tahoma" w:hAnsi="Tahoma" w:cs="Tahoma"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caps/>
                <w:sz w:val="20"/>
                <w:szCs w:val="20"/>
              </w:rPr>
              <w:t>/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05" w:rsidRDefault="003D4D05" w:rsidP="00911FB0">
            <w:pPr>
              <w:jc w:val="center"/>
            </w:pPr>
            <w:r w:rsidRPr="00A96F99">
              <w:rPr>
                <w:rFonts w:ascii="Tahoma" w:hAnsi="Tahoma" w:cs="Tahoma"/>
                <w:caps/>
                <w:sz w:val="20"/>
                <w:szCs w:val="20"/>
              </w:rPr>
              <w:t>/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05" w:rsidRDefault="003D4D05" w:rsidP="00911FB0">
            <w:pPr>
              <w:jc w:val="center"/>
            </w:pPr>
            <w:r w:rsidRPr="00FB582F">
              <w:rPr>
                <w:rFonts w:ascii="Tahoma" w:hAnsi="Tahoma" w:cs="Tahoma"/>
                <w:caps/>
                <w:sz w:val="20"/>
                <w:szCs w:val="20"/>
              </w:rPr>
              <w:t>/</w:t>
            </w:r>
          </w:p>
        </w:tc>
      </w:tr>
      <w:tr w:rsidR="003D4D05" w:rsidRPr="002F5E47" w:rsidTr="00F506A6">
        <w:trPr>
          <w:trHeight w:val="340"/>
          <w:jc w:val="center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05" w:rsidRPr="002F5E47" w:rsidRDefault="003D4D05" w:rsidP="00911FB0">
            <w:pPr>
              <w:ind w:right="-126"/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 xml:space="preserve">Ing. et Ing. David </w:t>
            </w:r>
            <w:proofErr w:type="spellStart"/>
            <w:r>
              <w:rPr>
                <w:rFonts w:ascii="Tahoma" w:hAnsi="Tahoma" w:cs="Tahoma"/>
                <w:bCs/>
                <w:sz w:val="20"/>
              </w:rPr>
              <w:t>Dudzik</w:t>
            </w:r>
            <w:proofErr w:type="spellEnd"/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05" w:rsidRPr="002F5E47" w:rsidRDefault="003D4D05" w:rsidP="00911FB0">
            <w:pPr>
              <w:jc w:val="center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05" w:rsidRPr="002F5E47" w:rsidRDefault="003D4D05" w:rsidP="00911FB0">
            <w:pPr>
              <w:jc w:val="center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05" w:rsidRPr="002F5E47" w:rsidRDefault="003D4D05" w:rsidP="00911FB0">
            <w:pPr>
              <w:jc w:val="center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 xml:space="preserve"> /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05" w:rsidRPr="002F5E47" w:rsidRDefault="003D4D05" w:rsidP="00911FB0">
            <w:pPr>
              <w:jc w:val="center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05" w:rsidRPr="002F5E47" w:rsidRDefault="003D4D05" w:rsidP="00911FB0">
            <w:pPr>
              <w:jc w:val="center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05" w:rsidRPr="002F5E47" w:rsidRDefault="003D4D05" w:rsidP="00911FB0">
            <w:pPr>
              <w:jc w:val="center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05" w:rsidRPr="002F5E47" w:rsidRDefault="003D4D05" w:rsidP="00911FB0">
            <w:pPr>
              <w:jc w:val="center"/>
              <w:rPr>
                <w:rFonts w:ascii="Tahoma" w:hAnsi="Tahoma" w:cs="Tahoma"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caps/>
                <w:sz w:val="20"/>
                <w:szCs w:val="20"/>
              </w:rPr>
              <w:t>/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05" w:rsidRDefault="003D4D05" w:rsidP="00911FB0">
            <w:pPr>
              <w:jc w:val="center"/>
            </w:pPr>
            <w:r w:rsidRPr="00A96F99">
              <w:rPr>
                <w:rFonts w:ascii="Tahoma" w:hAnsi="Tahoma" w:cs="Tahoma"/>
                <w:caps/>
                <w:sz w:val="20"/>
                <w:szCs w:val="20"/>
              </w:rPr>
              <w:t>/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05" w:rsidRDefault="003D4D05" w:rsidP="00911FB0">
            <w:pPr>
              <w:jc w:val="center"/>
            </w:pPr>
            <w:r w:rsidRPr="00FB582F">
              <w:rPr>
                <w:rFonts w:ascii="Tahoma" w:hAnsi="Tahoma" w:cs="Tahoma"/>
                <w:caps/>
                <w:sz w:val="20"/>
                <w:szCs w:val="20"/>
              </w:rPr>
              <w:t>/</w:t>
            </w:r>
          </w:p>
        </w:tc>
      </w:tr>
      <w:tr w:rsidR="003D4D05" w:rsidRPr="002F5E47" w:rsidTr="00F506A6">
        <w:trPr>
          <w:trHeight w:val="340"/>
          <w:jc w:val="center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05" w:rsidRPr="002F5E47" w:rsidRDefault="003D4D05" w:rsidP="00911FB0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Ing. Petr Havránek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05" w:rsidRPr="002F5E47" w:rsidRDefault="003D4D05" w:rsidP="00911FB0">
            <w:pPr>
              <w:jc w:val="center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05" w:rsidRPr="002F5E47" w:rsidRDefault="003D4D05" w:rsidP="00911FB0">
            <w:pPr>
              <w:jc w:val="center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05" w:rsidRPr="002F5E47" w:rsidRDefault="003D4D05" w:rsidP="00911FB0">
            <w:pPr>
              <w:jc w:val="center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05" w:rsidRPr="002F5E47" w:rsidRDefault="003D4D05" w:rsidP="00911FB0">
            <w:pPr>
              <w:jc w:val="center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05" w:rsidRPr="002F5E47" w:rsidRDefault="003D4D05" w:rsidP="00911FB0">
            <w:pPr>
              <w:jc w:val="center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05" w:rsidRPr="002F5E47" w:rsidRDefault="003D4D05" w:rsidP="00911FB0">
            <w:pPr>
              <w:jc w:val="center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05" w:rsidRPr="002F5E47" w:rsidRDefault="003D4D05" w:rsidP="00911FB0">
            <w:pPr>
              <w:jc w:val="center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05" w:rsidRDefault="003D4D05" w:rsidP="00911FB0">
            <w:pPr>
              <w:jc w:val="center"/>
            </w:pPr>
            <w:r w:rsidRPr="00A96F99">
              <w:rPr>
                <w:rFonts w:ascii="Tahoma" w:hAnsi="Tahoma" w:cs="Tahoma"/>
                <w:caps/>
                <w:sz w:val="20"/>
                <w:szCs w:val="20"/>
              </w:rPr>
              <w:t>/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05" w:rsidRDefault="003D4D05" w:rsidP="00911FB0">
            <w:pPr>
              <w:jc w:val="center"/>
            </w:pPr>
            <w:r w:rsidRPr="00FB582F">
              <w:rPr>
                <w:rFonts w:ascii="Tahoma" w:hAnsi="Tahoma" w:cs="Tahoma"/>
                <w:caps/>
                <w:sz w:val="20"/>
                <w:szCs w:val="20"/>
              </w:rPr>
              <w:t>/</w:t>
            </w:r>
          </w:p>
        </w:tc>
      </w:tr>
      <w:tr w:rsidR="003D4D05" w:rsidRPr="002F5E47" w:rsidTr="00F506A6">
        <w:trPr>
          <w:trHeight w:val="340"/>
          <w:jc w:val="center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05" w:rsidRPr="002F5E47" w:rsidRDefault="003D4D05" w:rsidP="00911FB0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 xml:space="preserve">Libor </w:t>
            </w:r>
            <w:proofErr w:type="spellStart"/>
            <w:r>
              <w:rPr>
                <w:rFonts w:ascii="Tahoma" w:hAnsi="Tahoma" w:cs="Tahoma"/>
                <w:bCs/>
                <w:sz w:val="20"/>
              </w:rPr>
              <w:t>Kocinec</w:t>
            </w:r>
            <w:proofErr w:type="spellEnd"/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05" w:rsidRPr="002F5E47" w:rsidRDefault="003D4D05" w:rsidP="00911FB0">
            <w:pPr>
              <w:jc w:val="center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05" w:rsidRPr="002F5E47" w:rsidRDefault="003D4D05" w:rsidP="00911FB0">
            <w:pPr>
              <w:jc w:val="center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05" w:rsidRPr="002F5E47" w:rsidRDefault="003D4D05" w:rsidP="00911FB0">
            <w:pPr>
              <w:jc w:val="center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05" w:rsidRPr="002F5E47" w:rsidRDefault="003D4D05" w:rsidP="00911FB0">
            <w:pPr>
              <w:jc w:val="center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05" w:rsidRPr="002F5E47" w:rsidRDefault="003D4D05" w:rsidP="00911FB0">
            <w:pPr>
              <w:jc w:val="center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05" w:rsidRPr="002F5E47" w:rsidRDefault="003D4D05" w:rsidP="00911FB0">
            <w:pPr>
              <w:jc w:val="center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05" w:rsidRPr="002F5E47" w:rsidRDefault="003D4D05" w:rsidP="00911FB0">
            <w:pPr>
              <w:jc w:val="center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05" w:rsidRDefault="003D4D05" w:rsidP="00911FB0">
            <w:pPr>
              <w:jc w:val="center"/>
            </w:pPr>
            <w:r>
              <w:t>-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05" w:rsidRDefault="003D4D05" w:rsidP="00911FB0">
            <w:pPr>
              <w:jc w:val="center"/>
            </w:pPr>
            <w:r>
              <w:t>-</w:t>
            </w:r>
          </w:p>
        </w:tc>
      </w:tr>
      <w:tr w:rsidR="003D4D05" w:rsidRPr="002F5E47" w:rsidTr="00F506A6">
        <w:trPr>
          <w:trHeight w:val="340"/>
          <w:jc w:val="center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05" w:rsidRPr="002F5E47" w:rsidRDefault="003D4D05" w:rsidP="00911FB0">
            <w:pPr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Ing. Radka Krištofová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05" w:rsidRPr="002F5E47" w:rsidRDefault="003D4D05" w:rsidP="00911FB0">
            <w:pPr>
              <w:jc w:val="center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05" w:rsidRPr="002F5E47" w:rsidRDefault="003D4D05" w:rsidP="00911FB0">
            <w:pPr>
              <w:jc w:val="center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05" w:rsidRPr="002F5E47" w:rsidRDefault="003D4D05" w:rsidP="00911FB0">
            <w:pPr>
              <w:jc w:val="center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05" w:rsidRPr="002F5E47" w:rsidRDefault="003D4D05" w:rsidP="00911FB0">
            <w:pPr>
              <w:jc w:val="center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05" w:rsidRPr="002F5E47" w:rsidRDefault="003D4D05" w:rsidP="00911FB0">
            <w:pPr>
              <w:jc w:val="center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05" w:rsidRPr="002F5E47" w:rsidRDefault="003D4D05" w:rsidP="00911FB0">
            <w:pPr>
              <w:jc w:val="center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05" w:rsidRPr="002F5E47" w:rsidRDefault="003D4D05" w:rsidP="00911FB0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05" w:rsidRDefault="003D4D05" w:rsidP="00911FB0">
            <w:pPr>
              <w:jc w:val="center"/>
            </w:pPr>
            <w:r w:rsidRPr="00A96F99">
              <w:rPr>
                <w:rFonts w:ascii="Tahoma" w:hAnsi="Tahoma" w:cs="Tahoma"/>
                <w:caps/>
                <w:sz w:val="20"/>
                <w:szCs w:val="20"/>
              </w:rPr>
              <w:t>/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05" w:rsidRDefault="003D4D05" w:rsidP="00911FB0">
            <w:pPr>
              <w:jc w:val="center"/>
            </w:pPr>
            <w:r>
              <w:rPr>
                <w:rFonts w:ascii="Tahoma" w:hAnsi="Tahoma" w:cs="Tahoma"/>
                <w:caps/>
                <w:sz w:val="20"/>
                <w:szCs w:val="20"/>
              </w:rPr>
              <w:t>-</w:t>
            </w:r>
          </w:p>
        </w:tc>
      </w:tr>
      <w:tr w:rsidR="003D4D05" w:rsidRPr="002F5E47" w:rsidTr="00F506A6">
        <w:trPr>
          <w:trHeight w:val="340"/>
          <w:jc w:val="center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05" w:rsidRPr="002F5E47" w:rsidRDefault="003D4D05" w:rsidP="00911FB0">
            <w:pPr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Mgr. Jiří Novotný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05" w:rsidRPr="002F5E47" w:rsidRDefault="003D4D05" w:rsidP="00911FB0">
            <w:pPr>
              <w:jc w:val="center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05" w:rsidRPr="002F5E47" w:rsidRDefault="003D4D05" w:rsidP="00911FB0">
            <w:pPr>
              <w:jc w:val="center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05" w:rsidRPr="002F5E47" w:rsidRDefault="003D4D05" w:rsidP="00911FB0">
            <w:pPr>
              <w:jc w:val="center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 xml:space="preserve"> /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05" w:rsidRPr="002F5E47" w:rsidRDefault="003D4D05" w:rsidP="00911FB0">
            <w:pPr>
              <w:jc w:val="center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05" w:rsidRPr="002F5E47" w:rsidRDefault="003D4D05" w:rsidP="00911FB0">
            <w:pPr>
              <w:jc w:val="center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05" w:rsidRPr="002F5E47" w:rsidRDefault="003D4D05" w:rsidP="00911FB0">
            <w:pPr>
              <w:jc w:val="center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05" w:rsidRPr="002F5E47" w:rsidRDefault="003D4D05" w:rsidP="00911FB0">
            <w:pPr>
              <w:jc w:val="center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05" w:rsidRDefault="003D4D05" w:rsidP="00911FB0">
            <w:pPr>
              <w:jc w:val="center"/>
            </w:pPr>
            <w:r>
              <w:rPr>
                <w:rFonts w:ascii="Tahoma" w:hAnsi="Tahoma" w:cs="Tahoma"/>
                <w:caps/>
                <w:sz w:val="20"/>
                <w:szCs w:val="20"/>
              </w:rPr>
              <w:t>-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05" w:rsidRDefault="003D4D05" w:rsidP="00911FB0">
            <w:pPr>
              <w:jc w:val="center"/>
            </w:pPr>
            <w:r>
              <w:rPr>
                <w:rFonts w:ascii="Tahoma" w:hAnsi="Tahoma" w:cs="Tahoma"/>
                <w:caps/>
                <w:sz w:val="20"/>
                <w:szCs w:val="20"/>
              </w:rPr>
              <w:t>-</w:t>
            </w:r>
          </w:p>
        </w:tc>
      </w:tr>
      <w:tr w:rsidR="003D4D05" w:rsidRPr="002F5E47" w:rsidTr="00F506A6">
        <w:trPr>
          <w:trHeight w:val="340"/>
          <w:jc w:val="center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05" w:rsidRPr="002F5E47" w:rsidRDefault="003D4D05" w:rsidP="00911FB0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Ing. Zuzana Ožanová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05" w:rsidRPr="002F5E47" w:rsidRDefault="003D4D05" w:rsidP="00911FB0">
            <w:pPr>
              <w:jc w:val="center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05" w:rsidRPr="002F5E47" w:rsidRDefault="003D4D05" w:rsidP="00911FB0">
            <w:pPr>
              <w:jc w:val="center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05" w:rsidRPr="002F5E47" w:rsidRDefault="003D4D05" w:rsidP="00911FB0">
            <w:pPr>
              <w:jc w:val="center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05" w:rsidRPr="002F5E47" w:rsidRDefault="003D4D05" w:rsidP="00911FB0">
            <w:pPr>
              <w:jc w:val="center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05" w:rsidRPr="002F5E47" w:rsidRDefault="003D4D05" w:rsidP="00911FB0">
            <w:pPr>
              <w:jc w:val="center"/>
              <w:rPr>
                <w:rFonts w:ascii="Tahoma" w:hAnsi="Tahoma" w:cs="Tahoma"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caps/>
                <w:sz w:val="20"/>
                <w:szCs w:val="20"/>
              </w:rPr>
              <w:t>/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05" w:rsidRPr="002F5E47" w:rsidRDefault="003D4D05" w:rsidP="00911FB0">
            <w:pPr>
              <w:jc w:val="center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05" w:rsidRPr="002F5E47" w:rsidRDefault="003D4D05" w:rsidP="00911FB0">
            <w:pPr>
              <w:jc w:val="center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05" w:rsidRDefault="003D4D05" w:rsidP="00911FB0">
            <w:pPr>
              <w:jc w:val="center"/>
            </w:pPr>
            <w:r w:rsidRPr="00A96F99">
              <w:rPr>
                <w:rFonts w:ascii="Tahoma" w:hAnsi="Tahoma" w:cs="Tahoma"/>
                <w:caps/>
                <w:sz w:val="20"/>
                <w:szCs w:val="20"/>
              </w:rPr>
              <w:t>/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05" w:rsidRDefault="003D4D05" w:rsidP="00911FB0">
            <w:pPr>
              <w:jc w:val="center"/>
            </w:pPr>
            <w:r w:rsidRPr="00FB582F">
              <w:rPr>
                <w:rFonts w:ascii="Tahoma" w:hAnsi="Tahoma" w:cs="Tahoma"/>
                <w:caps/>
                <w:sz w:val="20"/>
                <w:szCs w:val="20"/>
              </w:rPr>
              <w:t>/</w:t>
            </w:r>
          </w:p>
        </w:tc>
      </w:tr>
      <w:tr w:rsidR="003D4D05" w:rsidRPr="002F5E47" w:rsidTr="00F506A6">
        <w:trPr>
          <w:trHeight w:val="340"/>
          <w:jc w:val="center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05" w:rsidRPr="002F5E47" w:rsidRDefault="003D4D05" w:rsidP="00911FB0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 xml:space="preserve">Ing. Radek </w:t>
            </w:r>
            <w:proofErr w:type="spellStart"/>
            <w:r>
              <w:rPr>
                <w:rFonts w:ascii="Tahoma" w:hAnsi="Tahoma" w:cs="Tahoma"/>
                <w:bCs/>
                <w:sz w:val="20"/>
              </w:rPr>
              <w:t>Podstawka</w:t>
            </w:r>
            <w:proofErr w:type="spellEnd"/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05" w:rsidRPr="002F5E47" w:rsidRDefault="003D4D05" w:rsidP="00911FB0">
            <w:pPr>
              <w:jc w:val="center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05" w:rsidRPr="002F5E47" w:rsidRDefault="003D4D05" w:rsidP="00911FB0">
            <w:pPr>
              <w:jc w:val="center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05" w:rsidRPr="002F5E47" w:rsidRDefault="003D4D05" w:rsidP="00911FB0">
            <w:pPr>
              <w:jc w:val="center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05" w:rsidRPr="002F5E47" w:rsidRDefault="003D4D05" w:rsidP="00911FB0">
            <w:pPr>
              <w:jc w:val="center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05" w:rsidRPr="002F5E47" w:rsidRDefault="003D4D05" w:rsidP="00911FB0">
            <w:pPr>
              <w:jc w:val="center"/>
              <w:rPr>
                <w:rFonts w:ascii="Tahoma" w:hAnsi="Tahoma" w:cs="Tahoma"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caps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05" w:rsidRPr="002F5E47" w:rsidRDefault="003D4D05" w:rsidP="00911FB0">
            <w:pPr>
              <w:jc w:val="center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05" w:rsidRPr="002F5E47" w:rsidRDefault="003D4D05" w:rsidP="00911FB0">
            <w:pPr>
              <w:jc w:val="center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05" w:rsidRDefault="003D4D05" w:rsidP="00911FB0">
            <w:pPr>
              <w:jc w:val="center"/>
            </w:pPr>
            <w:r>
              <w:rPr>
                <w:rFonts w:ascii="Tahoma" w:hAnsi="Tahoma" w:cs="Tahoma"/>
                <w:caps/>
                <w:sz w:val="20"/>
                <w:szCs w:val="20"/>
              </w:rPr>
              <w:t>-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05" w:rsidRDefault="003D4D05" w:rsidP="00911FB0">
            <w:pPr>
              <w:jc w:val="center"/>
            </w:pPr>
            <w:r w:rsidRPr="00FB582F">
              <w:rPr>
                <w:rFonts w:ascii="Tahoma" w:hAnsi="Tahoma" w:cs="Tahoma"/>
                <w:caps/>
                <w:sz w:val="20"/>
                <w:szCs w:val="20"/>
              </w:rPr>
              <w:t>/</w:t>
            </w:r>
          </w:p>
        </w:tc>
      </w:tr>
      <w:tr w:rsidR="003D4D05" w:rsidRPr="002F5E47" w:rsidTr="00F506A6">
        <w:trPr>
          <w:trHeight w:val="340"/>
          <w:jc w:val="center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05" w:rsidRPr="002F5E47" w:rsidRDefault="003D4D05" w:rsidP="00911FB0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Ing. Otto Roháč, MBA, Ph.D.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05" w:rsidRPr="002F5E47" w:rsidRDefault="003D4D05" w:rsidP="00911FB0">
            <w:pPr>
              <w:jc w:val="center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05" w:rsidRPr="002F5E47" w:rsidRDefault="003D4D05" w:rsidP="00911FB0">
            <w:pPr>
              <w:jc w:val="center"/>
              <w:rPr>
                <w:rFonts w:ascii="Tahoma" w:hAnsi="Tahoma" w:cs="Tahoma"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caps/>
                <w:sz w:val="20"/>
                <w:szCs w:val="20"/>
              </w:rPr>
              <w:t>/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05" w:rsidRPr="002F5E47" w:rsidRDefault="003D4D05" w:rsidP="00911FB0">
            <w:pPr>
              <w:jc w:val="center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05" w:rsidRPr="002F5E47" w:rsidRDefault="003D4D05" w:rsidP="00911FB0">
            <w:pPr>
              <w:jc w:val="center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05" w:rsidRPr="002F5E47" w:rsidRDefault="003D4D05" w:rsidP="00911FB0">
            <w:pPr>
              <w:jc w:val="center"/>
              <w:rPr>
                <w:rFonts w:ascii="Tahoma" w:hAnsi="Tahoma" w:cs="Tahoma"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caps/>
                <w:sz w:val="20"/>
                <w:szCs w:val="20"/>
              </w:rPr>
              <w:t>/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05" w:rsidRPr="002F5E47" w:rsidRDefault="003D4D05" w:rsidP="00911FB0">
            <w:pPr>
              <w:jc w:val="center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05" w:rsidRPr="002F5E47" w:rsidRDefault="003D4D05" w:rsidP="00911FB0">
            <w:pPr>
              <w:jc w:val="center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05" w:rsidRDefault="003D4D05" w:rsidP="00911FB0">
            <w:pPr>
              <w:jc w:val="center"/>
            </w:pPr>
            <w:r w:rsidRPr="00A96F99">
              <w:rPr>
                <w:rFonts w:ascii="Tahoma" w:hAnsi="Tahoma" w:cs="Tahoma"/>
                <w:caps/>
                <w:sz w:val="20"/>
                <w:szCs w:val="20"/>
              </w:rPr>
              <w:t>/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05" w:rsidRDefault="003D4D05" w:rsidP="00911FB0">
            <w:pPr>
              <w:jc w:val="center"/>
            </w:pPr>
            <w:r w:rsidRPr="00FB582F">
              <w:rPr>
                <w:rFonts w:ascii="Tahoma" w:hAnsi="Tahoma" w:cs="Tahoma"/>
                <w:caps/>
                <w:sz w:val="20"/>
                <w:szCs w:val="20"/>
              </w:rPr>
              <w:t>/</w:t>
            </w:r>
          </w:p>
        </w:tc>
      </w:tr>
      <w:tr w:rsidR="003D4D05" w:rsidRPr="002F5E47" w:rsidTr="00F506A6">
        <w:trPr>
          <w:trHeight w:val="340"/>
          <w:jc w:val="center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05" w:rsidRPr="002F5E47" w:rsidRDefault="003D4D05" w:rsidP="00911FB0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RNDr. František Staněk, Ph.D.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05" w:rsidRPr="002F5E47" w:rsidRDefault="003D4D05" w:rsidP="00911FB0">
            <w:pPr>
              <w:jc w:val="center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05" w:rsidRPr="002F5E47" w:rsidRDefault="003D4D05" w:rsidP="00911FB0">
            <w:pPr>
              <w:jc w:val="center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05" w:rsidRPr="002F5E47" w:rsidRDefault="003D4D05" w:rsidP="00911FB0">
            <w:pPr>
              <w:jc w:val="center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05" w:rsidRPr="002F5E47" w:rsidRDefault="003D4D05" w:rsidP="00911FB0">
            <w:pPr>
              <w:jc w:val="center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05" w:rsidRPr="002F5E47" w:rsidRDefault="003D4D05" w:rsidP="00911FB0">
            <w:pPr>
              <w:jc w:val="center"/>
              <w:rPr>
                <w:rFonts w:ascii="Tahoma" w:hAnsi="Tahoma" w:cs="Tahoma"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caps/>
                <w:sz w:val="20"/>
                <w:szCs w:val="20"/>
              </w:rPr>
              <w:t>/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05" w:rsidRPr="002F5E47" w:rsidRDefault="003D4D05" w:rsidP="00911FB0">
            <w:pPr>
              <w:jc w:val="center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05" w:rsidRPr="002F5E47" w:rsidRDefault="003D4D05" w:rsidP="00911FB0">
            <w:pPr>
              <w:jc w:val="center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05" w:rsidRDefault="003D4D05" w:rsidP="00911FB0">
            <w:pPr>
              <w:jc w:val="center"/>
            </w:pPr>
            <w:r w:rsidRPr="00A96F99">
              <w:rPr>
                <w:rFonts w:ascii="Tahoma" w:hAnsi="Tahoma" w:cs="Tahoma"/>
                <w:caps/>
                <w:sz w:val="20"/>
                <w:szCs w:val="20"/>
              </w:rPr>
              <w:t>/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05" w:rsidRDefault="003D4D05" w:rsidP="00911FB0">
            <w:pPr>
              <w:jc w:val="center"/>
            </w:pPr>
            <w:r w:rsidRPr="00FB582F">
              <w:rPr>
                <w:rFonts w:ascii="Tahoma" w:hAnsi="Tahoma" w:cs="Tahoma"/>
                <w:caps/>
                <w:sz w:val="20"/>
                <w:szCs w:val="20"/>
              </w:rPr>
              <w:t>/</w:t>
            </w:r>
          </w:p>
        </w:tc>
      </w:tr>
      <w:tr w:rsidR="003D4D05" w:rsidRPr="002F5E47" w:rsidTr="00F506A6">
        <w:trPr>
          <w:trHeight w:val="340"/>
          <w:jc w:val="center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05" w:rsidRPr="002F5E47" w:rsidRDefault="003D4D05" w:rsidP="00911FB0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Mgr. Kateřina Šebestová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05" w:rsidRPr="002F5E47" w:rsidRDefault="003D4D05" w:rsidP="00911FB0">
            <w:pPr>
              <w:jc w:val="center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05" w:rsidRPr="002F5E47" w:rsidRDefault="003D4D05" w:rsidP="00911FB0">
            <w:pPr>
              <w:jc w:val="center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05" w:rsidRPr="002F5E47" w:rsidRDefault="003D4D05" w:rsidP="00911FB0">
            <w:pPr>
              <w:jc w:val="center"/>
              <w:rPr>
                <w:rFonts w:ascii="Tahoma" w:hAnsi="Tahoma" w:cs="Tahoma"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caps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05" w:rsidRPr="002F5E47" w:rsidRDefault="003D4D05" w:rsidP="00911FB0">
            <w:pPr>
              <w:jc w:val="center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05" w:rsidRPr="002F5E47" w:rsidRDefault="003D4D05" w:rsidP="00911FB0">
            <w:pPr>
              <w:jc w:val="center"/>
              <w:rPr>
                <w:rFonts w:ascii="Tahoma" w:hAnsi="Tahoma" w:cs="Tahoma"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caps/>
                <w:sz w:val="20"/>
                <w:szCs w:val="20"/>
              </w:rPr>
              <w:t>/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05" w:rsidRPr="002F5E47" w:rsidRDefault="003D4D05" w:rsidP="00911FB0">
            <w:pPr>
              <w:jc w:val="center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05" w:rsidRPr="002F5E47" w:rsidRDefault="003D4D05" w:rsidP="00911FB0">
            <w:pPr>
              <w:jc w:val="center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05" w:rsidRDefault="003D4D05" w:rsidP="00911FB0">
            <w:pPr>
              <w:jc w:val="center"/>
            </w:pPr>
            <w:r w:rsidRPr="00A96F99">
              <w:rPr>
                <w:rFonts w:ascii="Tahoma" w:hAnsi="Tahoma" w:cs="Tahoma"/>
                <w:caps/>
                <w:sz w:val="20"/>
                <w:szCs w:val="20"/>
              </w:rPr>
              <w:t>/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05" w:rsidRDefault="003D4D05" w:rsidP="00911FB0">
            <w:pPr>
              <w:jc w:val="center"/>
            </w:pPr>
            <w:r w:rsidRPr="00FB582F">
              <w:rPr>
                <w:rFonts w:ascii="Tahoma" w:hAnsi="Tahoma" w:cs="Tahoma"/>
                <w:caps/>
                <w:sz w:val="20"/>
                <w:szCs w:val="20"/>
              </w:rPr>
              <w:t>/</w:t>
            </w:r>
          </w:p>
        </w:tc>
      </w:tr>
      <w:tr w:rsidR="003D4D05" w:rsidRPr="002F5E47" w:rsidTr="00F506A6">
        <w:trPr>
          <w:trHeight w:val="340"/>
          <w:jc w:val="center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05" w:rsidRPr="002F5E47" w:rsidRDefault="003D4D05" w:rsidP="00911FB0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Bc. Eva Tořová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05" w:rsidRPr="002F5E47" w:rsidRDefault="003D4D05" w:rsidP="00911FB0">
            <w:pPr>
              <w:jc w:val="center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05" w:rsidRPr="002F5E47" w:rsidRDefault="003D4D05" w:rsidP="00911FB0">
            <w:pPr>
              <w:jc w:val="center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05" w:rsidRPr="002F5E47" w:rsidRDefault="003D4D05" w:rsidP="00911FB0">
            <w:pPr>
              <w:jc w:val="center"/>
              <w:rPr>
                <w:rFonts w:ascii="Tahoma" w:hAnsi="Tahoma" w:cs="Tahoma"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caps/>
                <w:sz w:val="20"/>
                <w:szCs w:val="20"/>
              </w:rPr>
              <w:t>/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05" w:rsidRPr="002F5E47" w:rsidRDefault="003D4D05" w:rsidP="00911FB0">
            <w:pPr>
              <w:jc w:val="center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05" w:rsidRPr="002F5E47" w:rsidRDefault="003D4D05" w:rsidP="00911FB0">
            <w:pPr>
              <w:jc w:val="center"/>
              <w:rPr>
                <w:rFonts w:ascii="Tahoma" w:hAnsi="Tahoma" w:cs="Tahoma"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caps/>
                <w:sz w:val="20"/>
                <w:szCs w:val="20"/>
              </w:rPr>
              <w:t>/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05" w:rsidRPr="002F5E47" w:rsidRDefault="003D4D05" w:rsidP="00911FB0">
            <w:pPr>
              <w:jc w:val="center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05" w:rsidRPr="002F5E47" w:rsidRDefault="003D4D05" w:rsidP="00911FB0">
            <w:pPr>
              <w:jc w:val="center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05" w:rsidRDefault="003D4D05" w:rsidP="00911FB0">
            <w:pPr>
              <w:jc w:val="center"/>
            </w:pPr>
            <w:r>
              <w:rPr>
                <w:rFonts w:ascii="Tahoma" w:hAnsi="Tahoma" w:cs="Tahoma"/>
                <w:caps/>
                <w:sz w:val="20"/>
                <w:szCs w:val="20"/>
              </w:rPr>
              <w:t>-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05" w:rsidRDefault="003D4D05" w:rsidP="00911FB0">
            <w:pPr>
              <w:jc w:val="center"/>
            </w:pPr>
            <w:r w:rsidRPr="00FB582F">
              <w:rPr>
                <w:rFonts w:ascii="Tahoma" w:hAnsi="Tahoma" w:cs="Tahoma"/>
                <w:caps/>
                <w:sz w:val="20"/>
                <w:szCs w:val="20"/>
              </w:rPr>
              <w:t>/</w:t>
            </w:r>
          </w:p>
        </w:tc>
      </w:tr>
      <w:tr w:rsidR="003D4D05" w:rsidRPr="002F5E47" w:rsidTr="00F506A6">
        <w:trPr>
          <w:trHeight w:val="340"/>
          <w:jc w:val="center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05" w:rsidRPr="002F5E47" w:rsidRDefault="003D4D05" w:rsidP="00911FB0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RNDr. Jan Veřmiřovský, Ph.D.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05" w:rsidRPr="002F5E47" w:rsidRDefault="003D4D05" w:rsidP="00911FB0">
            <w:pPr>
              <w:jc w:val="center"/>
              <w:rPr>
                <w:rFonts w:ascii="Tahoma" w:hAnsi="Tahoma" w:cs="Tahoma"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caps/>
                <w:sz w:val="20"/>
                <w:szCs w:val="20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05" w:rsidRPr="002F5E47" w:rsidRDefault="003D4D05" w:rsidP="00911FB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/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05" w:rsidRPr="002F5E47" w:rsidRDefault="003D4D05" w:rsidP="00911FB0">
            <w:pPr>
              <w:jc w:val="center"/>
              <w:rPr>
                <w:rFonts w:ascii="Tahoma" w:hAnsi="Tahoma" w:cs="Tahoma"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caps/>
                <w:sz w:val="20"/>
                <w:szCs w:val="20"/>
              </w:rPr>
              <w:t>/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05" w:rsidRPr="002F5E47" w:rsidRDefault="003D4D05" w:rsidP="00911FB0">
            <w:pPr>
              <w:jc w:val="center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05" w:rsidRPr="002F5E47" w:rsidRDefault="003D4D05" w:rsidP="00911FB0">
            <w:pPr>
              <w:jc w:val="center"/>
              <w:rPr>
                <w:rFonts w:ascii="Tahoma" w:hAnsi="Tahoma" w:cs="Tahoma"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caps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05" w:rsidRPr="002F5E47" w:rsidRDefault="003D4D05" w:rsidP="00911FB0">
            <w:pPr>
              <w:jc w:val="center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05" w:rsidRPr="002F5E47" w:rsidRDefault="003D4D05" w:rsidP="00911FB0">
            <w:pPr>
              <w:jc w:val="center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05" w:rsidRDefault="003D4D05" w:rsidP="00911FB0">
            <w:pPr>
              <w:jc w:val="center"/>
            </w:pPr>
            <w:r w:rsidRPr="00A96F99">
              <w:rPr>
                <w:rFonts w:ascii="Tahoma" w:hAnsi="Tahoma" w:cs="Tahoma"/>
                <w:caps/>
                <w:sz w:val="20"/>
                <w:szCs w:val="20"/>
              </w:rPr>
              <w:t>/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05" w:rsidRDefault="003D4D05" w:rsidP="00911FB0">
            <w:pPr>
              <w:jc w:val="center"/>
            </w:pPr>
            <w:r>
              <w:rPr>
                <w:rFonts w:ascii="Tahoma" w:hAnsi="Tahoma" w:cs="Tahoma"/>
                <w:caps/>
                <w:sz w:val="20"/>
                <w:szCs w:val="20"/>
              </w:rPr>
              <w:t>-</w:t>
            </w:r>
          </w:p>
        </w:tc>
      </w:tr>
      <w:tr w:rsidR="003D4D05" w:rsidRPr="002F5E47" w:rsidTr="00F506A6">
        <w:trPr>
          <w:trHeight w:val="340"/>
          <w:jc w:val="center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05" w:rsidRPr="002F5E47" w:rsidRDefault="003D4D05" w:rsidP="00911FB0">
            <w:pPr>
              <w:rPr>
                <w:rFonts w:ascii="Tahoma" w:hAnsi="Tahoma" w:cs="Tahoma"/>
                <w:bCs/>
                <w:sz w:val="20"/>
              </w:rPr>
            </w:pPr>
            <w:r w:rsidRPr="002F5E47">
              <w:rPr>
                <w:rFonts w:ascii="Tahoma" w:hAnsi="Tahoma" w:cs="Tahoma"/>
                <w:bCs/>
                <w:sz w:val="20"/>
              </w:rPr>
              <w:t>RNDr. Lukáš Ženatý, Ph.D.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05" w:rsidRPr="002F5E47" w:rsidRDefault="003D4D05" w:rsidP="00911FB0">
            <w:pPr>
              <w:jc w:val="center"/>
              <w:rPr>
                <w:rFonts w:ascii="Tahoma" w:hAnsi="Tahoma" w:cs="Tahoma"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caps/>
                <w:sz w:val="20"/>
                <w:szCs w:val="20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05" w:rsidRPr="002F5E47" w:rsidRDefault="003D4D05" w:rsidP="00911FB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/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05" w:rsidRPr="002F5E47" w:rsidRDefault="003D4D05" w:rsidP="00911FB0">
            <w:pPr>
              <w:jc w:val="center"/>
              <w:rPr>
                <w:rFonts w:ascii="Tahoma" w:hAnsi="Tahoma" w:cs="Tahoma"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caps/>
                <w:sz w:val="20"/>
                <w:szCs w:val="20"/>
              </w:rPr>
              <w:t>/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05" w:rsidRPr="002F5E47" w:rsidRDefault="003D4D05" w:rsidP="00911FB0">
            <w:pPr>
              <w:jc w:val="center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05" w:rsidRPr="002F5E47" w:rsidRDefault="003D4D05" w:rsidP="00911FB0">
            <w:pPr>
              <w:jc w:val="center"/>
              <w:rPr>
                <w:rFonts w:ascii="Tahoma" w:hAnsi="Tahoma" w:cs="Tahoma"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caps/>
                <w:sz w:val="20"/>
                <w:szCs w:val="20"/>
              </w:rPr>
              <w:t>/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05" w:rsidRPr="002F5E47" w:rsidRDefault="003D4D05" w:rsidP="00911FB0">
            <w:pPr>
              <w:jc w:val="center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05" w:rsidRPr="002F5E47" w:rsidRDefault="003D4D05" w:rsidP="00911FB0">
            <w:pPr>
              <w:jc w:val="center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05" w:rsidRDefault="003D4D05" w:rsidP="00911FB0">
            <w:pPr>
              <w:jc w:val="center"/>
            </w:pPr>
            <w:r>
              <w:rPr>
                <w:rFonts w:ascii="Tahoma" w:hAnsi="Tahoma" w:cs="Tahoma"/>
                <w:caps/>
                <w:sz w:val="20"/>
                <w:szCs w:val="20"/>
              </w:rPr>
              <w:t>-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05" w:rsidRDefault="003D4D05" w:rsidP="00911FB0">
            <w:pPr>
              <w:jc w:val="center"/>
            </w:pPr>
            <w:r w:rsidRPr="00FB582F">
              <w:rPr>
                <w:rFonts w:ascii="Tahoma" w:hAnsi="Tahoma" w:cs="Tahoma"/>
                <w:caps/>
                <w:sz w:val="20"/>
                <w:szCs w:val="20"/>
              </w:rPr>
              <w:t>/</w:t>
            </w:r>
          </w:p>
        </w:tc>
      </w:tr>
    </w:tbl>
    <w:p w:rsidR="003D4D05" w:rsidRPr="002F5E47" w:rsidRDefault="003D4D05" w:rsidP="003D4D05">
      <w:pPr>
        <w:rPr>
          <w:rFonts w:ascii="Tahoma" w:hAnsi="Tahoma" w:cs="Tahoma"/>
          <w:snapToGrid w:val="0"/>
        </w:rPr>
      </w:pPr>
    </w:p>
    <w:p w:rsidR="003D4D05" w:rsidRPr="002F5E47" w:rsidRDefault="003D4D05" w:rsidP="003D4D05">
      <w:pPr>
        <w:ind w:firstLine="567"/>
        <w:rPr>
          <w:rFonts w:ascii="Tahoma" w:hAnsi="Tahoma" w:cs="Tahoma"/>
          <w:snapToGrid w:val="0"/>
          <w:sz w:val="20"/>
        </w:rPr>
      </w:pPr>
      <w:proofErr w:type="gramStart"/>
      <w:r w:rsidRPr="002F5E47">
        <w:rPr>
          <w:rFonts w:ascii="Tahoma" w:hAnsi="Tahoma" w:cs="Tahoma"/>
          <w:snapToGrid w:val="0"/>
          <w:sz w:val="20"/>
        </w:rPr>
        <w:t>/  přítomen</w:t>
      </w:r>
      <w:proofErr w:type="gramEnd"/>
    </w:p>
    <w:p w:rsidR="003D4D05" w:rsidRPr="002F5E47" w:rsidRDefault="003D4D05" w:rsidP="003D4D05">
      <w:pPr>
        <w:ind w:firstLine="567"/>
        <w:rPr>
          <w:rFonts w:ascii="Tahoma" w:hAnsi="Tahoma" w:cs="Tahoma"/>
          <w:snapToGrid w:val="0"/>
          <w:sz w:val="20"/>
        </w:rPr>
      </w:pPr>
      <w:proofErr w:type="gramStart"/>
      <w:r w:rsidRPr="002F5E47">
        <w:rPr>
          <w:rFonts w:ascii="Tahoma" w:hAnsi="Tahoma" w:cs="Tahoma"/>
          <w:snapToGrid w:val="0"/>
          <w:sz w:val="20"/>
        </w:rPr>
        <w:t>-  nepřítomen</w:t>
      </w:r>
      <w:proofErr w:type="gramEnd"/>
    </w:p>
    <w:p w:rsidR="003D4D05" w:rsidRDefault="003D4D05" w:rsidP="003D4D05">
      <w:pPr>
        <w:pStyle w:val="Zhlav"/>
        <w:jc w:val="both"/>
        <w:rPr>
          <w:rFonts w:ascii="Tahoma" w:hAnsi="Tahoma" w:cs="Tahoma"/>
        </w:rPr>
      </w:pPr>
    </w:p>
    <w:p w:rsidR="003D4D05" w:rsidRPr="003D4D05" w:rsidRDefault="003D4D05" w:rsidP="003D4D05">
      <w:pPr>
        <w:ind w:left="510"/>
        <w:jc w:val="both"/>
        <w:rPr>
          <w:rFonts w:ascii="Tahoma" w:eastAsia="Calibri" w:hAnsi="Tahoma" w:cs="Tahoma"/>
        </w:rPr>
      </w:pPr>
    </w:p>
    <w:sectPr w:rsidR="003D4D05" w:rsidRPr="003D4D05" w:rsidSect="008F660B">
      <w:pgSz w:w="16838" w:h="11906" w:orient="landscape"/>
      <w:pgMar w:top="1418" w:right="1418" w:bottom="1418" w:left="1418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5DAC" w:rsidRDefault="00915DAC">
      <w:r>
        <w:separator/>
      </w:r>
    </w:p>
  </w:endnote>
  <w:endnote w:type="continuationSeparator" w:id="0">
    <w:p w:rsidR="00915DAC" w:rsidRDefault="00915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1132301"/>
      <w:docPartObj>
        <w:docPartGallery w:val="Page Numbers (Bottom of Page)"/>
        <w:docPartUnique/>
      </w:docPartObj>
    </w:sdtPr>
    <w:sdtEndPr/>
    <w:sdtContent>
      <w:p w:rsidR="00097A33" w:rsidRDefault="00097A3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08FE">
          <w:rPr>
            <w:noProof/>
          </w:rPr>
          <w:t>2</w:t>
        </w:r>
        <w:r>
          <w:fldChar w:fldCharType="end"/>
        </w:r>
      </w:p>
    </w:sdtContent>
  </w:sdt>
  <w:p w:rsidR="00097A33" w:rsidRDefault="00097A3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5DAC" w:rsidRDefault="00915DAC">
      <w:r>
        <w:separator/>
      </w:r>
    </w:p>
  </w:footnote>
  <w:footnote w:type="continuationSeparator" w:id="0">
    <w:p w:rsidR="00915DAC" w:rsidRDefault="00915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decimal"/>
      <w:lvlText w:val="%2."/>
      <w:lvlJc w:val="left"/>
      <w:pPr>
        <w:tabs>
          <w:tab w:val="num" w:pos="2700"/>
        </w:tabs>
        <w:ind w:left="2700" w:hanging="360"/>
      </w:pPr>
    </w:lvl>
    <w:lvl w:ilvl="2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>
      <w:start w:val="1"/>
      <w:numFmt w:val="decimal"/>
      <w:lvlText w:val="%8."/>
      <w:lvlJc w:val="left"/>
      <w:pPr>
        <w:tabs>
          <w:tab w:val="num" w:pos="4860"/>
        </w:tabs>
        <w:ind w:left="4860" w:hanging="360"/>
      </w:pPr>
    </w:lvl>
    <w:lvl w:ilvl="8">
      <w:start w:val="1"/>
      <w:numFmt w:val="decimal"/>
      <w:lvlText w:val="%9."/>
      <w:lvlJc w:val="left"/>
      <w:pPr>
        <w:tabs>
          <w:tab w:val="num" w:pos="5220"/>
        </w:tabs>
        <w:ind w:left="5220" w:hanging="360"/>
      </w:pPr>
    </w:lvl>
  </w:abstractNum>
  <w:abstractNum w:abstractNumId="3" w15:restartNumberingAfterBreak="0">
    <w:nsid w:val="01BC3D9A"/>
    <w:multiLevelType w:val="hybridMultilevel"/>
    <w:tmpl w:val="3D7E66A0"/>
    <w:lvl w:ilvl="0" w:tplc="A2D68956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2D68956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1E27274"/>
    <w:multiLevelType w:val="hybridMultilevel"/>
    <w:tmpl w:val="2C1A4412"/>
    <w:lvl w:ilvl="0" w:tplc="E3B66B68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Tahoma" w:eastAsia="Times New Roman" w:hAnsi="Tahoma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AE1338"/>
    <w:multiLevelType w:val="hybridMultilevel"/>
    <w:tmpl w:val="01A442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B1F2B"/>
    <w:multiLevelType w:val="hybridMultilevel"/>
    <w:tmpl w:val="E1AE92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0D6271"/>
    <w:multiLevelType w:val="hybridMultilevel"/>
    <w:tmpl w:val="B17A3622"/>
    <w:lvl w:ilvl="0" w:tplc="16AE70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D5ECF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73C39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86A92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A4C650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E1AAD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CAE326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B2E6AB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F96AF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3C7CDA"/>
    <w:multiLevelType w:val="hybridMultilevel"/>
    <w:tmpl w:val="06B4A5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750069"/>
    <w:multiLevelType w:val="hybridMultilevel"/>
    <w:tmpl w:val="DAF0E2E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B3C4FC7"/>
    <w:multiLevelType w:val="hybridMultilevel"/>
    <w:tmpl w:val="57303B98"/>
    <w:lvl w:ilvl="0" w:tplc="B1BCFAC4">
      <w:start w:val="1"/>
      <w:numFmt w:val="decimal"/>
      <w:lvlText w:val="%1)"/>
      <w:lvlJc w:val="left"/>
      <w:pPr>
        <w:ind w:left="1287" w:hanging="360"/>
      </w:pPr>
      <w:rPr>
        <w:rFonts w:ascii="Tahoma" w:eastAsia="Times New Roman" w:hAnsi="Tahoma" w:cs="Tahoma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C230670"/>
    <w:multiLevelType w:val="hybridMultilevel"/>
    <w:tmpl w:val="606CA8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F959D7"/>
    <w:multiLevelType w:val="hybridMultilevel"/>
    <w:tmpl w:val="89646044"/>
    <w:lvl w:ilvl="0" w:tplc="0405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4" w15:restartNumberingAfterBreak="0">
    <w:nsid w:val="70110ABE"/>
    <w:multiLevelType w:val="hybridMultilevel"/>
    <w:tmpl w:val="EDE2A2C0"/>
    <w:lvl w:ilvl="0" w:tplc="F8AA4A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E80B5D6">
      <w:start w:val="1"/>
      <w:numFmt w:val="lowerLetter"/>
      <w:lvlText w:val="%2)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2F4A94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D96C9318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Arial Unicode MS" w:hAnsi="Times New Roman" w:hint="default"/>
      </w:rPr>
    </w:lvl>
    <w:lvl w:ilvl="4" w:tplc="7BC0194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BC221E3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6E818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07A30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AF47F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71941E16"/>
    <w:multiLevelType w:val="hybridMultilevel"/>
    <w:tmpl w:val="83CC98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946BAB"/>
    <w:multiLevelType w:val="hybridMultilevel"/>
    <w:tmpl w:val="B2A050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205B9D"/>
    <w:multiLevelType w:val="hybridMultilevel"/>
    <w:tmpl w:val="CA4C55E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8"/>
  </w:num>
  <w:num w:numId="8">
    <w:abstractNumId w:val="17"/>
  </w:num>
  <w:num w:numId="9">
    <w:abstractNumId w:val="12"/>
  </w:num>
  <w:num w:numId="10">
    <w:abstractNumId w:val="5"/>
  </w:num>
  <w:num w:numId="11">
    <w:abstractNumId w:val="6"/>
  </w:num>
  <w:num w:numId="12">
    <w:abstractNumId w:val="14"/>
  </w:num>
  <w:num w:numId="13">
    <w:abstractNumId w:val="7"/>
  </w:num>
  <w:num w:numId="14">
    <w:abstractNumId w:val="15"/>
  </w:num>
  <w:num w:numId="15">
    <w:abstractNumId w:val="11"/>
  </w:num>
  <w:num w:numId="16">
    <w:abstractNumId w:val="13"/>
  </w:num>
  <w:num w:numId="17">
    <w:abstractNumId w:val="16"/>
  </w:num>
  <w:num w:numId="18">
    <w:abstractNumId w:val="9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2E2"/>
    <w:rsid w:val="00002B54"/>
    <w:rsid w:val="000045A7"/>
    <w:rsid w:val="00006FFD"/>
    <w:rsid w:val="0001333B"/>
    <w:rsid w:val="00022855"/>
    <w:rsid w:val="000378B1"/>
    <w:rsid w:val="000508DE"/>
    <w:rsid w:val="00052700"/>
    <w:rsid w:val="000621A9"/>
    <w:rsid w:val="00062B83"/>
    <w:rsid w:val="000649FB"/>
    <w:rsid w:val="00073F4D"/>
    <w:rsid w:val="0007752F"/>
    <w:rsid w:val="00097A33"/>
    <w:rsid w:val="000A3F79"/>
    <w:rsid w:val="000F36BF"/>
    <w:rsid w:val="000F6EC3"/>
    <w:rsid w:val="001140B8"/>
    <w:rsid w:val="00120306"/>
    <w:rsid w:val="00121345"/>
    <w:rsid w:val="001305AF"/>
    <w:rsid w:val="001323E1"/>
    <w:rsid w:val="001328D8"/>
    <w:rsid w:val="00137BE1"/>
    <w:rsid w:val="0015182C"/>
    <w:rsid w:val="00156053"/>
    <w:rsid w:val="001615AA"/>
    <w:rsid w:val="001635A0"/>
    <w:rsid w:val="00170A2E"/>
    <w:rsid w:val="00171734"/>
    <w:rsid w:val="001818B5"/>
    <w:rsid w:val="001902FA"/>
    <w:rsid w:val="00193E07"/>
    <w:rsid w:val="001A4E5F"/>
    <w:rsid w:val="001A5ED0"/>
    <w:rsid w:val="001A69BA"/>
    <w:rsid w:val="001B11E2"/>
    <w:rsid w:val="001B1271"/>
    <w:rsid w:val="001B5936"/>
    <w:rsid w:val="001B614B"/>
    <w:rsid w:val="001B7364"/>
    <w:rsid w:val="001C7E25"/>
    <w:rsid w:val="001D00E7"/>
    <w:rsid w:val="001D48CE"/>
    <w:rsid w:val="001E6134"/>
    <w:rsid w:val="001E658E"/>
    <w:rsid w:val="001F1197"/>
    <w:rsid w:val="001F3A2B"/>
    <w:rsid w:val="001F45C1"/>
    <w:rsid w:val="00211584"/>
    <w:rsid w:val="00213B96"/>
    <w:rsid w:val="00220E6E"/>
    <w:rsid w:val="00224D50"/>
    <w:rsid w:val="00227E94"/>
    <w:rsid w:val="00230B12"/>
    <w:rsid w:val="0023620B"/>
    <w:rsid w:val="00237470"/>
    <w:rsid w:val="00243360"/>
    <w:rsid w:val="0025529B"/>
    <w:rsid w:val="0026011E"/>
    <w:rsid w:val="002604CB"/>
    <w:rsid w:val="002669C3"/>
    <w:rsid w:val="0027231C"/>
    <w:rsid w:val="0027382D"/>
    <w:rsid w:val="00281286"/>
    <w:rsid w:val="002823F0"/>
    <w:rsid w:val="00287CDF"/>
    <w:rsid w:val="00290F9E"/>
    <w:rsid w:val="00292EC1"/>
    <w:rsid w:val="00297161"/>
    <w:rsid w:val="002A666E"/>
    <w:rsid w:val="002B1521"/>
    <w:rsid w:val="002B1EF4"/>
    <w:rsid w:val="002B41B8"/>
    <w:rsid w:val="002B48D0"/>
    <w:rsid w:val="002B6A32"/>
    <w:rsid w:val="002B7AF6"/>
    <w:rsid w:val="002C4593"/>
    <w:rsid w:val="002D36D4"/>
    <w:rsid w:val="002D7E6E"/>
    <w:rsid w:val="002E3D56"/>
    <w:rsid w:val="002E6116"/>
    <w:rsid w:val="002E7E5A"/>
    <w:rsid w:val="002F0641"/>
    <w:rsid w:val="002F7A8D"/>
    <w:rsid w:val="00300A27"/>
    <w:rsid w:val="00304AAD"/>
    <w:rsid w:val="003052D4"/>
    <w:rsid w:val="00310530"/>
    <w:rsid w:val="00310ED1"/>
    <w:rsid w:val="00312B30"/>
    <w:rsid w:val="00313216"/>
    <w:rsid w:val="003171E9"/>
    <w:rsid w:val="00325F22"/>
    <w:rsid w:val="00337866"/>
    <w:rsid w:val="00340F0C"/>
    <w:rsid w:val="003462A6"/>
    <w:rsid w:val="00351319"/>
    <w:rsid w:val="00356DD1"/>
    <w:rsid w:val="0037092F"/>
    <w:rsid w:val="00374E57"/>
    <w:rsid w:val="003803B8"/>
    <w:rsid w:val="003943D5"/>
    <w:rsid w:val="003A14E1"/>
    <w:rsid w:val="003A3B96"/>
    <w:rsid w:val="003A42EA"/>
    <w:rsid w:val="003A5131"/>
    <w:rsid w:val="003B5EB9"/>
    <w:rsid w:val="003B6D67"/>
    <w:rsid w:val="003B7A29"/>
    <w:rsid w:val="003C4F18"/>
    <w:rsid w:val="003D08FF"/>
    <w:rsid w:val="003D2A2E"/>
    <w:rsid w:val="003D4D05"/>
    <w:rsid w:val="003D7339"/>
    <w:rsid w:val="003E7509"/>
    <w:rsid w:val="003E76D3"/>
    <w:rsid w:val="003F00E5"/>
    <w:rsid w:val="003F27B4"/>
    <w:rsid w:val="003F2F23"/>
    <w:rsid w:val="003F5C7A"/>
    <w:rsid w:val="00400BAD"/>
    <w:rsid w:val="00416B75"/>
    <w:rsid w:val="00417E25"/>
    <w:rsid w:val="00423E26"/>
    <w:rsid w:val="0042469A"/>
    <w:rsid w:val="00434CFE"/>
    <w:rsid w:val="00435F55"/>
    <w:rsid w:val="00440D0A"/>
    <w:rsid w:val="004504E8"/>
    <w:rsid w:val="00452333"/>
    <w:rsid w:val="00452AB4"/>
    <w:rsid w:val="0045788D"/>
    <w:rsid w:val="004747CE"/>
    <w:rsid w:val="0048021D"/>
    <w:rsid w:val="00481F62"/>
    <w:rsid w:val="00485F1F"/>
    <w:rsid w:val="00494C08"/>
    <w:rsid w:val="0049637F"/>
    <w:rsid w:val="00496FF6"/>
    <w:rsid w:val="004A4B02"/>
    <w:rsid w:val="004B2D09"/>
    <w:rsid w:val="004B449A"/>
    <w:rsid w:val="004B7E78"/>
    <w:rsid w:val="004C08DD"/>
    <w:rsid w:val="004C36E2"/>
    <w:rsid w:val="004D6511"/>
    <w:rsid w:val="004F0319"/>
    <w:rsid w:val="004F6F5D"/>
    <w:rsid w:val="004F7A80"/>
    <w:rsid w:val="005013A5"/>
    <w:rsid w:val="00503216"/>
    <w:rsid w:val="00511D2C"/>
    <w:rsid w:val="005261B5"/>
    <w:rsid w:val="00532AB4"/>
    <w:rsid w:val="00547EDF"/>
    <w:rsid w:val="0056780E"/>
    <w:rsid w:val="0057738F"/>
    <w:rsid w:val="00597E0D"/>
    <w:rsid w:val="005A3BBF"/>
    <w:rsid w:val="005B314D"/>
    <w:rsid w:val="005B4163"/>
    <w:rsid w:val="005B461E"/>
    <w:rsid w:val="005B6424"/>
    <w:rsid w:val="005D31B0"/>
    <w:rsid w:val="005D6A29"/>
    <w:rsid w:val="005E1B02"/>
    <w:rsid w:val="005F3153"/>
    <w:rsid w:val="005F35EB"/>
    <w:rsid w:val="005F5CD9"/>
    <w:rsid w:val="005F6571"/>
    <w:rsid w:val="005F7EB2"/>
    <w:rsid w:val="00600D57"/>
    <w:rsid w:val="00603FCD"/>
    <w:rsid w:val="00607B5E"/>
    <w:rsid w:val="006107CF"/>
    <w:rsid w:val="00610DD1"/>
    <w:rsid w:val="006159DE"/>
    <w:rsid w:val="0061733D"/>
    <w:rsid w:val="006249A4"/>
    <w:rsid w:val="00626A97"/>
    <w:rsid w:val="00630E96"/>
    <w:rsid w:val="00634881"/>
    <w:rsid w:val="0064528C"/>
    <w:rsid w:val="0065089F"/>
    <w:rsid w:val="00656068"/>
    <w:rsid w:val="00666E96"/>
    <w:rsid w:val="0066771B"/>
    <w:rsid w:val="00671CEA"/>
    <w:rsid w:val="00675D2D"/>
    <w:rsid w:val="00677B52"/>
    <w:rsid w:val="006A7570"/>
    <w:rsid w:val="006B0116"/>
    <w:rsid w:val="006B12DB"/>
    <w:rsid w:val="006B21E3"/>
    <w:rsid w:val="006B6A75"/>
    <w:rsid w:val="006C6BBF"/>
    <w:rsid w:val="006E63B3"/>
    <w:rsid w:val="006F1D79"/>
    <w:rsid w:val="006F38CE"/>
    <w:rsid w:val="006F5D88"/>
    <w:rsid w:val="0070044D"/>
    <w:rsid w:val="00707B6F"/>
    <w:rsid w:val="00711BE6"/>
    <w:rsid w:val="007207A3"/>
    <w:rsid w:val="007326F5"/>
    <w:rsid w:val="00736D9F"/>
    <w:rsid w:val="00743B68"/>
    <w:rsid w:val="00752051"/>
    <w:rsid w:val="00753D2A"/>
    <w:rsid w:val="00755C19"/>
    <w:rsid w:val="0076264C"/>
    <w:rsid w:val="00784A80"/>
    <w:rsid w:val="007946AA"/>
    <w:rsid w:val="00796333"/>
    <w:rsid w:val="007A0A22"/>
    <w:rsid w:val="007A1E05"/>
    <w:rsid w:val="007D41B1"/>
    <w:rsid w:val="007E394D"/>
    <w:rsid w:val="007F3127"/>
    <w:rsid w:val="0080182F"/>
    <w:rsid w:val="0080353A"/>
    <w:rsid w:val="00816035"/>
    <w:rsid w:val="00816EF6"/>
    <w:rsid w:val="0082214A"/>
    <w:rsid w:val="008252A9"/>
    <w:rsid w:val="00827D11"/>
    <w:rsid w:val="0083264F"/>
    <w:rsid w:val="00832CD3"/>
    <w:rsid w:val="00833E74"/>
    <w:rsid w:val="008359AC"/>
    <w:rsid w:val="008370B2"/>
    <w:rsid w:val="0085114B"/>
    <w:rsid w:val="00865F2C"/>
    <w:rsid w:val="00872684"/>
    <w:rsid w:val="008A3E63"/>
    <w:rsid w:val="008A40BC"/>
    <w:rsid w:val="008B1843"/>
    <w:rsid w:val="008B44CE"/>
    <w:rsid w:val="008C7317"/>
    <w:rsid w:val="008D193F"/>
    <w:rsid w:val="008D228D"/>
    <w:rsid w:val="008E5A26"/>
    <w:rsid w:val="008E7DFB"/>
    <w:rsid w:val="008F4CBB"/>
    <w:rsid w:val="008F660B"/>
    <w:rsid w:val="009043E4"/>
    <w:rsid w:val="00910FBF"/>
    <w:rsid w:val="00911FB0"/>
    <w:rsid w:val="00915DAC"/>
    <w:rsid w:val="00924F20"/>
    <w:rsid w:val="00925D19"/>
    <w:rsid w:val="00926583"/>
    <w:rsid w:val="00930AE8"/>
    <w:rsid w:val="009326DB"/>
    <w:rsid w:val="00935222"/>
    <w:rsid w:val="00935E83"/>
    <w:rsid w:val="00940B34"/>
    <w:rsid w:val="00941907"/>
    <w:rsid w:val="0094578D"/>
    <w:rsid w:val="00946325"/>
    <w:rsid w:val="00951FAA"/>
    <w:rsid w:val="00955EB9"/>
    <w:rsid w:val="009600C4"/>
    <w:rsid w:val="0096276B"/>
    <w:rsid w:val="009772F7"/>
    <w:rsid w:val="009868E8"/>
    <w:rsid w:val="009A14E7"/>
    <w:rsid w:val="009B7D95"/>
    <w:rsid w:val="009D211B"/>
    <w:rsid w:val="009E057E"/>
    <w:rsid w:val="009E44EE"/>
    <w:rsid w:val="009E57C7"/>
    <w:rsid w:val="009E5969"/>
    <w:rsid w:val="009E6C14"/>
    <w:rsid w:val="009E7495"/>
    <w:rsid w:val="009F32FC"/>
    <w:rsid w:val="009F72A4"/>
    <w:rsid w:val="00A11F33"/>
    <w:rsid w:val="00A24980"/>
    <w:rsid w:val="00A337B4"/>
    <w:rsid w:val="00A524A0"/>
    <w:rsid w:val="00A55508"/>
    <w:rsid w:val="00A666A8"/>
    <w:rsid w:val="00A71D9F"/>
    <w:rsid w:val="00A77B2E"/>
    <w:rsid w:val="00A838FA"/>
    <w:rsid w:val="00A931C0"/>
    <w:rsid w:val="00A93F6F"/>
    <w:rsid w:val="00A95AB5"/>
    <w:rsid w:val="00AA28DB"/>
    <w:rsid w:val="00AA4695"/>
    <w:rsid w:val="00AA7B61"/>
    <w:rsid w:val="00AB2891"/>
    <w:rsid w:val="00AB2DE1"/>
    <w:rsid w:val="00AC40F1"/>
    <w:rsid w:val="00AC636E"/>
    <w:rsid w:val="00AC67CF"/>
    <w:rsid w:val="00AC72A7"/>
    <w:rsid w:val="00AD3EA9"/>
    <w:rsid w:val="00AD3EAE"/>
    <w:rsid w:val="00AF147A"/>
    <w:rsid w:val="00AF514B"/>
    <w:rsid w:val="00B04C88"/>
    <w:rsid w:val="00B16418"/>
    <w:rsid w:val="00B23D0D"/>
    <w:rsid w:val="00B2424F"/>
    <w:rsid w:val="00B3438B"/>
    <w:rsid w:val="00B45CAD"/>
    <w:rsid w:val="00B5551D"/>
    <w:rsid w:val="00B56D75"/>
    <w:rsid w:val="00B762E2"/>
    <w:rsid w:val="00B8089C"/>
    <w:rsid w:val="00B81808"/>
    <w:rsid w:val="00B842DD"/>
    <w:rsid w:val="00B91005"/>
    <w:rsid w:val="00B95C16"/>
    <w:rsid w:val="00BA39F7"/>
    <w:rsid w:val="00BC1315"/>
    <w:rsid w:val="00BD68FE"/>
    <w:rsid w:val="00BF28BF"/>
    <w:rsid w:val="00BF3FB4"/>
    <w:rsid w:val="00C219F0"/>
    <w:rsid w:val="00C36406"/>
    <w:rsid w:val="00C474A4"/>
    <w:rsid w:val="00C61B85"/>
    <w:rsid w:val="00C71167"/>
    <w:rsid w:val="00C869DF"/>
    <w:rsid w:val="00CA0020"/>
    <w:rsid w:val="00CA2C02"/>
    <w:rsid w:val="00CA6DC2"/>
    <w:rsid w:val="00CB04D8"/>
    <w:rsid w:val="00CC321D"/>
    <w:rsid w:val="00CD000B"/>
    <w:rsid w:val="00CD3DB3"/>
    <w:rsid w:val="00CD5846"/>
    <w:rsid w:val="00CF4C0D"/>
    <w:rsid w:val="00D229E9"/>
    <w:rsid w:val="00D2774B"/>
    <w:rsid w:val="00D63820"/>
    <w:rsid w:val="00D651F6"/>
    <w:rsid w:val="00D70FB5"/>
    <w:rsid w:val="00D77922"/>
    <w:rsid w:val="00D82889"/>
    <w:rsid w:val="00D872E8"/>
    <w:rsid w:val="00D92040"/>
    <w:rsid w:val="00D94746"/>
    <w:rsid w:val="00DA0B46"/>
    <w:rsid w:val="00DC3D1E"/>
    <w:rsid w:val="00DD315C"/>
    <w:rsid w:val="00DE60C6"/>
    <w:rsid w:val="00DF1AC9"/>
    <w:rsid w:val="00DF1C0D"/>
    <w:rsid w:val="00DF4620"/>
    <w:rsid w:val="00E01AD2"/>
    <w:rsid w:val="00E136EA"/>
    <w:rsid w:val="00E2320A"/>
    <w:rsid w:val="00E32D3B"/>
    <w:rsid w:val="00E44448"/>
    <w:rsid w:val="00E4655A"/>
    <w:rsid w:val="00E518D2"/>
    <w:rsid w:val="00E54EF1"/>
    <w:rsid w:val="00E736F0"/>
    <w:rsid w:val="00E87351"/>
    <w:rsid w:val="00E9560B"/>
    <w:rsid w:val="00EA1163"/>
    <w:rsid w:val="00EA3CEF"/>
    <w:rsid w:val="00EC08FE"/>
    <w:rsid w:val="00EC2A56"/>
    <w:rsid w:val="00ED0525"/>
    <w:rsid w:val="00EE6D84"/>
    <w:rsid w:val="00EE7F38"/>
    <w:rsid w:val="00F06571"/>
    <w:rsid w:val="00F07D0B"/>
    <w:rsid w:val="00F213B2"/>
    <w:rsid w:val="00F22E3F"/>
    <w:rsid w:val="00F256DD"/>
    <w:rsid w:val="00F261D2"/>
    <w:rsid w:val="00F30CC5"/>
    <w:rsid w:val="00F338F9"/>
    <w:rsid w:val="00F33B97"/>
    <w:rsid w:val="00F34606"/>
    <w:rsid w:val="00F373DE"/>
    <w:rsid w:val="00F47A32"/>
    <w:rsid w:val="00F506A6"/>
    <w:rsid w:val="00F50E87"/>
    <w:rsid w:val="00F633D0"/>
    <w:rsid w:val="00F63935"/>
    <w:rsid w:val="00F6767A"/>
    <w:rsid w:val="00F6783C"/>
    <w:rsid w:val="00F71E0B"/>
    <w:rsid w:val="00F72D81"/>
    <w:rsid w:val="00F75846"/>
    <w:rsid w:val="00F879E8"/>
    <w:rsid w:val="00F90E91"/>
    <w:rsid w:val="00F93A48"/>
    <w:rsid w:val="00F9466D"/>
    <w:rsid w:val="00FA3723"/>
    <w:rsid w:val="00FA4B57"/>
    <w:rsid w:val="00FA6D7C"/>
    <w:rsid w:val="00FB7960"/>
    <w:rsid w:val="00FE4AD0"/>
    <w:rsid w:val="00FF0480"/>
    <w:rsid w:val="00FF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5DE76407-4D41-40F3-B3F4-915472795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b/>
      <w:bCs/>
      <w:caps/>
      <w:sz w:val="36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center"/>
      <w:outlineLvl w:val="1"/>
    </w:pPr>
    <w:rPr>
      <w:b/>
      <w:bCs/>
      <w:caps/>
      <w:sz w:val="40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jc w:val="both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jc w:val="both"/>
      <w:outlineLvl w:val="5"/>
    </w:pPr>
    <w:rPr>
      <w:sz w:val="28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outlineLvl w:val="6"/>
    </w:pPr>
    <w:rPr>
      <w:sz w:val="28"/>
    </w:rPr>
  </w:style>
  <w:style w:type="paragraph" w:styleId="Nadpis8">
    <w:name w:val="heading 8"/>
    <w:basedOn w:val="Normln"/>
    <w:next w:val="Normln"/>
    <w:qFormat/>
    <w:pPr>
      <w:keepNext/>
      <w:numPr>
        <w:ilvl w:val="7"/>
        <w:numId w:val="1"/>
      </w:numPr>
      <w:outlineLvl w:val="7"/>
    </w:pPr>
    <w:rPr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i w:val="0"/>
      <w:sz w:val="24"/>
    </w:rPr>
  </w:style>
  <w:style w:type="character" w:customStyle="1" w:styleId="WW8Num1z2">
    <w:name w:val="WW8Num1z2"/>
    <w:rPr>
      <w:rFonts w:ascii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pacing w:val="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Znakyprovysvtlivky">
    <w:name w:val="Znaky pro vysvětlivky"/>
    <w:rPr>
      <w:vertAlign w:val="superscript"/>
    </w:rPr>
  </w:style>
  <w:style w:type="character" w:customStyle="1" w:styleId="CharChar5">
    <w:name w:val="Char Char5"/>
    <w:rPr>
      <w:b/>
      <w:bCs/>
      <w:caps/>
      <w:sz w:val="36"/>
      <w:szCs w:val="24"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customStyle="1" w:styleId="CharChar4">
    <w:name w:val="Char Char4"/>
    <w:rPr>
      <w:rFonts w:ascii="Tahoma" w:hAnsi="Tahoma" w:cs="Tahoma"/>
      <w:sz w:val="28"/>
    </w:rPr>
  </w:style>
  <w:style w:type="character" w:customStyle="1" w:styleId="KUMS-nadpisyrozhodnutChar">
    <w:name w:val="KUMS-nadpisy rozhodnutí Char"/>
    <w:rPr>
      <w:rFonts w:ascii="Tahoma" w:hAnsi="Tahoma" w:cs="Tahoma"/>
      <w:sz w:val="26"/>
      <w:szCs w:val="26"/>
      <w:lang w:val="cs-CZ" w:eastAsia="cs-CZ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CharChar3">
    <w:name w:val="Char Char3"/>
    <w:basedOn w:val="Standardnpsmoodstavce1"/>
  </w:style>
  <w:style w:type="character" w:customStyle="1" w:styleId="CharChar2">
    <w:name w:val="Char Char2"/>
    <w:rPr>
      <w:b/>
      <w:bCs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overflowPunct w:val="0"/>
      <w:autoSpaceDE w:val="0"/>
      <w:jc w:val="both"/>
      <w:textAlignment w:val="baseline"/>
    </w:pPr>
    <w:rPr>
      <w:szCs w:val="20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normln1">
    <w:name w:val="normální 1"/>
    <w:basedOn w:val="Normln"/>
    <w:pPr>
      <w:numPr>
        <w:numId w:val="2"/>
      </w:numPr>
    </w:pPr>
  </w:style>
  <w:style w:type="paragraph" w:customStyle="1" w:styleId="normln2">
    <w:name w:val="normální 2"/>
    <w:basedOn w:val="Normln"/>
    <w:pPr>
      <w:tabs>
        <w:tab w:val="num" w:pos="454"/>
      </w:tabs>
      <w:ind w:left="454" w:hanging="454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rPr>
      <w:sz w:val="20"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customStyle="1" w:styleId="1rove">
    <w:name w:val="1. úroveň"/>
    <w:basedOn w:val="Normln"/>
    <w:pPr>
      <w:tabs>
        <w:tab w:val="num" w:pos="454"/>
      </w:tabs>
      <w:overflowPunct w:val="0"/>
      <w:autoSpaceDE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2rove">
    <w:name w:val="2. úroveň"/>
    <w:basedOn w:val="1rove"/>
    <w:pPr>
      <w:spacing w:before="120"/>
    </w:pPr>
  </w:style>
  <w:style w:type="paragraph" w:customStyle="1" w:styleId="3rove">
    <w:name w:val="3. úroveň"/>
    <w:basedOn w:val="2rove"/>
    <w:pPr>
      <w:spacing w:before="0"/>
    </w:pPr>
  </w:style>
  <w:style w:type="paragraph" w:customStyle="1" w:styleId="4rove">
    <w:name w:val="4. úroveň"/>
    <w:basedOn w:val="3rove"/>
  </w:style>
  <w:style w:type="paragraph" w:customStyle="1" w:styleId="Zkladntext32">
    <w:name w:val="Základní text 32"/>
    <w:basedOn w:val="Normln"/>
    <w:rPr>
      <w:rFonts w:ascii="Tahoma" w:hAnsi="Tahoma" w:cs="Tahoma"/>
      <w:sz w:val="28"/>
      <w:szCs w:val="20"/>
    </w:rPr>
  </w:style>
  <w:style w:type="paragraph" w:styleId="Textvysvtlivek">
    <w:name w:val="endnote text"/>
    <w:basedOn w:val="Normln"/>
    <w:rPr>
      <w:sz w:val="20"/>
      <w:szCs w:val="20"/>
    </w:rPr>
  </w:style>
  <w:style w:type="paragraph" w:customStyle="1" w:styleId="KUMS-nadpisyrozhodnut">
    <w:name w:val="KUMS-nadpisy rozhodnutí"/>
    <w:basedOn w:val="Normln"/>
    <w:next w:val="Normln"/>
    <w:pPr>
      <w:spacing w:line="280" w:lineRule="exact"/>
      <w:jc w:val="both"/>
    </w:pPr>
    <w:rPr>
      <w:rFonts w:ascii="Tahoma" w:hAnsi="Tahoma" w:cs="Tahoma"/>
      <w:sz w:val="26"/>
      <w:szCs w:val="26"/>
      <w:lang w:eastAsia="cs-CZ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CharChar1">
    <w:name w:val="Char Char1"/>
    <w:basedOn w:val="Normln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CharChar">
    <w:name w:val="Char Char"/>
    <w:basedOn w:val="Normln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Zkladntext31">
    <w:name w:val="Základní text 31"/>
    <w:basedOn w:val="Normln"/>
    <w:rPr>
      <w:rFonts w:ascii="Tahoma" w:hAnsi="Tahoma" w:cs="Tahoma"/>
      <w:sz w:val="28"/>
      <w:szCs w:val="20"/>
    </w:rPr>
  </w:style>
  <w:style w:type="paragraph" w:styleId="Revize">
    <w:name w:val="Revision"/>
    <w:pPr>
      <w:suppressAutoHyphens/>
    </w:pPr>
    <w:rPr>
      <w:sz w:val="24"/>
      <w:szCs w:val="24"/>
      <w:lang w:eastAsia="zh-CN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Char">
    <w:name w:val="Char"/>
    <w:basedOn w:val="Normln"/>
    <w:rsid w:val="00DF4620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Zkladntext3">
    <w:name w:val="Body Text 3"/>
    <w:basedOn w:val="Normln"/>
    <w:link w:val="Zkladntext3Char"/>
    <w:rsid w:val="00494C08"/>
    <w:pPr>
      <w:spacing w:after="120"/>
    </w:pPr>
    <w:rPr>
      <w:sz w:val="16"/>
      <w:szCs w:val="16"/>
      <w:lang w:eastAsia="ar-SA"/>
    </w:rPr>
  </w:style>
  <w:style w:type="character" w:customStyle="1" w:styleId="Zkladntext3Char">
    <w:name w:val="Základní text 3 Char"/>
    <w:link w:val="Zkladntext3"/>
    <w:rsid w:val="00494C08"/>
    <w:rPr>
      <w:sz w:val="16"/>
      <w:szCs w:val="16"/>
      <w:lang w:eastAsia="ar-SA"/>
    </w:rPr>
  </w:style>
  <w:style w:type="paragraph" w:customStyle="1" w:styleId="MSKNormal">
    <w:name w:val="MSK_Normal"/>
    <w:basedOn w:val="Normln"/>
    <w:link w:val="MSKNormalChar"/>
    <w:qFormat/>
    <w:rsid w:val="00374E57"/>
    <w:pPr>
      <w:suppressAutoHyphens w:val="0"/>
      <w:jc w:val="both"/>
    </w:pPr>
    <w:rPr>
      <w:rFonts w:ascii="Tahoma" w:eastAsia="Calibri" w:hAnsi="Tahoma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F27B4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F27B4"/>
    <w:rPr>
      <w:sz w:val="24"/>
      <w:szCs w:val="24"/>
      <w:lang w:eastAsia="zh-CN"/>
    </w:rPr>
  </w:style>
  <w:style w:type="paragraph" w:styleId="Normlnweb">
    <w:name w:val="Normal (Web)"/>
    <w:basedOn w:val="Normln"/>
    <w:uiPriority w:val="99"/>
    <w:rsid w:val="003F27B4"/>
    <w:pPr>
      <w:suppressAutoHyphens w:val="0"/>
      <w:spacing w:before="100" w:beforeAutospacing="1" w:after="100" w:afterAutospacing="1"/>
    </w:pPr>
    <w:rPr>
      <w:rFonts w:ascii="Arial Unicode MS" w:eastAsia="Arial Unicode MS" w:hAnsi="Arial Unicode MS" w:cs="Arial Unicode MS"/>
      <w:lang w:eastAsia="cs-CZ"/>
    </w:rPr>
  </w:style>
  <w:style w:type="paragraph" w:customStyle="1" w:styleId="KUMS-adresa">
    <w:name w:val="KUMS-adresa"/>
    <w:basedOn w:val="Normln"/>
    <w:rsid w:val="003F27B4"/>
    <w:pPr>
      <w:suppressAutoHyphens w:val="0"/>
      <w:spacing w:line="280" w:lineRule="exact"/>
      <w:jc w:val="both"/>
    </w:pPr>
    <w:rPr>
      <w:rFonts w:ascii="Tahoma" w:hAnsi="Tahoma" w:cs="Tahoma"/>
      <w:noProof/>
      <w:sz w:val="20"/>
      <w:szCs w:val="20"/>
      <w:lang w:eastAsia="cs-CZ"/>
    </w:rPr>
  </w:style>
  <w:style w:type="character" w:styleId="Siln">
    <w:name w:val="Strong"/>
    <w:qFormat/>
    <w:rsid w:val="003F27B4"/>
    <w:rPr>
      <w:b/>
      <w:bCs/>
    </w:rPr>
  </w:style>
  <w:style w:type="character" w:customStyle="1" w:styleId="ZhlavChar">
    <w:name w:val="Záhlaví Char"/>
    <w:link w:val="Zhlav"/>
    <w:rsid w:val="003F27B4"/>
    <w:rPr>
      <w:sz w:val="24"/>
      <w:szCs w:val="24"/>
      <w:lang w:eastAsia="zh-CN"/>
    </w:rPr>
  </w:style>
  <w:style w:type="paragraph" w:customStyle="1" w:styleId="vyhlseznsodrkama">
    <w:name w:val="vyhl.sezn.sodrážkama"/>
    <w:basedOn w:val="Normln"/>
    <w:rsid w:val="003F27B4"/>
    <w:pPr>
      <w:numPr>
        <w:numId w:val="10"/>
      </w:numPr>
      <w:suppressAutoHyphens w:val="0"/>
    </w:pPr>
    <w:rPr>
      <w:lang w:eastAsia="cs-CZ"/>
    </w:rPr>
  </w:style>
  <w:style w:type="character" w:styleId="Odkaznakoment">
    <w:name w:val="annotation reference"/>
    <w:uiPriority w:val="99"/>
    <w:semiHidden/>
    <w:unhideWhenUsed/>
    <w:rsid w:val="008035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353A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0353A"/>
    <w:rPr>
      <w:lang w:eastAsia="zh-CN"/>
    </w:rPr>
  </w:style>
  <w:style w:type="character" w:customStyle="1" w:styleId="s14">
    <w:name w:val="s14"/>
    <w:rsid w:val="00417E25"/>
  </w:style>
  <w:style w:type="character" w:customStyle="1" w:styleId="MSKNormalChar">
    <w:name w:val="MSK_Normal Char"/>
    <w:link w:val="MSKNormal"/>
    <w:rsid w:val="00AD3EA9"/>
    <w:rPr>
      <w:rFonts w:ascii="Tahoma" w:eastAsia="Calibri" w:hAnsi="Tahoma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2320A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7A33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3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69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16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26869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614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90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070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2723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13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6369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9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83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2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66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43821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80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953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912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0106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742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053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807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18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576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511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3858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7431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713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961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792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515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072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055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039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704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575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370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351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5274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424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328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387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7433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54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639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2397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681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241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9490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4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46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5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15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97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1448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41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18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5474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37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623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2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81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1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76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95549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159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7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92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272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081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381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428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703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1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8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9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03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53032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448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231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192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004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066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C5079-3BA3-461C-A8D1-CCCC44018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792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materiál do RK</vt:lpstr>
    </vt:vector>
  </TitlesOfParts>
  <Company>KUMSK</Company>
  <LinksUpToDate>false</LinksUpToDate>
  <CharactersWithSpaces>5461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materiál do RK</dc:title>
  <dc:subject/>
  <dc:creator>Radka Bartmanová</dc:creator>
  <cp:keywords/>
  <cp:lastModifiedBy>Ulčák Dušan Jiří</cp:lastModifiedBy>
  <cp:revision>2</cp:revision>
  <cp:lastPrinted>2017-05-05T11:39:00Z</cp:lastPrinted>
  <dcterms:created xsi:type="dcterms:W3CDTF">2017-11-24T09:54:00Z</dcterms:created>
  <dcterms:modified xsi:type="dcterms:W3CDTF">2017-11-24T09:54:00Z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