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5C" w:rsidRDefault="0088365C" w:rsidP="0088365C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88365C" w:rsidRDefault="0088365C" w:rsidP="0088365C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Komise legislativní rady kraje</w:t>
      </w:r>
    </w:p>
    <w:p w:rsidR="0088365C" w:rsidRDefault="0088365C" w:rsidP="0088365C">
      <w:pPr>
        <w:spacing w:line="280" w:lineRule="exact"/>
        <w:jc w:val="center"/>
        <w:rPr>
          <w:rFonts w:ascii="Tahoma" w:hAnsi="Tahoma" w:cs="Tahoma"/>
          <w:b/>
        </w:rPr>
      </w:pPr>
    </w:p>
    <w:p w:rsidR="0088365C" w:rsidRDefault="0088365C" w:rsidP="0088365C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 S N E S E N Í</w:t>
      </w:r>
    </w:p>
    <w:p w:rsidR="0088365C" w:rsidRDefault="0088365C" w:rsidP="0088365C">
      <w:pPr>
        <w:spacing w:line="280" w:lineRule="exact"/>
        <w:jc w:val="center"/>
        <w:rPr>
          <w:rFonts w:ascii="Tahoma" w:hAnsi="Tahoma" w:cs="Tahoma"/>
          <w:b/>
        </w:rPr>
      </w:pPr>
    </w:p>
    <w:p w:rsidR="0088365C" w:rsidRDefault="00F0200F" w:rsidP="0088365C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</w:t>
      </w:r>
      <w:r w:rsidR="0088365C">
        <w:rPr>
          <w:rFonts w:ascii="Tahoma" w:hAnsi="Tahoma" w:cs="Tahoma"/>
          <w:b/>
        </w:rPr>
        <w:t>. jednání komise legislativní rady kraje</w:t>
      </w:r>
    </w:p>
    <w:p w:rsidR="0088365C" w:rsidRDefault="0088365C" w:rsidP="0088365C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F0200F">
        <w:rPr>
          <w:rFonts w:ascii="Tahoma" w:hAnsi="Tahoma" w:cs="Tahoma"/>
          <w:b/>
        </w:rPr>
        <w:t>15</w:t>
      </w:r>
      <w:r>
        <w:rPr>
          <w:rFonts w:ascii="Tahoma" w:hAnsi="Tahoma" w:cs="Tahoma"/>
          <w:b/>
        </w:rPr>
        <w:t xml:space="preserve">. </w:t>
      </w:r>
      <w:r w:rsidR="00F0200F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 201</w:t>
      </w:r>
      <w:r w:rsidR="00F0200F">
        <w:rPr>
          <w:rFonts w:ascii="Tahoma" w:hAnsi="Tahoma" w:cs="Tahoma"/>
          <w:b/>
        </w:rPr>
        <w:t>8</w:t>
      </w:r>
    </w:p>
    <w:p w:rsidR="0088365C" w:rsidRDefault="0088365C" w:rsidP="0088365C">
      <w:pPr>
        <w:spacing w:line="280" w:lineRule="exact"/>
        <w:jc w:val="both"/>
        <w:rPr>
          <w:rFonts w:ascii="Tahoma" w:hAnsi="Tahoma" w:cs="Tahoma"/>
        </w:rPr>
      </w:pPr>
    </w:p>
    <w:p w:rsidR="0088365C" w:rsidRDefault="0088365C" w:rsidP="0088365C">
      <w:pPr>
        <w:spacing w:line="280" w:lineRule="exact"/>
        <w:jc w:val="both"/>
        <w:rPr>
          <w:rFonts w:ascii="Tahoma" w:hAnsi="Tahoma" w:cs="Tahoma"/>
        </w:rPr>
      </w:pPr>
    </w:p>
    <w:p w:rsidR="0088365C" w:rsidRDefault="0088365C" w:rsidP="0088365C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Komise legislativní rady kraje</w:t>
      </w:r>
    </w:p>
    <w:p w:rsidR="0088365C" w:rsidRDefault="0088365C" w:rsidP="0088365C">
      <w:pPr>
        <w:spacing w:line="280" w:lineRule="exact"/>
        <w:jc w:val="both"/>
        <w:rPr>
          <w:rFonts w:ascii="Tahoma" w:hAnsi="Tahoma" w:cs="Tahoma"/>
        </w:rPr>
      </w:pPr>
    </w:p>
    <w:p w:rsidR="009D6099" w:rsidRDefault="009D6099" w:rsidP="0088365C">
      <w:pPr>
        <w:jc w:val="both"/>
        <w:rPr>
          <w:rFonts w:ascii="Tahoma" w:hAnsi="Tahoma" w:cs="Tahoma"/>
          <w:b/>
        </w:rPr>
      </w:pPr>
    </w:p>
    <w:p w:rsidR="00C95E91" w:rsidRDefault="00C95E91" w:rsidP="00C95E91">
      <w:pPr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  <w:b/>
          <w:bCs/>
        </w:rPr>
        <w:t>6/18</w:t>
      </w:r>
    </w:p>
    <w:p w:rsidR="00C95E91" w:rsidRDefault="00C95E91" w:rsidP="00C95E9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1. bere na vědomí</w:t>
      </w:r>
    </w:p>
    <w:p w:rsidR="00C95E91" w:rsidRDefault="00C95E91" w:rsidP="00C95E9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návrh Zastupitelstva Pardubického kraje na vydání zákona, kterým se mění zákon č. 500/2004 Sb., správní řád, ve znění pozdějších předpisů (sněmovní tisk č. 54), a neutrální stanovisko vlády k tomuto návrhu</w:t>
      </w:r>
    </w:p>
    <w:p w:rsidR="00C95E91" w:rsidRDefault="00C95E91" w:rsidP="00C95E91">
      <w:pPr>
        <w:jc w:val="both"/>
        <w:rPr>
          <w:rFonts w:ascii="Tahoma" w:hAnsi="Tahoma" w:cs="Tahoma"/>
        </w:rPr>
      </w:pPr>
    </w:p>
    <w:p w:rsidR="00C95E91" w:rsidRDefault="00C95E91" w:rsidP="00C95E9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doporučuje</w:t>
      </w:r>
    </w:p>
    <w:p w:rsidR="00C95E91" w:rsidRDefault="00C95E91" w:rsidP="00C95E9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radě kraje doporučit </w:t>
      </w:r>
    </w:p>
    <w:p w:rsidR="00C95E91" w:rsidRDefault="00C95E91" w:rsidP="00C95E9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zastupitelstvu kraje vyslovit podporu návrhu dle bodu 1. tohoto usnesení</w:t>
      </w:r>
    </w:p>
    <w:p w:rsidR="00C95E91" w:rsidRPr="0088365C" w:rsidRDefault="00C95E91" w:rsidP="0088365C"/>
    <w:sectPr w:rsidR="00C95E91" w:rsidRPr="0088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5C"/>
    <w:rsid w:val="0059661D"/>
    <w:rsid w:val="006D1E85"/>
    <w:rsid w:val="008069DC"/>
    <w:rsid w:val="0088365C"/>
    <w:rsid w:val="009D6099"/>
    <w:rsid w:val="00C95E91"/>
    <w:rsid w:val="00D606AF"/>
    <w:rsid w:val="00F0200F"/>
    <w:rsid w:val="00F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67F5F-B645-447D-83C5-E5C981D8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365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Janečková</dc:creator>
  <cp:keywords/>
  <dc:description/>
  <cp:lastModifiedBy>Silvie Janečková</cp:lastModifiedBy>
  <cp:revision>6</cp:revision>
  <dcterms:created xsi:type="dcterms:W3CDTF">2018-02-13T08:13:00Z</dcterms:created>
  <dcterms:modified xsi:type="dcterms:W3CDTF">2018-02-19T07:00:00Z</dcterms:modified>
</cp:coreProperties>
</file>