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A21937" w:rsidRDefault="00A21937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0C589B" w:rsidRDefault="000C589B" w:rsidP="000C589B">
      <w:pPr>
        <w:pStyle w:val="Zkladntext"/>
        <w:rPr>
          <w:rFonts w:ascii="Tahoma" w:hAnsi="Tahoma" w:cs="Tahoma"/>
          <w:b/>
          <w:sz w:val="20"/>
        </w:rPr>
      </w:pPr>
    </w:p>
    <w:p w:rsidR="000C589B" w:rsidRDefault="000C589B" w:rsidP="000C589B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11/78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C589B" w:rsidRPr="00744E2E" w:rsidTr="005A6DE2">
        <w:tc>
          <w:tcPr>
            <w:tcW w:w="709" w:type="dxa"/>
          </w:tcPr>
          <w:p w:rsidR="000C589B" w:rsidRPr="0080295D" w:rsidRDefault="000C589B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C589B" w:rsidRPr="00BD4244" w:rsidRDefault="000C589B" w:rsidP="005A6DE2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b</w:t>
            </w:r>
            <w:r w:rsidRPr="00BD4244">
              <w:rPr>
                <w:rFonts w:ascii="Tahoma" w:hAnsi="Tahoma" w:cs="Tahoma"/>
                <w:spacing w:val="80"/>
                <w:sz w:val="20"/>
                <w:szCs w:val="20"/>
              </w:rPr>
              <w:t>ere na vědomí</w:t>
            </w:r>
          </w:p>
          <w:p w:rsidR="000C589B" w:rsidRPr="0080295D" w:rsidRDefault="000C589B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C589B" w:rsidRPr="00BD4244" w:rsidRDefault="000C589B" w:rsidP="005A6DE2">
            <w:pPr>
              <w:pStyle w:val="MSKNavrhusneseniZacatek"/>
              <w:tabs>
                <w:tab w:val="clear" w:pos="360"/>
              </w:tabs>
              <w:rPr>
                <w:sz w:val="20"/>
                <w:szCs w:val="20"/>
              </w:rPr>
            </w:pPr>
            <w:r w:rsidRPr="00BD4244">
              <w:rPr>
                <w:sz w:val="20"/>
                <w:szCs w:val="20"/>
              </w:rPr>
              <w:t xml:space="preserve">návrh statutárního města Ostravy na úpravu „Rámcové smlouvy mezi </w:t>
            </w:r>
            <w:r w:rsidRPr="00BD4244">
              <w:rPr>
                <w:rFonts w:eastAsia="Times New Roman" w:cs="Tahoma"/>
                <w:noProof/>
                <w:sz w:val="20"/>
                <w:szCs w:val="20"/>
              </w:rPr>
              <w:t>Moravskoslezským</w:t>
            </w:r>
            <w:r w:rsidRPr="00BD4244">
              <w:rPr>
                <w:sz w:val="20"/>
                <w:szCs w:val="20"/>
              </w:rPr>
              <w:t xml:space="preserve"> krajem a statutárním městem Ostrava o spolupráci při přípravě a realizaci významných dopravních staveb“, viz příloha č. 1</w:t>
            </w:r>
          </w:p>
          <w:p w:rsidR="000C589B" w:rsidRPr="00744E2E" w:rsidRDefault="000C589B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0C589B" w:rsidRPr="00BD4244" w:rsidTr="005A6DE2">
        <w:tc>
          <w:tcPr>
            <w:tcW w:w="709" w:type="dxa"/>
          </w:tcPr>
          <w:p w:rsidR="000C589B" w:rsidRPr="0080295D" w:rsidRDefault="000C589B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C589B" w:rsidRDefault="000C589B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BD4244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0C589B" w:rsidRPr="00BD4244" w:rsidRDefault="000C589B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0C589B" w:rsidRPr="00BD4244" w:rsidRDefault="000C589B" w:rsidP="005A6DE2">
            <w:pPr>
              <w:pStyle w:val="MSKNormal"/>
              <w:rPr>
                <w:sz w:val="20"/>
                <w:szCs w:val="20"/>
              </w:rPr>
            </w:pPr>
            <w:r w:rsidRPr="00BD4244">
              <w:rPr>
                <w:sz w:val="20"/>
                <w:szCs w:val="20"/>
              </w:rPr>
              <w:t>zastupitelstvu kraje</w:t>
            </w:r>
          </w:p>
          <w:p w:rsidR="000C589B" w:rsidRDefault="000C589B" w:rsidP="005A6DE2">
            <w:pPr>
              <w:pStyle w:val="MSKNavrhusneseniZacatek"/>
              <w:numPr>
                <w:ilvl w:val="0"/>
                <w:numId w:val="2"/>
              </w:numPr>
              <w:tabs>
                <w:tab w:val="left" w:pos="708"/>
              </w:tabs>
            </w:pPr>
            <w:r w:rsidRPr="00BD4244">
              <w:rPr>
                <w:sz w:val="20"/>
                <w:szCs w:val="20"/>
              </w:rPr>
              <w:t xml:space="preserve">rozhodnout změnit „Rámcovou smlouvu mezi Moravskoslezským krajem a statutárním městem Ostrava o spolupráci při přípravě a realizaci významných dopravních staveb“, o jejímž uzavření rozhodlo zastupitelstvo kraje </w:t>
            </w:r>
            <w:proofErr w:type="spellStart"/>
            <w:r w:rsidRPr="00BD4244">
              <w:rPr>
                <w:sz w:val="20"/>
                <w:szCs w:val="20"/>
              </w:rPr>
              <w:t>usn</w:t>
            </w:r>
            <w:proofErr w:type="spellEnd"/>
            <w:r w:rsidRPr="00BD4244">
              <w:rPr>
                <w:sz w:val="20"/>
                <w:szCs w:val="20"/>
              </w:rPr>
              <w:t>. č. 5/421 ze dne 14. 9. 2017, dle přílohy č. 2 předloženého materiálu</w:t>
            </w:r>
            <w:r>
              <w:t>.</w:t>
            </w:r>
          </w:p>
          <w:p w:rsidR="000C589B" w:rsidRPr="00BD4244" w:rsidRDefault="000C589B" w:rsidP="005A6DE2">
            <w:pPr>
              <w:pStyle w:val="1rove"/>
              <w:tabs>
                <w:tab w:val="left" w:pos="708"/>
              </w:tabs>
              <w:ind w:left="0" w:firstLine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0C589B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50D0"/>
    <w:multiLevelType w:val="multilevel"/>
    <w:tmpl w:val="DAD4766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2"/>
      <w:lvlJc w:val="left"/>
      <w:pPr>
        <w:ind w:left="357" w:hanging="357"/>
      </w:pPr>
      <w:rPr>
        <w:rFonts w:ascii="Tahoma" w:eastAsia="Calibri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64485"/>
    <w:multiLevelType w:val="multilevel"/>
    <w:tmpl w:val="B05A111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0C589B"/>
    <w:rsid w:val="001227B6"/>
    <w:rsid w:val="00214FF9"/>
    <w:rsid w:val="006D7450"/>
    <w:rsid w:val="00737D4C"/>
    <w:rsid w:val="007E5814"/>
    <w:rsid w:val="00A21937"/>
    <w:rsid w:val="00D3271A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KNormal">
    <w:name w:val="MSK_Normal"/>
    <w:basedOn w:val="Normln"/>
    <w:link w:val="MSKNormalChar"/>
    <w:qFormat/>
    <w:rsid w:val="000C589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0C589B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0C589B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link w:val="MSKNormal"/>
    <w:locked/>
    <w:rsid w:val="000C589B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2018-02-28T13:04:00Z</dcterms:created>
  <dcterms:modified xsi:type="dcterms:W3CDTF">2018-02-28T13:04:00Z</dcterms:modified>
</cp:coreProperties>
</file>