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C8C" w:rsidRDefault="001218B0" w:rsidP="006736E4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V</w:t>
      </w:r>
      <w:r w:rsidR="006A16CD" w:rsidRPr="006A16CD">
        <w:rPr>
          <w:rFonts w:ascii="Tahoma" w:hAnsi="Tahoma" w:cs="Tahoma"/>
          <w:b/>
          <w:sz w:val="24"/>
          <w:szCs w:val="24"/>
        </w:rPr>
        <w:t>ýpis z katastru nemovitostí</w:t>
      </w:r>
      <w:r>
        <w:rPr>
          <w:rFonts w:ascii="Tahoma" w:hAnsi="Tahoma" w:cs="Tahoma"/>
          <w:b/>
          <w:sz w:val="24"/>
          <w:szCs w:val="24"/>
        </w:rPr>
        <w:t>,</w:t>
      </w:r>
      <w:r w:rsidR="006A16CD" w:rsidRPr="006A16CD">
        <w:rPr>
          <w:rFonts w:ascii="Tahoma" w:hAnsi="Tahoma" w:cs="Tahoma"/>
          <w:b/>
          <w:sz w:val="24"/>
          <w:szCs w:val="24"/>
        </w:rPr>
        <w:t xml:space="preserve"> geometrický plán a ortofotomapa v k. ú. Moravská Ostrava</w:t>
      </w:r>
    </w:p>
    <w:p w:rsidR="001218B0" w:rsidRDefault="006A16CD" w:rsidP="006A16CD">
      <w:pPr>
        <w:rPr>
          <w:rFonts w:ascii="Tahoma" w:hAnsi="Tahoma" w:cs="Tahoma"/>
          <w:sz w:val="24"/>
          <w:szCs w:val="24"/>
        </w:rPr>
      </w:pPr>
      <w:r w:rsidRPr="006A16CD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5760085" cy="77247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62" cy="773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B0" w:rsidRDefault="001218B0" w:rsidP="006A16CD">
      <w:pPr>
        <w:rPr>
          <w:rFonts w:ascii="Tahoma" w:hAnsi="Tahoma" w:cs="Tahoma"/>
          <w:sz w:val="24"/>
          <w:szCs w:val="24"/>
        </w:rPr>
      </w:pPr>
    </w:p>
    <w:p w:rsidR="001218B0" w:rsidRDefault="001218B0" w:rsidP="006A16CD">
      <w:pPr>
        <w:rPr>
          <w:rFonts w:ascii="Tahoma" w:hAnsi="Tahoma" w:cs="Tahoma"/>
          <w:sz w:val="24"/>
          <w:szCs w:val="24"/>
        </w:rPr>
      </w:pPr>
    </w:p>
    <w:p w:rsidR="006A16CD" w:rsidRDefault="006A16CD" w:rsidP="006A16CD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G</w:t>
      </w:r>
      <w:r w:rsidRPr="006A16CD">
        <w:rPr>
          <w:rFonts w:ascii="Tahoma" w:hAnsi="Tahoma" w:cs="Tahoma"/>
          <w:sz w:val="24"/>
          <w:szCs w:val="24"/>
        </w:rPr>
        <w:t>eometrický plán v k. ú. Moravská Ostrava</w:t>
      </w:r>
    </w:p>
    <w:p w:rsidR="006736E4" w:rsidRDefault="004F7F09" w:rsidP="006736E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5695950" cy="84296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16CD" w:rsidRDefault="006A16CD" w:rsidP="006736E4">
      <w:pPr>
        <w:rPr>
          <w:rFonts w:ascii="Tahoma" w:hAnsi="Tahoma" w:cs="Tahoma"/>
          <w:sz w:val="24"/>
          <w:szCs w:val="24"/>
        </w:rPr>
      </w:pPr>
      <w:r w:rsidRPr="006A16CD">
        <w:rPr>
          <w:rFonts w:ascii="Tahoma" w:hAnsi="Tahoma" w:cs="Tahoma"/>
          <w:sz w:val="24"/>
          <w:szCs w:val="24"/>
        </w:rPr>
        <w:lastRenderedPageBreak/>
        <w:t>Ortofotomapa v k. ú. Moravská Ostrava</w:t>
      </w:r>
    </w:p>
    <w:p w:rsidR="006A16CD" w:rsidRPr="006A16CD" w:rsidRDefault="00363A50" w:rsidP="006736E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5962650" cy="79248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6CD" w:rsidRPr="006A16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6E4"/>
    <w:rsid w:val="00111718"/>
    <w:rsid w:val="001218B0"/>
    <w:rsid w:val="00301C8C"/>
    <w:rsid w:val="00363A50"/>
    <w:rsid w:val="004F7F09"/>
    <w:rsid w:val="00584DCB"/>
    <w:rsid w:val="0059338D"/>
    <w:rsid w:val="006736E4"/>
    <w:rsid w:val="006A16CD"/>
    <w:rsid w:val="00702E49"/>
    <w:rsid w:val="00811409"/>
    <w:rsid w:val="008F46D1"/>
    <w:rsid w:val="009F55EE"/>
    <w:rsid w:val="00B36AF0"/>
    <w:rsid w:val="00B46808"/>
    <w:rsid w:val="00C2028E"/>
    <w:rsid w:val="00FB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DB4F28-4599-4612-97D4-7979EA74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Farmačka Pavel</dc:creator>
  <cp:keywords/>
  <dc:description/>
  <cp:lastModifiedBy>Farmačka Pavel</cp:lastModifiedBy>
  <cp:revision>3</cp:revision>
  <dcterms:created xsi:type="dcterms:W3CDTF">2018-03-07T13:50:00Z</dcterms:created>
  <dcterms:modified xsi:type="dcterms:W3CDTF">2018-03-07T13:57:00Z</dcterms:modified>
</cp:coreProperties>
</file>