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7D" w:rsidRDefault="0035007D" w:rsidP="0035007D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Neposkytnutí dotací v rámci dotačního programu „Podpora vzdělávání a poradenství v oblasti životního prostředí“</w:t>
      </w:r>
      <w:r>
        <w:rPr>
          <w:rFonts w:ascii="Tahoma" w:hAnsi="Tahoma" w:cs="Tahoma"/>
          <w:b/>
          <w:bCs/>
          <w:sz w:val="20"/>
          <w:szCs w:val="20"/>
        </w:rPr>
        <w:t xml:space="preserve"> (celkem 22)</w:t>
      </w:r>
    </w:p>
    <w:tbl>
      <w:tblPr>
        <w:tblW w:w="14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927"/>
        <w:gridCol w:w="1962"/>
        <w:gridCol w:w="851"/>
        <w:gridCol w:w="992"/>
        <w:gridCol w:w="1601"/>
        <w:gridCol w:w="1092"/>
        <w:gridCol w:w="993"/>
        <w:gridCol w:w="1275"/>
        <w:gridCol w:w="993"/>
        <w:gridCol w:w="850"/>
        <w:gridCol w:w="992"/>
        <w:gridCol w:w="1843"/>
      </w:tblGrid>
      <w:tr w:rsidR="0035007D" w:rsidRPr="0035007D" w:rsidTr="00585C2E">
        <w:trPr>
          <w:trHeight w:val="1260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Poř</w:t>
            </w:r>
            <w:proofErr w:type="spellEnd"/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 číslo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Příjemce dotace/ žadatel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Dotační titul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Právní forma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projektu/účel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Celkové plánované náklady projektu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(v Kč)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Podíl dotace na nákladech projektu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v 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Požadované prostředky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*)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Druh dotace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Termín zahájení projektu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Termín ukončení projektu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Důvod vyřazení</w:t>
            </w:r>
          </w:p>
        </w:tc>
      </w:tr>
      <w:tr w:rsidR="0035007D" w:rsidRPr="0035007D" w:rsidTr="00585C2E">
        <w:trPr>
          <w:trHeight w:val="84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70984697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Ostrava-Poruba, V. Makovského 4429, příspěvková organizace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příspěvková organizace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na louce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1.3.2018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30.11.2018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neúplná žádost - čl. X, odst. 1, písm. h), i)</w:t>
            </w:r>
          </w:p>
        </w:tc>
      </w:tr>
      <w:tr w:rsidR="0035007D" w:rsidRPr="0035007D" w:rsidTr="00585C2E">
        <w:trPr>
          <w:trHeight w:val="63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62351346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Český svaz včelařů, z. </w:t>
            </w: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s.</w:t>
            </w:r>
            <w:proofErr w:type="gramEnd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základní organizace Kopřivnice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pobočný 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CD3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Festival medu a písničky - včelařské dny v muzeu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256 500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149 900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10.11.2018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5E9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neuznatelný náklad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 rozpočtu projektu</w:t>
            </w:r>
          </w:p>
        </w:tc>
      </w:tr>
      <w:tr w:rsidR="0035007D" w:rsidRPr="0035007D" w:rsidTr="00585C2E">
        <w:trPr>
          <w:trHeight w:val="63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22863915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Komunitní škola </w:t>
            </w: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Bartošovice, z. s.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Vliv dostatku včelí pastvy na úspěšný chov matek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15.12.2018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neúplná žádost - čl. X, odst. 1, písm. h)</w:t>
            </w:r>
          </w:p>
        </w:tc>
      </w:tr>
      <w:tr w:rsidR="0035007D" w:rsidRPr="0035007D" w:rsidTr="00585C2E">
        <w:trPr>
          <w:trHeight w:val="841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61988731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Bohumín Čs. armády 1026 okres Karviná, příspěvková organizace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příspěvková organizace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nás na zahrádce mezi paneláky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A015E9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31.</w:t>
            </w:r>
            <w:r w:rsidR="0035007D"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11. 2018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chybné nastavení termínů realizace projektu</w:t>
            </w:r>
          </w:p>
        </w:tc>
      </w:tr>
      <w:tr w:rsidR="0035007D" w:rsidRPr="0035007D" w:rsidTr="00585C2E">
        <w:trPr>
          <w:trHeight w:val="84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47814781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Český svaz včelařů, z. </w:t>
            </w: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s.</w:t>
            </w:r>
            <w:proofErr w:type="gramEnd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základní organizace Vřesina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pobočný 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Dovybavení včelínu pro VKM při ČSV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z. </w:t>
            </w: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s.</w:t>
            </w:r>
            <w:proofErr w:type="gramEnd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základní organizace Vřesina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28 900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30.11.2018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neúplná žádost - čl. X, odst. 1, písm. h)</w:t>
            </w:r>
          </w:p>
        </w:tc>
      </w:tr>
      <w:tr w:rsidR="0035007D" w:rsidRPr="0035007D" w:rsidTr="00585C2E">
        <w:trPr>
          <w:trHeight w:val="70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63699486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Českého svaz včelařů, </w:t>
            </w:r>
          </w:p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z. </w:t>
            </w: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s.</w:t>
            </w:r>
            <w:proofErr w:type="gramEnd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Základní organizace ČSV Oldřichovice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pobočný 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Včelařské kroužky mládeže Oldřichovice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15.12.2018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neúplná žádost - čl. X, odst. 1, písm. h)</w:t>
            </w:r>
          </w:p>
        </w:tc>
      </w:tr>
      <w:tr w:rsidR="0035007D" w:rsidRPr="0035007D" w:rsidTr="00585C2E">
        <w:trPr>
          <w:trHeight w:val="88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61955531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škola, Třinec, Koperníkova 696, příspěvková organizace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neuveden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příspěvková organizace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dopravy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 rámci environmentálního vzdělávání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1.5.2018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31.10.2018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neúplná žádost - č. X, odst. 1, písm. h), i); neuveden dotační titul</w:t>
            </w:r>
          </w:p>
        </w:tc>
      </w:tr>
      <w:tr w:rsidR="0035007D" w:rsidRPr="0035007D" w:rsidTr="00585C2E">
        <w:trPr>
          <w:trHeight w:val="93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00373249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Zoologická zahrada Ostrava, příspěvková organizace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příspěvková organizace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Environmentální vzdělávání v Zoo Ostrava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15.12.2018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2E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neúplná žádost - č. X, odst. 1, písm. i); neuznatelný náklad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 rozpočtu projektu</w:t>
            </w:r>
          </w:p>
        </w:tc>
      </w:tr>
      <w:tr w:rsidR="0035007D" w:rsidRPr="0035007D" w:rsidTr="00585C2E">
        <w:trPr>
          <w:trHeight w:val="84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00373249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Zoologická zahrada Ostrava, příspěvková organizace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příspěvková organizace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Environmentální vzdělávání v Zoo Ostrava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15.12.2018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2E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neúplná žádost - č. X, odst. 1, písm. i); neuznatelný náklad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 rozpočtu projektu</w:t>
            </w:r>
          </w:p>
        </w:tc>
      </w:tr>
      <w:tr w:rsidR="0035007D" w:rsidRPr="0035007D" w:rsidTr="00585C2E">
        <w:trPr>
          <w:trHeight w:val="9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60802596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Krnov, </w:t>
            </w:r>
            <w:proofErr w:type="spell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Hlubčická</w:t>
            </w:r>
            <w:proofErr w:type="spellEnd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89, okres Bruntál, příspěvková organizace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příspěvková organizace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Putování kapky vody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30.6.2018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5E9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neuznatelný náklad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 rozpočtu projektu</w:t>
            </w:r>
          </w:p>
        </w:tc>
      </w:tr>
      <w:tr w:rsidR="0035007D" w:rsidRPr="0035007D" w:rsidTr="00585C2E">
        <w:trPr>
          <w:trHeight w:val="58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002966643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Statutární město Frýdek-Místek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obec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Den Země 2018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127 750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15.12.2018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neúplná žádost - čl. X, odst. 1, písm. h)</w:t>
            </w:r>
          </w:p>
        </w:tc>
      </w:tr>
      <w:tr w:rsidR="0035007D" w:rsidRPr="0035007D" w:rsidTr="00585C2E">
        <w:trPr>
          <w:trHeight w:val="1260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lastRenderedPageBreak/>
              <w:t>Poř</w:t>
            </w:r>
            <w:proofErr w:type="spellEnd"/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 číslo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Příjemce dotace/ žadatel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Dotační titul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Právní forma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projektu/účel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Celkové plánované náklady projektu </w:t>
            </w:r>
          </w:p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(v Kč)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Podíl dotace na nákladech projektu </w:t>
            </w:r>
          </w:p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v 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Požadované prostředky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*)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Druh dotace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Termín zahájení projektu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Termín ukončení projektu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5007D" w:rsidRPr="0035007D" w:rsidRDefault="0035007D" w:rsidP="001B7B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Důvod vyřazení</w:t>
            </w:r>
          </w:p>
        </w:tc>
      </w:tr>
      <w:tr w:rsidR="0035007D" w:rsidRPr="0035007D" w:rsidTr="00585C2E">
        <w:trPr>
          <w:trHeight w:val="63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47657901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 ČSOP Nový Jičín 70/02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pobočný 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Zatraktivnění Domu přírody Poodří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 veřejnost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214 300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1.2.2018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15.12.2018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5E9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neuznatelný náklad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 rozpočtu projektu</w:t>
            </w:r>
          </w:p>
        </w:tc>
      </w:tr>
      <w:tr w:rsidR="0035007D" w:rsidRPr="0035007D" w:rsidTr="00585C2E">
        <w:trPr>
          <w:trHeight w:val="1171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00601179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Městské informační </w:t>
            </w:r>
          </w:p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 kulturní středisko Krnov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příspěvková organizace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A9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</w:t>
            </w:r>
          </w:p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 propagace EVVO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 mikroregionu Krnovsko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15.12.2018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nesprávně označená obálka; chybějící CD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 přílohami; v rozpočtu projektu překročena max. částka na osobní náklady</w:t>
            </w:r>
          </w:p>
        </w:tc>
      </w:tr>
      <w:tr w:rsidR="0035007D" w:rsidRPr="0035007D" w:rsidTr="00585C2E">
        <w:trPr>
          <w:trHeight w:val="84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27043916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Venkovská škola </w:t>
            </w: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Bludička, z.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Malý bača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50 129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49 900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neurčen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neurčen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chybějící strana projektové části žádosti a chybějící termín realizace projektu</w:t>
            </w:r>
          </w:p>
        </w:tc>
      </w:tr>
      <w:tr w:rsidR="0035007D" w:rsidRPr="0035007D" w:rsidTr="00585C2E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14613271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svaz včelařů, z.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s.</w:t>
            </w:r>
            <w:proofErr w:type="gramEnd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ZO Frýdek-Místek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pobočný 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včel - svět poznání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A015E9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15.1</w:t>
            </w:r>
            <w:r w:rsidR="0035007D"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5E9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neuznatelný náklad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 rozpočtu projektu</w:t>
            </w:r>
          </w:p>
        </w:tc>
      </w:tr>
      <w:tr w:rsidR="0035007D" w:rsidRPr="0035007D" w:rsidTr="00585C2E">
        <w:trPr>
          <w:trHeight w:val="84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05374146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Balónek, z.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Živá voda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1.2.2018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30.11.2018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chybějící CD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 přílohami; neúplná žádost - čl. X, odst. 1, písm. f), h)</w:t>
            </w:r>
          </w:p>
        </w:tc>
      </w:tr>
      <w:tr w:rsidR="0035007D" w:rsidRPr="0035007D" w:rsidTr="00585C2E">
        <w:trPr>
          <w:trHeight w:val="126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04227940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Včelařský spolek Moravy a </w:t>
            </w: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Slezska z.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env</w:t>
            </w: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ironmentálního vzdělávání, výchovy, osvěty a poradenství ve vztahu k veřejnosti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6.1.2018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30.10.2018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neúplná žádost - čl. X, odst. 1, písm. h); rozpor mezi žádostí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 nákladovým rozpočtem</w:t>
            </w:r>
          </w:p>
        </w:tc>
      </w:tr>
      <w:tr w:rsidR="0035007D" w:rsidRPr="0035007D" w:rsidTr="00585C2E">
        <w:trPr>
          <w:trHeight w:val="84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04227940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Včelařský spolek Moravy a </w:t>
            </w: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Slezska z.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osvěty </w:t>
            </w:r>
          </w:p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 vzdělávání dětí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 mládeže v oblasti včelařství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1.3.2018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30.9.2018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neúplná žádost - čl. X, odst. 1, písm. h)</w:t>
            </w:r>
          </w:p>
        </w:tc>
      </w:tr>
      <w:tr w:rsidR="0035007D" w:rsidRPr="0035007D" w:rsidTr="00585C2E">
        <w:trPr>
          <w:trHeight w:val="97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68911530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Hnutí DUHA Jeseníky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neuveden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pobočný spolek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Řeka pro všechny - zapojení veřejnosti do úprav řeky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194 475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136 200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neurčen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4.4.2018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15.12.2018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neúplná žádost - čl. X, odst. 1, písm. d), e), f), g, h), i); není použit formulář k rozpočtu; neuveden dotační titul</w:t>
            </w:r>
          </w:p>
        </w:tc>
      </w:tr>
      <w:tr w:rsidR="0035007D" w:rsidRPr="0035007D" w:rsidTr="00585C2E">
        <w:trPr>
          <w:trHeight w:val="147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70981396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obce Zbyslavice, příspěvková organizace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příspěvková organizace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Zdravá mysl, zdravé tělo, zdravá škola, zdravé děti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1.4.2018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30.11.2018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neúplná žádost - čl. X, odst. 1, písm. h), i); neoprávněný žadatel </w:t>
            </w:r>
          </w:p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v dotačním titulu č. 3; chybně vyplněn nákladový rozpočet projektu </w:t>
            </w:r>
          </w:p>
        </w:tc>
      </w:tr>
      <w:tr w:rsidR="00585C2E" w:rsidRPr="0035007D" w:rsidTr="00585C2E">
        <w:trPr>
          <w:trHeight w:val="1260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lastRenderedPageBreak/>
              <w:t>Poř</w:t>
            </w:r>
            <w:proofErr w:type="spellEnd"/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 číslo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Příjemce dotace/ žadatel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Dotační titul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Právní forma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projektu/účel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Celkové plánované náklady projektu </w:t>
            </w:r>
          </w:p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(v Kč)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Podíl dotace na nákladech projektu </w:t>
            </w:r>
          </w:p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v 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Požadované prostředky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*)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Druh dotace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Termín zahájení projektu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Termín ukončení projektu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5C2E" w:rsidRPr="0035007D" w:rsidRDefault="00585C2E" w:rsidP="004C1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Důvod vyřazení</w:t>
            </w:r>
          </w:p>
        </w:tc>
      </w:tr>
      <w:tr w:rsidR="0035007D" w:rsidRPr="0035007D" w:rsidTr="00585C2E">
        <w:trPr>
          <w:trHeight w:val="1109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60798866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1C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ZO ČSOP Jeseník </w:t>
            </w:r>
          </w:p>
          <w:p w:rsidR="0035007D" w:rsidRPr="0035007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Odrou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neuveden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pobočný spolek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 semínka na talíř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1.3.2018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5007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31.11.2018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500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chybně vyplněn nákladový rozpočet projektu; rozpor mezi žádostí a rozpočtem; neuveden dotační titul</w:t>
            </w:r>
          </w:p>
        </w:tc>
      </w:tr>
      <w:tr w:rsidR="0035007D" w:rsidRPr="0035007D" w:rsidTr="009E660D">
        <w:trPr>
          <w:trHeight w:val="645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01761081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EDUhelp</w:t>
            </w:r>
            <w:proofErr w:type="spellEnd"/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o. p. 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obecně prospěšná společnost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na statku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neinvestiční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1.3.2018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932B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31.12.2018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07D" w:rsidRPr="00D932B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932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chybné nastavení termínů realizace projektu</w:t>
            </w:r>
          </w:p>
        </w:tc>
      </w:tr>
      <w:tr w:rsidR="0035007D" w:rsidRPr="0035007D" w:rsidTr="00585C2E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007D">
              <w:rPr>
                <w:rFonts w:ascii="Calibri" w:eastAsia="Times New Roman" w:hAnsi="Calibri" w:cs="Times New Roman"/>
                <w:color w:val="000000"/>
                <w:lang w:eastAsia="cs-CZ"/>
              </w:rPr>
              <w:t>CELKEM v Kč: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00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2 441 554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00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1 766 000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7D" w:rsidRPr="0035007D" w:rsidRDefault="0035007D" w:rsidP="0035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5007D" w:rsidRPr="0035007D" w:rsidRDefault="0035007D" w:rsidP="0035007D">
      <w:pPr>
        <w:pStyle w:val="Prosttext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*) </w:t>
      </w:r>
      <w:r>
        <w:rPr>
          <w:rFonts w:ascii="Tahoma" w:hAnsi="Tahoma" w:cs="Tahoma"/>
          <w:sz w:val="16"/>
          <w:szCs w:val="16"/>
        </w:rPr>
        <w:t>U žádostí, jejichž požadovaná výše dotace nebyla v každé nákladové položce zaokrouhlena na celé stokoruny, byla v souladu se čl. VII odst. 4 podmínek dotačního programu požadovaná výše dotace upravena po zaokrouhlení všech nákladových položek na celé stokoruny směrem dolů.</w:t>
      </w:r>
    </w:p>
    <w:p w:rsidR="00065C8A" w:rsidRDefault="009E660D">
      <w:bookmarkStart w:id="0" w:name="_GoBack"/>
      <w:bookmarkEnd w:id="0"/>
    </w:p>
    <w:sectPr w:rsidR="00065C8A" w:rsidSect="00A015E9">
      <w:pgSz w:w="16838" w:h="11906" w:orient="landscape"/>
      <w:pgMar w:top="680" w:right="1247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7D"/>
    <w:rsid w:val="000A6F3B"/>
    <w:rsid w:val="002A12A9"/>
    <w:rsid w:val="0035007D"/>
    <w:rsid w:val="00585C2E"/>
    <w:rsid w:val="009E660D"/>
    <w:rsid w:val="00A015E9"/>
    <w:rsid w:val="00AA427F"/>
    <w:rsid w:val="00CD321C"/>
    <w:rsid w:val="00D9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32775-CC64-49BC-9B46-DDFE3178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00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5007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5007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Veličková Petra</dc:creator>
  <cp:keywords/>
  <dc:description/>
  <cp:lastModifiedBy>Veličková Petra</cp:lastModifiedBy>
  <cp:revision>5</cp:revision>
  <cp:lastPrinted>2018-02-16T09:39:00Z</cp:lastPrinted>
  <dcterms:created xsi:type="dcterms:W3CDTF">2018-02-16T09:14:00Z</dcterms:created>
  <dcterms:modified xsi:type="dcterms:W3CDTF">2018-02-19T08:31:00Z</dcterms:modified>
</cp:coreProperties>
</file>