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6AE" w:rsidRPr="00107655" w:rsidRDefault="00FC26AE" w:rsidP="0009000F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  <w:bookmarkStart w:id="0" w:name="_GoBack"/>
      <w:bookmarkEnd w:id="0"/>
    </w:p>
    <w:p w:rsidR="0009000F" w:rsidRPr="00107655" w:rsidRDefault="00E1172C" w:rsidP="0009000F">
      <w:pPr>
        <w:spacing w:line="280" w:lineRule="exact"/>
        <w:jc w:val="center"/>
        <w:rPr>
          <w:rFonts w:ascii="Tahoma" w:hAnsi="Tahoma" w:cs="Tahoma"/>
          <w:b/>
          <w:spacing w:val="50"/>
          <w:sz w:val="22"/>
          <w:szCs w:val="22"/>
        </w:rPr>
      </w:pPr>
      <w:r w:rsidRPr="00107655">
        <w:rPr>
          <w:rFonts w:ascii="Tahoma" w:hAnsi="Tahoma" w:cs="Tahoma"/>
          <w:b/>
          <w:spacing w:val="50"/>
          <w:sz w:val="22"/>
          <w:szCs w:val="22"/>
        </w:rPr>
        <w:t>VÝPIS Z USNESEN</w:t>
      </w:r>
      <w:r w:rsidR="0009000F" w:rsidRPr="00107655">
        <w:rPr>
          <w:rFonts w:ascii="Tahoma" w:hAnsi="Tahoma" w:cs="Tahoma"/>
          <w:b/>
          <w:spacing w:val="50"/>
          <w:sz w:val="22"/>
          <w:szCs w:val="22"/>
        </w:rPr>
        <w:t>Í</w:t>
      </w:r>
    </w:p>
    <w:p w:rsidR="00C55EAD" w:rsidRPr="00107655" w:rsidRDefault="00F65A57" w:rsidP="00320E92">
      <w:pPr>
        <w:spacing w:line="280" w:lineRule="exact"/>
        <w:jc w:val="center"/>
        <w:rPr>
          <w:rFonts w:ascii="Tahoma" w:hAnsi="Tahoma" w:cs="Tahoma"/>
          <w:sz w:val="22"/>
          <w:szCs w:val="22"/>
        </w:rPr>
      </w:pPr>
      <w:r w:rsidRPr="00107655">
        <w:rPr>
          <w:rFonts w:ascii="Tahoma" w:hAnsi="Tahoma" w:cs="Tahoma"/>
          <w:b/>
          <w:spacing w:val="30"/>
          <w:sz w:val="22"/>
          <w:szCs w:val="22"/>
        </w:rPr>
        <w:t xml:space="preserve"> </w:t>
      </w:r>
      <w:r w:rsidR="00320E92" w:rsidRPr="00107655">
        <w:rPr>
          <w:rFonts w:ascii="Tahoma" w:hAnsi="Tahoma" w:cs="Tahoma"/>
          <w:sz w:val="22"/>
          <w:szCs w:val="22"/>
        </w:rPr>
        <w:t xml:space="preserve"> </w:t>
      </w:r>
    </w:p>
    <w:p w:rsidR="00320E92" w:rsidRPr="00107655" w:rsidRDefault="00936CAF" w:rsidP="00320E92">
      <w:pPr>
        <w:spacing w:line="280" w:lineRule="exact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10</w:t>
      </w:r>
      <w:r w:rsidR="00320E92" w:rsidRPr="00107655">
        <w:rPr>
          <w:rFonts w:ascii="Tahoma" w:hAnsi="Tahoma" w:cs="Tahoma"/>
          <w:b/>
          <w:bCs/>
          <w:sz w:val="22"/>
          <w:szCs w:val="22"/>
        </w:rPr>
        <w:t xml:space="preserve">. </w:t>
      </w:r>
      <w:r w:rsidR="00320E92" w:rsidRPr="00107655">
        <w:rPr>
          <w:rFonts w:ascii="Tahoma" w:hAnsi="Tahoma" w:cs="Tahoma"/>
          <w:b/>
          <w:sz w:val="22"/>
          <w:szCs w:val="22"/>
        </w:rPr>
        <w:t>jednání výboru pro výchovu, vzdělávání a zaměstnanost zastupitelstva kraje</w:t>
      </w:r>
    </w:p>
    <w:p w:rsidR="00320E92" w:rsidRPr="00107655" w:rsidRDefault="00494914" w:rsidP="00320E92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107655">
        <w:rPr>
          <w:rFonts w:ascii="Tahoma" w:hAnsi="Tahoma" w:cs="Tahoma"/>
          <w:b/>
          <w:sz w:val="22"/>
          <w:szCs w:val="22"/>
        </w:rPr>
        <w:t>ze dne 1</w:t>
      </w:r>
      <w:r w:rsidR="00936CAF">
        <w:rPr>
          <w:rFonts w:ascii="Tahoma" w:hAnsi="Tahoma" w:cs="Tahoma"/>
          <w:b/>
          <w:sz w:val="22"/>
          <w:szCs w:val="22"/>
        </w:rPr>
        <w:t>5</w:t>
      </w:r>
      <w:r w:rsidRPr="00107655">
        <w:rPr>
          <w:rFonts w:ascii="Tahoma" w:hAnsi="Tahoma" w:cs="Tahoma"/>
          <w:b/>
          <w:sz w:val="22"/>
          <w:szCs w:val="22"/>
        </w:rPr>
        <w:t xml:space="preserve">. </w:t>
      </w:r>
      <w:r w:rsidR="00936CAF">
        <w:rPr>
          <w:rFonts w:ascii="Tahoma" w:hAnsi="Tahoma" w:cs="Tahoma"/>
          <w:b/>
          <w:sz w:val="22"/>
          <w:szCs w:val="22"/>
        </w:rPr>
        <w:t>února</w:t>
      </w:r>
      <w:r w:rsidR="0012384C">
        <w:rPr>
          <w:rFonts w:ascii="Tahoma" w:hAnsi="Tahoma" w:cs="Tahoma"/>
          <w:b/>
          <w:sz w:val="22"/>
          <w:szCs w:val="22"/>
        </w:rPr>
        <w:t xml:space="preserve"> 2018</w:t>
      </w:r>
    </w:p>
    <w:p w:rsidR="00DA5407" w:rsidRPr="009A004E" w:rsidRDefault="00DA5407" w:rsidP="00C01605">
      <w:pPr>
        <w:spacing w:line="280" w:lineRule="exact"/>
        <w:rPr>
          <w:rFonts w:ascii="Tahoma" w:hAnsi="Tahoma" w:cs="Tahoma"/>
          <w:sz w:val="20"/>
          <w:szCs w:val="20"/>
        </w:rPr>
      </w:pPr>
    </w:p>
    <w:p w:rsidR="00494914" w:rsidRPr="009A004E" w:rsidRDefault="00320E92" w:rsidP="00C55EAD">
      <w:pPr>
        <w:spacing w:line="280" w:lineRule="exact"/>
        <w:jc w:val="center"/>
        <w:rPr>
          <w:rFonts w:ascii="Tahoma" w:hAnsi="Tahoma" w:cs="Tahoma"/>
          <w:sz w:val="20"/>
          <w:szCs w:val="20"/>
        </w:rPr>
      </w:pPr>
      <w:r w:rsidRPr="009A004E">
        <w:rPr>
          <w:rFonts w:ascii="Tahoma" w:hAnsi="Tahoma" w:cs="Tahoma"/>
          <w:sz w:val="20"/>
          <w:szCs w:val="20"/>
        </w:rPr>
        <w:t>* * *</w:t>
      </w:r>
    </w:p>
    <w:p w:rsidR="002E36C6" w:rsidRPr="00B67AA1" w:rsidRDefault="002E36C6" w:rsidP="002E36C6">
      <w:pPr>
        <w:tabs>
          <w:tab w:val="left" w:pos="2520"/>
        </w:tabs>
        <w:spacing w:after="12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10/79</w:t>
      </w:r>
    </w:p>
    <w:p w:rsidR="002E36C6" w:rsidRDefault="002E36C6" w:rsidP="002E36C6">
      <w:pPr>
        <w:numPr>
          <w:ilvl w:val="0"/>
          <w:numId w:val="29"/>
        </w:numPr>
        <w:spacing w:after="120"/>
        <w:ind w:left="425" w:hanging="357"/>
        <w:jc w:val="both"/>
        <w:rPr>
          <w:rFonts w:ascii="Tahoma" w:hAnsi="Tahoma" w:cs="Tahoma"/>
          <w:b/>
          <w:spacing w:val="50"/>
          <w:sz w:val="20"/>
        </w:rPr>
      </w:pPr>
      <w:r w:rsidRPr="00253BA2">
        <w:rPr>
          <w:rFonts w:ascii="Tahoma" w:hAnsi="Tahoma" w:cs="Tahoma"/>
          <w:b/>
          <w:spacing w:val="50"/>
          <w:sz w:val="20"/>
        </w:rPr>
        <w:t>bere na vědomí</w:t>
      </w:r>
    </w:p>
    <w:p w:rsidR="002E36C6" w:rsidRPr="00FA1821" w:rsidRDefault="002E36C6" w:rsidP="002E36C6">
      <w:pPr>
        <w:pStyle w:val="Zkladntextodsazen"/>
        <w:numPr>
          <w:ilvl w:val="0"/>
          <w:numId w:val="30"/>
        </w:numPr>
        <w:spacing w:after="0"/>
        <w:ind w:left="993" w:hanging="426"/>
        <w:jc w:val="both"/>
        <w:rPr>
          <w:rFonts w:ascii="Tahoma" w:hAnsi="Tahoma" w:cs="Tahoma"/>
          <w:bCs/>
          <w:iCs/>
          <w:sz w:val="20"/>
        </w:rPr>
      </w:pPr>
      <w:r w:rsidRPr="00FA1821">
        <w:rPr>
          <w:rFonts w:ascii="Tahoma" w:hAnsi="Tahoma" w:cs="Tahoma"/>
          <w:bCs/>
          <w:iCs/>
          <w:sz w:val="20"/>
        </w:rPr>
        <w:t>seznam žadatelů navržených pro poskytnutí dotace</w:t>
      </w:r>
    </w:p>
    <w:p w:rsidR="002E36C6" w:rsidRPr="00FA1821" w:rsidRDefault="002E36C6" w:rsidP="002E36C6">
      <w:pPr>
        <w:pStyle w:val="Zkladntextodsazen"/>
        <w:numPr>
          <w:ilvl w:val="0"/>
          <w:numId w:val="30"/>
        </w:numPr>
        <w:spacing w:after="0"/>
        <w:ind w:left="993" w:hanging="426"/>
        <w:jc w:val="both"/>
        <w:rPr>
          <w:rFonts w:ascii="Tahoma" w:hAnsi="Tahoma" w:cs="Tahoma"/>
          <w:bCs/>
          <w:iCs/>
          <w:sz w:val="20"/>
        </w:rPr>
      </w:pPr>
      <w:r w:rsidRPr="00FA1821">
        <w:rPr>
          <w:rFonts w:ascii="Tahoma" w:hAnsi="Tahoma" w:cs="Tahoma"/>
          <w:bCs/>
          <w:iCs/>
          <w:sz w:val="20"/>
        </w:rPr>
        <w:t>pořadník náhradních žadatelů</w:t>
      </w:r>
    </w:p>
    <w:p w:rsidR="002E36C6" w:rsidRPr="00FA1821" w:rsidRDefault="002E36C6" w:rsidP="002E36C6">
      <w:pPr>
        <w:pStyle w:val="Zkladntextodsazen"/>
        <w:numPr>
          <w:ilvl w:val="0"/>
          <w:numId w:val="30"/>
        </w:numPr>
        <w:spacing w:after="0"/>
        <w:ind w:left="993" w:hanging="426"/>
        <w:jc w:val="both"/>
        <w:rPr>
          <w:rFonts w:ascii="Tahoma" w:hAnsi="Tahoma" w:cs="Tahoma"/>
          <w:bCs/>
          <w:iCs/>
          <w:sz w:val="20"/>
        </w:rPr>
      </w:pPr>
      <w:r w:rsidRPr="00FA1821">
        <w:rPr>
          <w:rFonts w:ascii="Tahoma" w:hAnsi="Tahoma" w:cs="Tahoma"/>
          <w:bCs/>
          <w:iCs/>
          <w:sz w:val="20"/>
        </w:rPr>
        <w:t xml:space="preserve">seznam žadatelů, kterým se poskytnutí dotace nenavrhuje </w:t>
      </w:r>
    </w:p>
    <w:p w:rsidR="002E36C6" w:rsidRPr="00253BA2" w:rsidRDefault="002E36C6" w:rsidP="002E36C6">
      <w:pPr>
        <w:ind w:left="720"/>
        <w:jc w:val="both"/>
        <w:rPr>
          <w:rFonts w:ascii="Tahoma" w:hAnsi="Tahoma" w:cs="Tahoma"/>
          <w:b/>
          <w:spacing w:val="50"/>
          <w:sz w:val="20"/>
        </w:rPr>
      </w:pPr>
    </w:p>
    <w:p w:rsidR="002E36C6" w:rsidRDefault="002E36C6" w:rsidP="002E36C6">
      <w:pPr>
        <w:numPr>
          <w:ilvl w:val="0"/>
          <w:numId w:val="29"/>
        </w:numPr>
        <w:spacing w:after="120"/>
        <w:ind w:left="425" w:hanging="357"/>
        <w:jc w:val="both"/>
        <w:rPr>
          <w:rFonts w:ascii="Tahoma" w:hAnsi="Tahoma" w:cs="Tahoma"/>
          <w:b/>
          <w:spacing w:val="50"/>
          <w:sz w:val="20"/>
        </w:rPr>
      </w:pPr>
      <w:r>
        <w:rPr>
          <w:rFonts w:ascii="Tahoma" w:hAnsi="Tahoma" w:cs="Tahoma"/>
          <w:b/>
          <w:spacing w:val="50"/>
          <w:sz w:val="20"/>
        </w:rPr>
        <w:t>navrhuje</w:t>
      </w:r>
    </w:p>
    <w:p w:rsidR="002E36C6" w:rsidRPr="00140F44" w:rsidRDefault="002E36C6" w:rsidP="002E36C6">
      <w:pPr>
        <w:ind w:left="426"/>
        <w:jc w:val="both"/>
        <w:rPr>
          <w:rFonts w:ascii="Tahoma" w:hAnsi="Tahoma" w:cs="Tahoma"/>
          <w:sz w:val="20"/>
        </w:rPr>
      </w:pPr>
      <w:r w:rsidRPr="00140F44">
        <w:rPr>
          <w:rFonts w:ascii="Tahoma" w:hAnsi="Tahoma" w:cs="Tahoma"/>
          <w:sz w:val="20"/>
        </w:rPr>
        <w:t>radě kraje</w:t>
      </w:r>
    </w:p>
    <w:p w:rsidR="002E36C6" w:rsidRPr="00FA1821" w:rsidRDefault="002E36C6" w:rsidP="002E36C6">
      <w:pPr>
        <w:pStyle w:val="Zkladntextodsazen"/>
        <w:numPr>
          <w:ilvl w:val="0"/>
          <w:numId w:val="31"/>
        </w:numPr>
        <w:spacing w:after="0"/>
        <w:ind w:left="993" w:hanging="426"/>
        <w:jc w:val="both"/>
        <w:rPr>
          <w:rFonts w:ascii="Tahoma" w:hAnsi="Tahoma" w:cs="Tahoma"/>
          <w:bCs/>
          <w:iCs/>
          <w:sz w:val="20"/>
        </w:rPr>
      </w:pPr>
      <w:r w:rsidRPr="00FA1821">
        <w:rPr>
          <w:rFonts w:ascii="Tahoma" w:hAnsi="Tahoma" w:cs="Tahoma"/>
          <w:bCs/>
          <w:iCs/>
          <w:sz w:val="20"/>
        </w:rPr>
        <w:t>seznam žadatelů navržených pro poskytnutí dotace</w:t>
      </w:r>
    </w:p>
    <w:p w:rsidR="002E36C6" w:rsidRPr="00FA1821" w:rsidRDefault="002E36C6" w:rsidP="002E36C6">
      <w:pPr>
        <w:pStyle w:val="Zkladntextodsazen"/>
        <w:numPr>
          <w:ilvl w:val="0"/>
          <w:numId w:val="31"/>
        </w:numPr>
        <w:spacing w:after="0"/>
        <w:ind w:left="993" w:hanging="426"/>
        <w:jc w:val="both"/>
        <w:rPr>
          <w:rFonts w:ascii="Tahoma" w:hAnsi="Tahoma" w:cs="Tahoma"/>
          <w:bCs/>
          <w:iCs/>
          <w:sz w:val="20"/>
        </w:rPr>
      </w:pPr>
      <w:r w:rsidRPr="00FA1821">
        <w:rPr>
          <w:rFonts w:ascii="Tahoma" w:hAnsi="Tahoma" w:cs="Tahoma"/>
          <w:bCs/>
          <w:iCs/>
          <w:sz w:val="20"/>
        </w:rPr>
        <w:t>pořadník náhradních žadatelů</w:t>
      </w:r>
    </w:p>
    <w:p w:rsidR="002E36C6" w:rsidRPr="00FA1821" w:rsidRDefault="002E36C6" w:rsidP="002E36C6">
      <w:pPr>
        <w:pStyle w:val="Zkladntextodsazen"/>
        <w:numPr>
          <w:ilvl w:val="0"/>
          <w:numId w:val="31"/>
        </w:numPr>
        <w:spacing w:after="0"/>
        <w:ind w:left="993" w:hanging="426"/>
        <w:jc w:val="both"/>
        <w:rPr>
          <w:rFonts w:ascii="Tahoma" w:hAnsi="Tahoma" w:cs="Tahoma"/>
          <w:bCs/>
          <w:iCs/>
          <w:sz w:val="20"/>
        </w:rPr>
      </w:pPr>
      <w:r w:rsidRPr="00FA1821">
        <w:rPr>
          <w:rFonts w:ascii="Tahoma" w:hAnsi="Tahoma" w:cs="Tahoma"/>
          <w:bCs/>
          <w:iCs/>
          <w:sz w:val="20"/>
        </w:rPr>
        <w:t xml:space="preserve">seznam žadatelů, kterým se poskytnutí dotace nenavrhuje </w:t>
      </w:r>
    </w:p>
    <w:p w:rsidR="002E36C6" w:rsidRPr="00463CE7" w:rsidRDefault="002E36C6" w:rsidP="002E36C6">
      <w:pPr>
        <w:pStyle w:val="Zkladntextodsazen"/>
        <w:spacing w:after="0"/>
        <w:ind w:left="720"/>
        <w:jc w:val="both"/>
        <w:rPr>
          <w:rFonts w:ascii="Tahoma" w:hAnsi="Tahoma" w:cs="Tahoma"/>
          <w:b/>
          <w:bCs/>
          <w:iCs/>
          <w:sz w:val="20"/>
        </w:rPr>
      </w:pPr>
    </w:p>
    <w:p w:rsidR="002E36C6" w:rsidRPr="00E43F4B" w:rsidRDefault="002E36C6" w:rsidP="002E36C6">
      <w:pPr>
        <w:numPr>
          <w:ilvl w:val="0"/>
          <w:numId w:val="29"/>
        </w:numPr>
        <w:spacing w:after="120"/>
        <w:ind w:left="425" w:hanging="357"/>
        <w:jc w:val="both"/>
        <w:rPr>
          <w:rFonts w:ascii="Tahoma" w:hAnsi="Tahoma" w:cs="Tahoma"/>
          <w:b/>
          <w:spacing w:val="50"/>
          <w:sz w:val="20"/>
        </w:rPr>
      </w:pPr>
      <w:r w:rsidRPr="00253BA2">
        <w:rPr>
          <w:rFonts w:ascii="Tahoma" w:hAnsi="Tahoma" w:cs="Tahoma"/>
          <w:b/>
          <w:spacing w:val="50"/>
          <w:sz w:val="20"/>
        </w:rPr>
        <w:t>doporučuje</w:t>
      </w:r>
    </w:p>
    <w:p w:rsidR="002E36C6" w:rsidRDefault="002E36C6" w:rsidP="002E36C6">
      <w:pPr>
        <w:ind w:left="426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zastupitelstvu kraje rozhodnout</w:t>
      </w:r>
    </w:p>
    <w:p w:rsidR="002E36C6" w:rsidRPr="00140F44" w:rsidRDefault="002E36C6" w:rsidP="002E36C6">
      <w:pPr>
        <w:numPr>
          <w:ilvl w:val="0"/>
          <w:numId w:val="32"/>
        </w:numPr>
        <w:ind w:left="993" w:hanging="357"/>
        <w:jc w:val="both"/>
        <w:rPr>
          <w:rFonts w:ascii="Tahoma" w:hAnsi="Tahoma" w:cs="Tahoma"/>
          <w:sz w:val="20"/>
        </w:rPr>
      </w:pPr>
      <w:r w:rsidRPr="00140F44">
        <w:rPr>
          <w:rFonts w:ascii="Tahoma" w:hAnsi="Tahoma" w:cs="Tahoma"/>
          <w:iCs/>
          <w:sz w:val="20"/>
        </w:rPr>
        <w:t>poskytnout účelové dotace z rozpočtu Moravskoslezského kraje na rok 2018 v rámci dotačního programu „</w:t>
      </w:r>
      <w:r>
        <w:rPr>
          <w:rFonts w:ascii="Tahoma" w:hAnsi="Tahoma" w:cs="Tahoma"/>
          <w:iCs/>
          <w:sz w:val="20"/>
        </w:rPr>
        <w:t xml:space="preserve">Podpora aktivit v oblastech využití volného času dětí a mládeže, celoživotního vzdělávání osob se zdravotním postižením a podpora miniprojektů mládeže na rok 2018“ dle přílohy č. 1 předloženého materiálu </w:t>
      </w:r>
    </w:p>
    <w:p w:rsidR="002E36C6" w:rsidRDefault="002E36C6" w:rsidP="002E36C6">
      <w:pPr>
        <w:numPr>
          <w:ilvl w:val="0"/>
          <w:numId w:val="32"/>
        </w:numPr>
        <w:spacing w:before="120" w:after="120"/>
        <w:ind w:left="992" w:hanging="357"/>
        <w:jc w:val="both"/>
        <w:rPr>
          <w:rFonts w:ascii="Tahoma" w:hAnsi="Tahoma" w:cs="Tahoma"/>
          <w:iCs/>
          <w:sz w:val="20"/>
        </w:rPr>
      </w:pPr>
      <w:r w:rsidRPr="00A54369">
        <w:rPr>
          <w:rFonts w:ascii="Tahoma" w:hAnsi="Tahoma" w:cs="Tahoma"/>
          <w:iCs/>
          <w:sz w:val="20"/>
        </w:rPr>
        <w:t>poskytnout účelové dotace z rozpočtu Moravskoslezského kraje na rok 201</w:t>
      </w:r>
      <w:r>
        <w:rPr>
          <w:rFonts w:ascii="Tahoma" w:hAnsi="Tahoma" w:cs="Tahoma"/>
          <w:iCs/>
          <w:sz w:val="20"/>
        </w:rPr>
        <w:t>8</w:t>
      </w:r>
      <w:r w:rsidRPr="00A54369">
        <w:rPr>
          <w:rFonts w:ascii="Tahoma" w:hAnsi="Tahoma" w:cs="Tahoma"/>
          <w:iCs/>
          <w:sz w:val="20"/>
        </w:rPr>
        <w:t xml:space="preserve"> v</w:t>
      </w:r>
      <w:r>
        <w:rPr>
          <w:rFonts w:ascii="Tahoma" w:hAnsi="Tahoma" w:cs="Tahoma"/>
          <w:iCs/>
          <w:sz w:val="20"/>
        </w:rPr>
        <w:t xml:space="preserve"> rámci </w:t>
      </w:r>
      <w:r w:rsidRPr="00A54369">
        <w:rPr>
          <w:rFonts w:ascii="Tahoma" w:hAnsi="Tahoma" w:cs="Tahoma"/>
          <w:iCs/>
          <w:sz w:val="20"/>
        </w:rPr>
        <w:t>dotačního</w:t>
      </w:r>
      <w:r>
        <w:rPr>
          <w:rFonts w:ascii="Tahoma" w:hAnsi="Tahoma" w:cs="Tahoma"/>
          <w:iCs/>
          <w:sz w:val="20"/>
        </w:rPr>
        <w:t xml:space="preserve"> </w:t>
      </w:r>
      <w:r w:rsidRPr="00A54369">
        <w:rPr>
          <w:rFonts w:ascii="Tahoma" w:hAnsi="Tahoma" w:cs="Tahoma"/>
          <w:iCs/>
          <w:sz w:val="20"/>
        </w:rPr>
        <w:t>programu „Podpora aktivit v oblastech využití volného času dětí a mládeže, celoživotního vzdělávání osob se zdravotním postižením a podpora miniprojektů mládeže pro rok 201</w:t>
      </w:r>
      <w:r>
        <w:rPr>
          <w:rFonts w:ascii="Tahoma" w:hAnsi="Tahoma" w:cs="Tahoma"/>
          <w:iCs/>
          <w:sz w:val="20"/>
        </w:rPr>
        <w:t>8</w:t>
      </w:r>
      <w:r w:rsidRPr="00A54369">
        <w:rPr>
          <w:rFonts w:ascii="Tahoma" w:hAnsi="Tahoma" w:cs="Tahoma"/>
          <w:iCs/>
          <w:sz w:val="20"/>
        </w:rPr>
        <w:t xml:space="preserve">“ náhradním žadatelům uvedeným v příloze č. 1 předloženého materiálu postupem podle čl. VI. </w:t>
      </w:r>
      <w:r>
        <w:rPr>
          <w:rFonts w:ascii="Tahoma" w:hAnsi="Tahoma" w:cs="Tahoma"/>
          <w:iCs/>
          <w:sz w:val="20"/>
        </w:rPr>
        <w:t xml:space="preserve">Podmínek </w:t>
      </w:r>
      <w:r w:rsidRPr="00A54369">
        <w:rPr>
          <w:rFonts w:ascii="Tahoma" w:hAnsi="Tahoma" w:cs="Tahoma"/>
          <w:iCs/>
          <w:sz w:val="20"/>
        </w:rPr>
        <w:t xml:space="preserve">dotačního programu </w:t>
      </w:r>
      <w:r>
        <w:rPr>
          <w:rFonts w:ascii="Tahoma" w:hAnsi="Tahoma" w:cs="Tahoma"/>
          <w:iCs/>
          <w:sz w:val="20"/>
        </w:rPr>
        <w:t>„</w:t>
      </w:r>
      <w:r w:rsidRPr="00A54369">
        <w:rPr>
          <w:rFonts w:ascii="Tahoma" w:hAnsi="Tahoma" w:cs="Tahoma"/>
          <w:iCs/>
          <w:sz w:val="20"/>
        </w:rPr>
        <w:t xml:space="preserve">Podpora aktivit v oblastech využití volného času dětí a mládeže, celoživotního vzdělávání osob se zdravotním postižením </w:t>
      </w:r>
      <w:r>
        <w:rPr>
          <w:rFonts w:ascii="Tahoma" w:hAnsi="Tahoma" w:cs="Tahoma"/>
          <w:iCs/>
          <w:sz w:val="20"/>
        </w:rPr>
        <w:br/>
      </w:r>
      <w:r w:rsidRPr="00A54369">
        <w:rPr>
          <w:rFonts w:ascii="Tahoma" w:hAnsi="Tahoma" w:cs="Tahoma"/>
          <w:iCs/>
          <w:sz w:val="20"/>
        </w:rPr>
        <w:t>a podpora miniprojektů mládeže pro rok 201</w:t>
      </w:r>
      <w:r>
        <w:rPr>
          <w:rFonts w:ascii="Tahoma" w:hAnsi="Tahoma" w:cs="Tahoma"/>
          <w:iCs/>
          <w:sz w:val="20"/>
        </w:rPr>
        <w:t>8</w:t>
      </w:r>
      <w:r w:rsidRPr="00A54369">
        <w:rPr>
          <w:rFonts w:ascii="Tahoma" w:hAnsi="Tahoma" w:cs="Tahoma"/>
          <w:iCs/>
          <w:sz w:val="20"/>
        </w:rPr>
        <w:t>“</w:t>
      </w:r>
    </w:p>
    <w:p w:rsidR="002E36C6" w:rsidRPr="00C04823" w:rsidRDefault="002E36C6" w:rsidP="002E36C6">
      <w:pPr>
        <w:numPr>
          <w:ilvl w:val="0"/>
          <w:numId w:val="32"/>
        </w:numPr>
        <w:ind w:left="993"/>
        <w:jc w:val="both"/>
        <w:rPr>
          <w:rFonts w:ascii="Tahoma" w:hAnsi="Tahoma" w:cs="Tahoma"/>
          <w:iCs/>
          <w:sz w:val="20"/>
        </w:rPr>
      </w:pPr>
      <w:r w:rsidRPr="00CC61D3">
        <w:rPr>
          <w:rFonts w:ascii="Tahoma" w:hAnsi="Tahoma" w:cs="Tahoma"/>
          <w:sz w:val="20"/>
          <w:szCs w:val="20"/>
        </w:rPr>
        <w:t>neposkytnout účelové dotace z rozpočtu Moravskoslezského kraje na rok 201</w:t>
      </w:r>
      <w:r>
        <w:rPr>
          <w:rFonts w:ascii="Tahoma" w:hAnsi="Tahoma" w:cs="Tahoma"/>
          <w:sz w:val="20"/>
          <w:szCs w:val="20"/>
        </w:rPr>
        <w:t xml:space="preserve">8 v rámci dotačního </w:t>
      </w:r>
      <w:r w:rsidRPr="00A54369">
        <w:rPr>
          <w:rFonts w:ascii="Tahoma" w:hAnsi="Tahoma" w:cs="Tahoma"/>
          <w:sz w:val="20"/>
          <w:szCs w:val="20"/>
        </w:rPr>
        <w:t>programu „Podpora aktivit v oblastech využití volného času dětí a mládeže, celoživotního vzdělávání osob se zdravotním postižením a podpora miniprojektů mládeže pro rok 201</w:t>
      </w:r>
      <w:r>
        <w:rPr>
          <w:rFonts w:ascii="Tahoma" w:hAnsi="Tahoma" w:cs="Tahoma"/>
          <w:sz w:val="20"/>
          <w:szCs w:val="20"/>
        </w:rPr>
        <w:t>8</w:t>
      </w:r>
      <w:r w:rsidRPr="00A54369">
        <w:rPr>
          <w:rFonts w:ascii="Tahoma" w:hAnsi="Tahoma" w:cs="Tahoma"/>
          <w:sz w:val="20"/>
          <w:szCs w:val="20"/>
        </w:rPr>
        <w:t xml:space="preserve">“ žadatelům dle přílohy č. </w:t>
      </w:r>
      <w:r>
        <w:rPr>
          <w:rFonts w:ascii="Tahoma" w:hAnsi="Tahoma" w:cs="Tahoma"/>
          <w:sz w:val="20"/>
          <w:szCs w:val="20"/>
        </w:rPr>
        <w:t>1</w:t>
      </w:r>
      <w:r w:rsidRPr="00A54369">
        <w:rPr>
          <w:rFonts w:ascii="Tahoma" w:hAnsi="Tahoma" w:cs="Tahoma"/>
          <w:sz w:val="20"/>
          <w:szCs w:val="20"/>
        </w:rPr>
        <w:t xml:space="preserve"> předloženého materiálu </w:t>
      </w:r>
    </w:p>
    <w:p w:rsidR="002E36C6" w:rsidRPr="00A54369" w:rsidRDefault="002E36C6" w:rsidP="002E36C6">
      <w:pPr>
        <w:spacing w:after="120"/>
        <w:jc w:val="both"/>
        <w:rPr>
          <w:rFonts w:ascii="Tahoma" w:hAnsi="Tahoma" w:cs="Tahoma"/>
          <w:iCs/>
          <w:sz w:val="20"/>
        </w:rPr>
      </w:pPr>
    </w:p>
    <w:p w:rsidR="002E36C6" w:rsidRPr="00B67AA1" w:rsidRDefault="002E36C6" w:rsidP="002E36C6">
      <w:pPr>
        <w:tabs>
          <w:tab w:val="left" w:pos="2520"/>
        </w:tabs>
        <w:spacing w:after="12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10/80</w:t>
      </w:r>
    </w:p>
    <w:p w:rsidR="002E36C6" w:rsidRPr="00DD5B22" w:rsidRDefault="002E36C6" w:rsidP="002E36C6">
      <w:pPr>
        <w:pStyle w:val="Zkladntextodsazen"/>
        <w:tabs>
          <w:tab w:val="left" w:pos="1800"/>
        </w:tabs>
        <w:ind w:left="0"/>
        <w:jc w:val="both"/>
        <w:rPr>
          <w:rFonts w:ascii="Tahoma" w:hAnsi="Tahoma" w:cs="Tahoma"/>
          <w:b/>
          <w:iCs/>
          <w:spacing w:val="30"/>
          <w:sz w:val="20"/>
        </w:rPr>
      </w:pPr>
      <w:r>
        <w:rPr>
          <w:rFonts w:ascii="Tahoma" w:hAnsi="Tahoma" w:cs="Tahoma"/>
          <w:b/>
          <w:iCs/>
          <w:spacing w:val="30"/>
          <w:sz w:val="20"/>
        </w:rPr>
        <w:t>doporučuje</w:t>
      </w:r>
    </w:p>
    <w:p w:rsidR="002E36C6" w:rsidRDefault="002E36C6" w:rsidP="002E36C6">
      <w:pPr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radě kraje převést volné finanční prostředky z dotačního programu </w:t>
      </w:r>
      <w:r w:rsidRPr="009E6EF9">
        <w:rPr>
          <w:rFonts w:ascii="Tahoma" w:hAnsi="Tahoma" w:cs="Tahoma"/>
          <w:sz w:val="20"/>
          <w:szCs w:val="20"/>
        </w:rPr>
        <w:t>„Podpora aktivit v oblasti využití volného času dětí a mládeže, celoživotního vzdělávání osob se zdravotním postižením a podpora miniprojektů mládeže“ pro rok 2018</w:t>
      </w:r>
      <w:r>
        <w:rPr>
          <w:rFonts w:ascii="Tahoma" w:hAnsi="Tahoma" w:cs="Tahoma"/>
          <w:sz w:val="20"/>
          <w:szCs w:val="20"/>
        </w:rPr>
        <w:t xml:space="preserve"> na akci zařazenou do samosprávných činností odboru školství, mládeže a sportu na podporu talentovaných žáků a mládeže</w:t>
      </w:r>
    </w:p>
    <w:p w:rsidR="006D46EB" w:rsidRPr="006D46EB" w:rsidRDefault="006D46EB" w:rsidP="006D46EB">
      <w:pPr>
        <w:spacing w:after="120"/>
        <w:jc w:val="both"/>
        <w:rPr>
          <w:rFonts w:ascii="Tahoma" w:hAnsi="Tahoma" w:cs="Tahoma"/>
          <w:iCs/>
          <w:sz w:val="20"/>
          <w:szCs w:val="20"/>
        </w:rPr>
      </w:pPr>
    </w:p>
    <w:p w:rsidR="00787CC0" w:rsidRPr="009A004E" w:rsidRDefault="003F750F" w:rsidP="006D46EB">
      <w:pPr>
        <w:spacing w:line="280" w:lineRule="exact"/>
        <w:jc w:val="center"/>
        <w:rPr>
          <w:rFonts w:ascii="Tahoma" w:hAnsi="Tahoma" w:cs="Tahoma"/>
          <w:sz w:val="20"/>
          <w:szCs w:val="20"/>
        </w:rPr>
      </w:pPr>
      <w:r w:rsidRPr="009A004E">
        <w:rPr>
          <w:rFonts w:ascii="Tahoma" w:hAnsi="Tahoma" w:cs="Tahoma"/>
          <w:sz w:val="20"/>
          <w:szCs w:val="20"/>
        </w:rPr>
        <w:t>* * *</w:t>
      </w:r>
    </w:p>
    <w:p w:rsidR="00787CC0" w:rsidRPr="009A004E" w:rsidRDefault="00787CC0" w:rsidP="00320E92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</w:p>
    <w:p w:rsidR="00320E92" w:rsidRPr="009A004E" w:rsidRDefault="00ED02C3" w:rsidP="00320E92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Zapsala: </w:t>
      </w:r>
      <w:r w:rsidR="002B798A">
        <w:rPr>
          <w:rFonts w:ascii="Tahoma" w:hAnsi="Tahoma" w:cs="Tahoma"/>
          <w:sz w:val="20"/>
          <w:szCs w:val="20"/>
        </w:rPr>
        <w:t>Kateřina Kučková</w:t>
      </w:r>
      <w:r w:rsidR="00C01605" w:rsidRPr="009A004E">
        <w:rPr>
          <w:rFonts w:ascii="Tahoma" w:hAnsi="Tahoma" w:cs="Tahoma"/>
          <w:sz w:val="20"/>
          <w:szCs w:val="20"/>
        </w:rPr>
        <w:tab/>
      </w:r>
      <w:r w:rsidR="00C01605" w:rsidRPr="009A004E">
        <w:rPr>
          <w:rFonts w:ascii="Tahoma" w:hAnsi="Tahoma" w:cs="Tahoma"/>
          <w:sz w:val="20"/>
          <w:szCs w:val="20"/>
        </w:rPr>
        <w:tab/>
      </w:r>
      <w:r w:rsidR="00C01605" w:rsidRPr="009A004E">
        <w:rPr>
          <w:rFonts w:ascii="Tahoma" w:hAnsi="Tahoma" w:cs="Tahoma"/>
          <w:sz w:val="20"/>
          <w:szCs w:val="20"/>
        </w:rPr>
        <w:tab/>
      </w:r>
    </w:p>
    <w:p w:rsidR="00C01605" w:rsidRPr="009A004E" w:rsidRDefault="00320E92" w:rsidP="00C01605">
      <w:pPr>
        <w:spacing w:line="280" w:lineRule="exact"/>
        <w:rPr>
          <w:rFonts w:ascii="Tahoma" w:hAnsi="Tahoma" w:cs="Tahoma"/>
          <w:sz w:val="20"/>
          <w:szCs w:val="20"/>
        </w:rPr>
      </w:pPr>
      <w:r w:rsidRPr="009A004E">
        <w:rPr>
          <w:rFonts w:ascii="Tahoma" w:hAnsi="Tahoma" w:cs="Tahoma"/>
          <w:sz w:val="20"/>
          <w:szCs w:val="20"/>
        </w:rPr>
        <w:t xml:space="preserve">V Ostravě dne </w:t>
      </w:r>
      <w:r w:rsidR="00494914" w:rsidRPr="009A004E">
        <w:rPr>
          <w:rFonts w:ascii="Tahoma" w:hAnsi="Tahoma" w:cs="Tahoma"/>
          <w:sz w:val="20"/>
          <w:szCs w:val="20"/>
        </w:rPr>
        <w:t>1</w:t>
      </w:r>
      <w:r w:rsidR="00936CAF">
        <w:rPr>
          <w:rFonts w:ascii="Tahoma" w:hAnsi="Tahoma" w:cs="Tahoma"/>
          <w:sz w:val="20"/>
          <w:szCs w:val="20"/>
        </w:rPr>
        <w:t>5</w:t>
      </w:r>
      <w:r w:rsidR="00494914" w:rsidRPr="009A004E">
        <w:rPr>
          <w:rFonts w:ascii="Tahoma" w:hAnsi="Tahoma" w:cs="Tahoma"/>
          <w:sz w:val="20"/>
          <w:szCs w:val="20"/>
        </w:rPr>
        <w:t xml:space="preserve">. </w:t>
      </w:r>
      <w:r w:rsidR="00936CAF">
        <w:rPr>
          <w:rFonts w:ascii="Tahoma" w:hAnsi="Tahoma" w:cs="Tahoma"/>
          <w:sz w:val="20"/>
          <w:szCs w:val="20"/>
        </w:rPr>
        <w:t>února</w:t>
      </w:r>
      <w:r w:rsidR="0012384C">
        <w:rPr>
          <w:rFonts w:ascii="Tahoma" w:hAnsi="Tahoma" w:cs="Tahoma"/>
          <w:sz w:val="20"/>
          <w:szCs w:val="20"/>
        </w:rPr>
        <w:t xml:space="preserve"> 2018</w:t>
      </w:r>
    </w:p>
    <w:p w:rsidR="00320E92" w:rsidRPr="009A004E" w:rsidRDefault="00320E92" w:rsidP="00320E92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</w:p>
    <w:p w:rsidR="005B7409" w:rsidRPr="009A004E" w:rsidRDefault="005B7409" w:rsidP="00320E92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</w:p>
    <w:p w:rsidR="00C01605" w:rsidRPr="009A004E" w:rsidRDefault="00C01605" w:rsidP="00320E92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</w:p>
    <w:p w:rsidR="00787CC0" w:rsidRPr="009A004E" w:rsidRDefault="00787CC0" w:rsidP="00320E92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</w:p>
    <w:p w:rsidR="00AD01DB" w:rsidRPr="00781BDA" w:rsidRDefault="00AD01DB" w:rsidP="00AD01DB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PhDr. Jaroslava Wenigerová</w:t>
      </w:r>
    </w:p>
    <w:p w:rsidR="00AD01DB" w:rsidRPr="00CA1F6F" w:rsidRDefault="00AD01DB" w:rsidP="00AD01DB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místopředsedkyně</w:t>
      </w:r>
      <w:r w:rsidRPr="00781BDA">
        <w:rPr>
          <w:rFonts w:ascii="Tahoma" w:hAnsi="Tahoma" w:cs="Tahoma"/>
          <w:sz w:val="20"/>
          <w:szCs w:val="20"/>
        </w:rPr>
        <w:t xml:space="preserve"> výboru pro výchovu, vzdělávání a zaměstnanost</w:t>
      </w:r>
    </w:p>
    <w:p w:rsidR="00320E92" w:rsidRPr="00320E92" w:rsidRDefault="00320E92" w:rsidP="00320E92"/>
    <w:sectPr w:rsidR="00320E92" w:rsidRPr="00320E92" w:rsidSect="00DA5407">
      <w:headerReference w:type="default" r:id="rId7"/>
      <w:pgSz w:w="11906" w:h="16838"/>
      <w:pgMar w:top="1985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D5A" w:rsidRDefault="00EC1D5A" w:rsidP="00EC1D5A">
      <w:r>
        <w:separator/>
      </w:r>
    </w:p>
  </w:endnote>
  <w:endnote w:type="continuationSeparator" w:id="0">
    <w:p w:rsidR="00EC1D5A" w:rsidRDefault="00EC1D5A" w:rsidP="00EC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onotype.com">
    <w:altName w:val="Courier New"/>
    <w:charset w:val="00"/>
    <w:family w:val="modern"/>
    <w:pitch w:val="fixed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D5A" w:rsidRDefault="00EC1D5A" w:rsidP="00EC1D5A">
      <w:r>
        <w:separator/>
      </w:r>
    </w:p>
  </w:footnote>
  <w:footnote w:type="continuationSeparator" w:id="0">
    <w:p w:rsidR="00EC1D5A" w:rsidRDefault="00EC1D5A" w:rsidP="00EC1D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D5A" w:rsidRPr="00554F27" w:rsidRDefault="00EC1D5A" w:rsidP="00EC1D5A">
    <w:pPr>
      <w:spacing w:line="280" w:lineRule="exact"/>
      <w:jc w:val="center"/>
      <w:rPr>
        <w:rFonts w:ascii="Tahoma" w:hAnsi="Tahoma" w:cs="Tahoma"/>
        <w:b/>
        <w:caps/>
        <w:sz w:val="22"/>
        <w:szCs w:val="22"/>
      </w:rPr>
    </w:pPr>
    <w:r w:rsidRPr="00554F27">
      <w:rPr>
        <w:rFonts w:ascii="Tahoma" w:hAnsi="Tahoma" w:cs="Tahoma"/>
        <w:b/>
        <w:caps/>
        <w:sz w:val="22"/>
        <w:szCs w:val="22"/>
      </w:rPr>
      <w:t>Moravskoslezský kraj</w:t>
    </w:r>
  </w:p>
  <w:p w:rsidR="00EC1D5A" w:rsidRPr="00554F27" w:rsidRDefault="00EC1D5A" w:rsidP="00EC1D5A">
    <w:pPr>
      <w:spacing w:line="280" w:lineRule="exact"/>
      <w:jc w:val="center"/>
      <w:rPr>
        <w:rFonts w:ascii="Tahoma" w:hAnsi="Tahoma" w:cs="Tahoma"/>
        <w:b/>
        <w:sz w:val="22"/>
        <w:szCs w:val="22"/>
      </w:rPr>
    </w:pPr>
    <w:r w:rsidRPr="00554F27">
      <w:rPr>
        <w:rFonts w:ascii="Tahoma" w:hAnsi="Tahoma" w:cs="Tahoma"/>
        <w:b/>
        <w:sz w:val="22"/>
        <w:szCs w:val="22"/>
      </w:rPr>
      <w:t>Výbor pro výchovu, vzdělávání a zaměstnanost zastupitelstva kraje</w:t>
    </w:r>
  </w:p>
  <w:p w:rsidR="00EC1D5A" w:rsidRDefault="00EC1D5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3C267E8"/>
    <w:multiLevelType w:val="hybridMultilevel"/>
    <w:tmpl w:val="FB2C9400"/>
    <w:lvl w:ilvl="0" w:tplc="564872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83A17"/>
    <w:multiLevelType w:val="hybridMultilevel"/>
    <w:tmpl w:val="615C5D1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466A9E"/>
    <w:multiLevelType w:val="hybridMultilevel"/>
    <w:tmpl w:val="024A49E4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0D9020F"/>
    <w:multiLevelType w:val="hybridMultilevel"/>
    <w:tmpl w:val="36282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55357"/>
    <w:multiLevelType w:val="hybridMultilevel"/>
    <w:tmpl w:val="AD365C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C43DF6"/>
    <w:multiLevelType w:val="hybridMultilevel"/>
    <w:tmpl w:val="7FA8C1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E90E03"/>
    <w:multiLevelType w:val="hybridMultilevel"/>
    <w:tmpl w:val="9126D45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32A26"/>
    <w:multiLevelType w:val="hybridMultilevel"/>
    <w:tmpl w:val="056A24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912C24"/>
    <w:multiLevelType w:val="hybridMultilevel"/>
    <w:tmpl w:val="1C6E2F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D4749"/>
    <w:multiLevelType w:val="hybridMultilevel"/>
    <w:tmpl w:val="DCECE36C"/>
    <w:lvl w:ilvl="0" w:tplc="4ABA242C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CF1829"/>
    <w:multiLevelType w:val="hybridMultilevel"/>
    <w:tmpl w:val="615C5D1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EFE3F20"/>
    <w:multiLevelType w:val="hybridMultilevel"/>
    <w:tmpl w:val="C3924CB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AD326A"/>
    <w:multiLevelType w:val="hybridMultilevel"/>
    <w:tmpl w:val="7CF414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205030"/>
    <w:multiLevelType w:val="hybridMultilevel"/>
    <w:tmpl w:val="09B2305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065901"/>
    <w:multiLevelType w:val="hybridMultilevel"/>
    <w:tmpl w:val="BFFEF70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A3F67A5"/>
    <w:multiLevelType w:val="hybridMultilevel"/>
    <w:tmpl w:val="C7B29EE0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2EE824BF"/>
    <w:multiLevelType w:val="hybridMultilevel"/>
    <w:tmpl w:val="F2F442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9975A1"/>
    <w:multiLevelType w:val="hybridMultilevel"/>
    <w:tmpl w:val="EB6C3A52"/>
    <w:lvl w:ilvl="0" w:tplc="04050017">
      <w:start w:val="1"/>
      <w:numFmt w:val="lowerLetter"/>
      <w:lvlText w:val="%1)"/>
      <w:lvlJc w:val="left"/>
      <w:pPr>
        <w:ind w:left="2912" w:hanging="360"/>
      </w:pPr>
    </w:lvl>
    <w:lvl w:ilvl="1" w:tplc="04050019" w:tentative="1">
      <w:start w:val="1"/>
      <w:numFmt w:val="lowerLetter"/>
      <w:lvlText w:val="%2."/>
      <w:lvlJc w:val="left"/>
      <w:pPr>
        <w:ind w:left="3632" w:hanging="360"/>
      </w:pPr>
    </w:lvl>
    <w:lvl w:ilvl="2" w:tplc="0405001B" w:tentative="1">
      <w:start w:val="1"/>
      <w:numFmt w:val="lowerRoman"/>
      <w:lvlText w:val="%3."/>
      <w:lvlJc w:val="right"/>
      <w:pPr>
        <w:ind w:left="4352" w:hanging="180"/>
      </w:pPr>
    </w:lvl>
    <w:lvl w:ilvl="3" w:tplc="0405000F" w:tentative="1">
      <w:start w:val="1"/>
      <w:numFmt w:val="decimal"/>
      <w:lvlText w:val="%4."/>
      <w:lvlJc w:val="left"/>
      <w:pPr>
        <w:ind w:left="5072" w:hanging="360"/>
      </w:pPr>
    </w:lvl>
    <w:lvl w:ilvl="4" w:tplc="04050019" w:tentative="1">
      <w:start w:val="1"/>
      <w:numFmt w:val="lowerLetter"/>
      <w:lvlText w:val="%5."/>
      <w:lvlJc w:val="left"/>
      <w:pPr>
        <w:ind w:left="5792" w:hanging="360"/>
      </w:pPr>
    </w:lvl>
    <w:lvl w:ilvl="5" w:tplc="0405001B" w:tentative="1">
      <w:start w:val="1"/>
      <w:numFmt w:val="lowerRoman"/>
      <w:lvlText w:val="%6."/>
      <w:lvlJc w:val="right"/>
      <w:pPr>
        <w:ind w:left="6512" w:hanging="180"/>
      </w:pPr>
    </w:lvl>
    <w:lvl w:ilvl="6" w:tplc="0405000F" w:tentative="1">
      <w:start w:val="1"/>
      <w:numFmt w:val="decimal"/>
      <w:lvlText w:val="%7."/>
      <w:lvlJc w:val="left"/>
      <w:pPr>
        <w:ind w:left="7232" w:hanging="360"/>
      </w:pPr>
    </w:lvl>
    <w:lvl w:ilvl="7" w:tplc="04050019" w:tentative="1">
      <w:start w:val="1"/>
      <w:numFmt w:val="lowerLetter"/>
      <w:lvlText w:val="%8."/>
      <w:lvlJc w:val="left"/>
      <w:pPr>
        <w:ind w:left="7952" w:hanging="360"/>
      </w:pPr>
    </w:lvl>
    <w:lvl w:ilvl="8" w:tplc="040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0" w15:restartNumberingAfterBreak="0">
    <w:nsid w:val="36841C37"/>
    <w:multiLevelType w:val="hybridMultilevel"/>
    <w:tmpl w:val="49F6B4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AE0D4D"/>
    <w:multiLevelType w:val="hybridMultilevel"/>
    <w:tmpl w:val="FE5CC81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2B0973"/>
    <w:multiLevelType w:val="hybridMultilevel"/>
    <w:tmpl w:val="754A1D80"/>
    <w:lvl w:ilvl="0" w:tplc="04050011">
      <w:start w:val="1"/>
      <w:numFmt w:val="decimal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0691258"/>
    <w:multiLevelType w:val="hybridMultilevel"/>
    <w:tmpl w:val="F0D22F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FA60DF"/>
    <w:multiLevelType w:val="hybridMultilevel"/>
    <w:tmpl w:val="91D41C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6945D3"/>
    <w:multiLevelType w:val="hybridMultilevel"/>
    <w:tmpl w:val="EAC8A5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7272C8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C32DA7"/>
    <w:multiLevelType w:val="hybridMultilevel"/>
    <w:tmpl w:val="0658C6E2"/>
    <w:lvl w:ilvl="0" w:tplc="C06C63DA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8" w15:restartNumberingAfterBreak="0">
    <w:nsid w:val="6B3B12C9"/>
    <w:multiLevelType w:val="hybridMultilevel"/>
    <w:tmpl w:val="3E7457E8"/>
    <w:lvl w:ilvl="0" w:tplc="57769DDE">
      <w:start w:val="1"/>
      <w:numFmt w:val="lowerLetter"/>
      <w:lvlText w:val="%1)"/>
      <w:lvlJc w:val="left"/>
      <w:pPr>
        <w:ind w:left="720" w:hanging="360"/>
      </w:pPr>
    </w:lvl>
    <w:lvl w:ilvl="1" w:tplc="BE8A262C">
      <w:start w:val="1"/>
      <w:numFmt w:val="lowerLetter"/>
      <w:lvlText w:val="%2."/>
      <w:lvlJc w:val="left"/>
      <w:pPr>
        <w:ind w:left="1440" w:hanging="360"/>
      </w:pPr>
    </w:lvl>
    <w:lvl w:ilvl="2" w:tplc="A79219DC">
      <w:start w:val="1"/>
      <w:numFmt w:val="lowerRoman"/>
      <w:lvlText w:val="%3."/>
      <w:lvlJc w:val="right"/>
      <w:pPr>
        <w:ind w:left="2160" w:hanging="180"/>
      </w:pPr>
    </w:lvl>
    <w:lvl w:ilvl="3" w:tplc="508EEA5A">
      <w:start w:val="1"/>
      <w:numFmt w:val="decimal"/>
      <w:lvlText w:val="%4."/>
      <w:lvlJc w:val="left"/>
      <w:pPr>
        <w:ind w:left="2880" w:hanging="360"/>
      </w:pPr>
    </w:lvl>
    <w:lvl w:ilvl="4" w:tplc="2FE0227C">
      <w:start w:val="1"/>
      <w:numFmt w:val="lowerLetter"/>
      <w:lvlText w:val="%5."/>
      <w:lvlJc w:val="left"/>
      <w:pPr>
        <w:ind w:left="3600" w:hanging="360"/>
      </w:pPr>
    </w:lvl>
    <w:lvl w:ilvl="5" w:tplc="6B30A960">
      <w:start w:val="1"/>
      <w:numFmt w:val="lowerRoman"/>
      <w:lvlText w:val="%6."/>
      <w:lvlJc w:val="right"/>
      <w:pPr>
        <w:ind w:left="4320" w:hanging="180"/>
      </w:pPr>
    </w:lvl>
    <w:lvl w:ilvl="6" w:tplc="5B4CCAFC">
      <w:start w:val="1"/>
      <w:numFmt w:val="decimal"/>
      <w:lvlText w:val="%7."/>
      <w:lvlJc w:val="left"/>
      <w:pPr>
        <w:ind w:left="5040" w:hanging="360"/>
      </w:pPr>
    </w:lvl>
    <w:lvl w:ilvl="7" w:tplc="A4BC5862">
      <w:start w:val="1"/>
      <w:numFmt w:val="lowerLetter"/>
      <w:lvlText w:val="%8."/>
      <w:lvlJc w:val="left"/>
      <w:pPr>
        <w:ind w:left="5760" w:hanging="360"/>
      </w:pPr>
    </w:lvl>
    <w:lvl w:ilvl="8" w:tplc="0B8AEE9E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826FAC"/>
    <w:multiLevelType w:val="hybridMultilevel"/>
    <w:tmpl w:val="C0D2B9B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5796472"/>
    <w:multiLevelType w:val="hybridMultilevel"/>
    <w:tmpl w:val="5646145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9100B7"/>
    <w:multiLevelType w:val="hybridMultilevel"/>
    <w:tmpl w:val="36A6EC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7"/>
  </w:num>
  <w:num w:numId="3">
    <w:abstractNumId w:val="4"/>
  </w:num>
  <w:num w:numId="4">
    <w:abstractNumId w:val="0"/>
  </w:num>
  <w:num w:numId="5">
    <w:abstractNumId w:val="25"/>
  </w:num>
  <w:num w:numId="6">
    <w:abstractNumId w:val="20"/>
  </w:num>
  <w:num w:numId="7">
    <w:abstractNumId w:val="28"/>
  </w:num>
  <w:num w:numId="8">
    <w:abstractNumId w:val="16"/>
  </w:num>
  <w:num w:numId="9">
    <w:abstractNumId w:val="2"/>
  </w:num>
  <w:num w:numId="10">
    <w:abstractNumId w:val="11"/>
  </w:num>
  <w:num w:numId="11">
    <w:abstractNumId w:val="6"/>
  </w:num>
  <w:num w:numId="12">
    <w:abstractNumId w:val="14"/>
  </w:num>
  <w:num w:numId="13">
    <w:abstractNumId w:val="12"/>
  </w:num>
  <w:num w:numId="14">
    <w:abstractNumId w:val="5"/>
  </w:num>
  <w:num w:numId="15">
    <w:abstractNumId w:val="3"/>
  </w:num>
  <w:num w:numId="16">
    <w:abstractNumId w:val="26"/>
  </w:num>
  <w:num w:numId="17">
    <w:abstractNumId w:val="13"/>
  </w:num>
  <w:num w:numId="18">
    <w:abstractNumId w:val="24"/>
  </w:num>
  <w:num w:numId="19">
    <w:abstractNumId w:val="22"/>
  </w:num>
  <w:num w:numId="20">
    <w:abstractNumId w:val="15"/>
  </w:num>
  <w:num w:numId="21">
    <w:abstractNumId w:val="27"/>
  </w:num>
  <w:num w:numId="22">
    <w:abstractNumId w:val="9"/>
  </w:num>
  <w:num w:numId="23">
    <w:abstractNumId w:val="1"/>
  </w:num>
  <w:num w:numId="24">
    <w:abstractNumId w:val="7"/>
  </w:num>
  <w:num w:numId="25">
    <w:abstractNumId w:val="8"/>
  </w:num>
  <w:num w:numId="26">
    <w:abstractNumId w:val="18"/>
  </w:num>
  <w:num w:numId="27">
    <w:abstractNumId w:val="31"/>
  </w:num>
  <w:num w:numId="28">
    <w:abstractNumId w:val="30"/>
  </w:num>
  <w:num w:numId="29">
    <w:abstractNumId w:val="21"/>
  </w:num>
  <w:num w:numId="30">
    <w:abstractNumId w:val="10"/>
  </w:num>
  <w:num w:numId="31">
    <w:abstractNumId w:val="23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E92"/>
    <w:rsid w:val="00012FA7"/>
    <w:rsid w:val="0009000F"/>
    <w:rsid w:val="000F3F64"/>
    <w:rsid w:val="00106B9A"/>
    <w:rsid w:val="00107655"/>
    <w:rsid w:val="0012384C"/>
    <w:rsid w:val="001821BB"/>
    <w:rsid w:val="001942E4"/>
    <w:rsid w:val="00274A20"/>
    <w:rsid w:val="00285715"/>
    <w:rsid w:val="002A330A"/>
    <w:rsid w:val="002B5242"/>
    <w:rsid w:val="002B798A"/>
    <w:rsid w:val="002E36C6"/>
    <w:rsid w:val="00306B73"/>
    <w:rsid w:val="00320E92"/>
    <w:rsid w:val="003238C4"/>
    <w:rsid w:val="00395082"/>
    <w:rsid w:val="003F2C40"/>
    <w:rsid w:val="003F750F"/>
    <w:rsid w:val="0043483F"/>
    <w:rsid w:val="004704F9"/>
    <w:rsid w:val="00494914"/>
    <w:rsid w:val="004B2A49"/>
    <w:rsid w:val="00517EC3"/>
    <w:rsid w:val="00554F27"/>
    <w:rsid w:val="005B089A"/>
    <w:rsid w:val="005B7409"/>
    <w:rsid w:val="005C13BB"/>
    <w:rsid w:val="005C60CC"/>
    <w:rsid w:val="00614833"/>
    <w:rsid w:val="00645A2C"/>
    <w:rsid w:val="00674B37"/>
    <w:rsid w:val="0067502E"/>
    <w:rsid w:val="00677B8C"/>
    <w:rsid w:val="006A1B6A"/>
    <w:rsid w:val="006A46C8"/>
    <w:rsid w:val="006D46EB"/>
    <w:rsid w:val="006F4C9E"/>
    <w:rsid w:val="007271F6"/>
    <w:rsid w:val="00750A51"/>
    <w:rsid w:val="00776DED"/>
    <w:rsid w:val="00787CC0"/>
    <w:rsid w:val="007A54D7"/>
    <w:rsid w:val="007E6FC0"/>
    <w:rsid w:val="00845956"/>
    <w:rsid w:val="00884994"/>
    <w:rsid w:val="008F12FB"/>
    <w:rsid w:val="00907F9C"/>
    <w:rsid w:val="00936CAF"/>
    <w:rsid w:val="009A004E"/>
    <w:rsid w:val="00A175EF"/>
    <w:rsid w:val="00A3299F"/>
    <w:rsid w:val="00AD01DB"/>
    <w:rsid w:val="00B56E03"/>
    <w:rsid w:val="00B86754"/>
    <w:rsid w:val="00BB60D3"/>
    <w:rsid w:val="00C01605"/>
    <w:rsid w:val="00C55EAD"/>
    <w:rsid w:val="00C5643A"/>
    <w:rsid w:val="00C64879"/>
    <w:rsid w:val="00C65191"/>
    <w:rsid w:val="00C730A0"/>
    <w:rsid w:val="00CB54C7"/>
    <w:rsid w:val="00D30DCD"/>
    <w:rsid w:val="00D41062"/>
    <w:rsid w:val="00DA5407"/>
    <w:rsid w:val="00DB1616"/>
    <w:rsid w:val="00E1172C"/>
    <w:rsid w:val="00E52A5A"/>
    <w:rsid w:val="00EA4087"/>
    <w:rsid w:val="00EA6CBB"/>
    <w:rsid w:val="00EC1D5A"/>
    <w:rsid w:val="00ED02C3"/>
    <w:rsid w:val="00F2245E"/>
    <w:rsid w:val="00F45DBB"/>
    <w:rsid w:val="00F4720B"/>
    <w:rsid w:val="00F65A57"/>
    <w:rsid w:val="00F71BCC"/>
    <w:rsid w:val="00FC26AE"/>
    <w:rsid w:val="00FD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  <w15:chartTrackingRefBased/>
  <w15:docId w15:val="{C941DA28-8D62-4467-8CCF-7DF24B57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0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20E92"/>
    <w:pPr>
      <w:keepNext/>
      <w:jc w:val="center"/>
      <w:outlineLvl w:val="0"/>
    </w:pPr>
    <w:rPr>
      <w:rFonts w:ascii="Monotype.com" w:hAnsi="Monotype.com"/>
      <w:b/>
      <w:cap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20E92"/>
    <w:rPr>
      <w:rFonts w:ascii="Monotype.com" w:eastAsia="Times New Roman" w:hAnsi="Monotype.com" w:cs="Times New Roman"/>
      <w:b/>
      <w:caps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C1D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1D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5A2C"/>
    <w:pPr>
      <w:ind w:left="720"/>
      <w:contextualSpacing/>
    </w:pPr>
  </w:style>
  <w:style w:type="paragraph" w:styleId="Nzev">
    <w:name w:val="Title"/>
    <w:aliases w:val=" Char"/>
    <w:basedOn w:val="Normln"/>
    <w:next w:val="Normln"/>
    <w:link w:val="NzevChar"/>
    <w:qFormat/>
    <w:rsid w:val="0043483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aliases w:val=" Char Char"/>
    <w:basedOn w:val="Standardnpsmoodstavce"/>
    <w:link w:val="Nzev"/>
    <w:rsid w:val="004348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cs-CZ"/>
    </w:rPr>
  </w:style>
  <w:style w:type="paragraph" w:customStyle="1" w:styleId="vyhlseznsodrkama">
    <w:name w:val="vyhl.sezn.sodrážkama"/>
    <w:basedOn w:val="Normln"/>
    <w:rsid w:val="0043483F"/>
    <w:pPr>
      <w:numPr>
        <w:numId w:val="4"/>
      </w:numPr>
    </w:pPr>
  </w:style>
  <w:style w:type="paragraph" w:customStyle="1" w:styleId="MSKNormal">
    <w:name w:val="MSK_Normal"/>
    <w:basedOn w:val="Normln"/>
    <w:qFormat/>
    <w:rsid w:val="00494914"/>
    <w:pPr>
      <w:jc w:val="both"/>
    </w:pPr>
    <w:rPr>
      <w:rFonts w:ascii="Tahoma" w:eastAsia="Calibri" w:hAnsi="Tahoma"/>
    </w:rPr>
  </w:style>
  <w:style w:type="paragraph" w:styleId="Zkladntext2">
    <w:name w:val="Body Text 2"/>
    <w:basedOn w:val="Normln"/>
    <w:link w:val="Zkladntext2Char"/>
    <w:unhideWhenUsed/>
    <w:rsid w:val="0049491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949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30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0A0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2C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D2C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2A330A"/>
    <w:pPr>
      <w:spacing w:after="120"/>
    </w:pPr>
    <w:rPr>
      <w:rFonts w:ascii="Tahoma" w:hAnsi="Tahoma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A330A"/>
    <w:rPr>
      <w:rFonts w:ascii="Tahoma" w:eastAsia="Times New Roman" w:hAnsi="Tahoma" w:cs="Times New Roman"/>
      <w:sz w:val="16"/>
      <w:szCs w:val="16"/>
      <w:lang w:eastAsia="cs-CZ"/>
    </w:rPr>
  </w:style>
  <w:style w:type="paragraph" w:customStyle="1" w:styleId="normln1">
    <w:name w:val="normální 1"/>
    <w:basedOn w:val="Normln"/>
    <w:rsid w:val="00677B8C"/>
    <w:pPr>
      <w:numPr>
        <w:numId w:val="23"/>
      </w:numPr>
    </w:pPr>
  </w:style>
  <w:style w:type="paragraph" w:customStyle="1" w:styleId="normln2">
    <w:name w:val="normální 2"/>
    <w:basedOn w:val="Normln"/>
    <w:rsid w:val="00677B8C"/>
    <w:pPr>
      <w:numPr>
        <w:ilvl w:val="1"/>
        <w:numId w:val="23"/>
      </w:numPr>
    </w:pPr>
  </w:style>
  <w:style w:type="paragraph" w:styleId="Zkladntextodsazen">
    <w:name w:val="Body Text Indent"/>
    <w:basedOn w:val="Normln"/>
    <w:link w:val="ZkladntextodsazenChar"/>
    <w:uiPriority w:val="99"/>
    <w:unhideWhenUsed/>
    <w:rsid w:val="006D46E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D46E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8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1871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Kanurkova Petra</dc:creator>
  <cp:keywords/>
  <dc:description/>
  <cp:lastModifiedBy>Odstrčilíková Ivana</cp:lastModifiedBy>
  <cp:revision>2</cp:revision>
  <cp:lastPrinted>2017-02-20T09:06:00Z</cp:lastPrinted>
  <dcterms:created xsi:type="dcterms:W3CDTF">2018-02-20T12:22:00Z</dcterms:created>
  <dcterms:modified xsi:type="dcterms:W3CDTF">2018-02-20T12:22:00Z</dcterms:modified>
</cp:coreProperties>
</file>