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30" w:rsidRPr="00732530" w:rsidRDefault="00732530" w:rsidP="00732530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4C42BC">
        <w:rPr>
          <w:rFonts w:ascii="Tahoma" w:hAnsi="Tahoma" w:cs="Tahoma"/>
          <w:b/>
          <w:sz w:val="22"/>
          <w:szCs w:val="22"/>
        </w:rPr>
        <w:t xml:space="preserve">Výpis z usnesení </w:t>
      </w:r>
      <w:r w:rsidR="00FB5D3C">
        <w:rPr>
          <w:rFonts w:ascii="Tahoma" w:hAnsi="Tahoma" w:cs="Tahoma"/>
          <w:b/>
          <w:sz w:val="22"/>
          <w:szCs w:val="22"/>
        </w:rPr>
        <w:t>28</w:t>
      </w:r>
      <w:r w:rsidRPr="005A1CAF">
        <w:rPr>
          <w:rFonts w:ascii="Tahoma" w:hAnsi="Tahoma" w:cs="Tahoma"/>
          <w:b/>
          <w:sz w:val="22"/>
          <w:szCs w:val="22"/>
        </w:rPr>
        <w:t>.</w:t>
      </w:r>
      <w:r w:rsidRPr="004C42BC">
        <w:rPr>
          <w:rFonts w:ascii="Tahoma" w:hAnsi="Tahoma" w:cs="Tahoma"/>
          <w:b/>
          <w:sz w:val="22"/>
          <w:szCs w:val="22"/>
        </w:rPr>
        <w:t xml:space="preserve"> jednání výboru pro výchovu, vzdělávání a zaměstnano</w:t>
      </w:r>
      <w:r>
        <w:rPr>
          <w:rFonts w:ascii="Tahoma" w:hAnsi="Tahoma" w:cs="Tahoma"/>
          <w:b/>
          <w:sz w:val="22"/>
          <w:szCs w:val="22"/>
        </w:rPr>
        <w:t>st zastupitelstva kraje konaného</w:t>
      </w:r>
      <w:r w:rsidRPr="004C42BC">
        <w:rPr>
          <w:rFonts w:ascii="Tahoma" w:hAnsi="Tahoma" w:cs="Tahoma"/>
          <w:b/>
          <w:sz w:val="22"/>
          <w:szCs w:val="22"/>
        </w:rPr>
        <w:t xml:space="preserve"> dne </w:t>
      </w:r>
      <w:r w:rsidR="00FB5D3C">
        <w:rPr>
          <w:rFonts w:ascii="Tahoma" w:hAnsi="Tahoma" w:cs="Tahoma"/>
          <w:b/>
          <w:sz w:val="22"/>
          <w:szCs w:val="22"/>
        </w:rPr>
        <w:t>23. března</w:t>
      </w:r>
      <w:bookmarkStart w:id="0" w:name="_GoBack"/>
      <w:bookmarkEnd w:id="0"/>
      <w:r w:rsidRPr="005A1CAF">
        <w:rPr>
          <w:rFonts w:ascii="Tahoma" w:hAnsi="Tahoma" w:cs="Tahoma"/>
          <w:b/>
          <w:sz w:val="22"/>
          <w:szCs w:val="22"/>
        </w:rPr>
        <w:t xml:space="preserve"> 2016</w:t>
      </w: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:rsidR="00FB5D3C" w:rsidRPr="00FD3C46" w:rsidRDefault="00FB5D3C" w:rsidP="00FB5D3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Výroční zpráva</w:t>
      </w:r>
      <w:r w:rsidRPr="00FD3C46">
        <w:rPr>
          <w:rFonts w:ascii="Tahoma" w:hAnsi="Tahoma" w:cs="Tahoma"/>
        </w:rPr>
        <w:t xml:space="preserve"> o stavu a rozvoji vzdělávací soustavy v Moravskoslezském kraji za školní rok 2014/2015</w:t>
      </w: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p w:rsidR="00732530" w:rsidRPr="00667B51" w:rsidRDefault="00732530" w:rsidP="00732530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667B51">
        <w:rPr>
          <w:rFonts w:ascii="Tahoma" w:hAnsi="Tahoma" w:cs="Tahoma"/>
          <w:b/>
          <w:sz w:val="22"/>
          <w:szCs w:val="22"/>
        </w:rPr>
        <w:t>Výbor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4C42BC">
        <w:rPr>
          <w:rFonts w:ascii="Tahoma" w:hAnsi="Tahoma" w:cs="Tahoma"/>
          <w:b/>
          <w:sz w:val="22"/>
          <w:szCs w:val="22"/>
        </w:rPr>
        <w:t>pro výchovu, vzdělávání a zaměstnano</w:t>
      </w:r>
      <w:r>
        <w:rPr>
          <w:rFonts w:ascii="Tahoma" w:hAnsi="Tahoma" w:cs="Tahoma"/>
          <w:b/>
          <w:sz w:val="22"/>
          <w:szCs w:val="22"/>
        </w:rPr>
        <w:t>st zastupitelstva kraje</w:t>
      </w:r>
    </w:p>
    <w:p w:rsidR="00732530" w:rsidRDefault="00732530" w:rsidP="0073253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732530" w:rsidRPr="005A1CAF" w:rsidRDefault="00732530" w:rsidP="00732530">
      <w:pPr>
        <w:pStyle w:val="Zhlav"/>
        <w:tabs>
          <w:tab w:val="left" w:pos="708"/>
        </w:tabs>
        <w:jc w:val="both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5A1CAF">
        <w:rPr>
          <w:rFonts w:ascii="Tahoma" w:hAnsi="Tahoma" w:cs="Tahoma"/>
          <w:b/>
          <w:bCs/>
          <w:sz w:val="22"/>
          <w:szCs w:val="22"/>
        </w:rPr>
        <w:t>1)   b e r e  n a   v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5A1CAF">
        <w:rPr>
          <w:rFonts w:ascii="Tahoma" w:hAnsi="Tahoma" w:cs="Tahoma"/>
          <w:b/>
          <w:bCs/>
          <w:sz w:val="22"/>
          <w:szCs w:val="22"/>
        </w:rPr>
        <w:t>ě d o m í</w:t>
      </w:r>
      <w:proofErr w:type="gramEnd"/>
      <w:r w:rsidRPr="005A1CAF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FB5D3C" w:rsidRPr="00FD3C46" w:rsidRDefault="00FB5D3C" w:rsidP="00FB5D3C">
      <w:pPr>
        <w:jc w:val="both"/>
        <w:rPr>
          <w:rFonts w:ascii="Tahoma" w:hAnsi="Tahoma" w:cs="Tahoma"/>
          <w:b/>
        </w:rPr>
      </w:pPr>
      <w:r w:rsidRPr="00FD3C46">
        <w:rPr>
          <w:rFonts w:ascii="Tahoma" w:hAnsi="Tahoma" w:cs="Tahoma"/>
        </w:rPr>
        <w:t>Výroční zprávu o stavu a rozvoji vzdělávací soustavy v Moravskoslezském kraji za školní rok 2014/2015</w:t>
      </w:r>
    </w:p>
    <w:p w:rsidR="00732530" w:rsidRPr="005A1CAF" w:rsidRDefault="00732530" w:rsidP="00732530">
      <w:pPr>
        <w:pStyle w:val="Zhlav"/>
        <w:tabs>
          <w:tab w:val="left" w:pos="708"/>
        </w:tabs>
        <w:jc w:val="both"/>
        <w:rPr>
          <w:rFonts w:ascii="Tahoma" w:hAnsi="Tahoma" w:cs="Tahoma"/>
          <w:bCs/>
          <w:sz w:val="22"/>
          <w:szCs w:val="22"/>
        </w:rPr>
      </w:pPr>
    </w:p>
    <w:p w:rsidR="00732530" w:rsidRPr="00B83AEC" w:rsidRDefault="00FB5D3C" w:rsidP="00732530">
      <w:pPr>
        <w:pStyle w:val="Nzev"/>
        <w:pBdr>
          <w:bottom w:val="none" w:sz="0" w:space="0" w:color="auto"/>
        </w:pBdr>
        <w:spacing w:after="120"/>
        <w:contextualSpacing w:val="0"/>
        <w:jc w:val="both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Bylo přijato usnesení č. 28/175</w:t>
      </w:r>
      <w:r w:rsidR="00732530" w:rsidRPr="00B83AEC">
        <w:rPr>
          <w:rFonts w:ascii="Tahoma" w:hAnsi="Tahoma" w:cs="Tahoma"/>
          <w:b/>
          <w:color w:val="auto"/>
          <w:sz w:val="22"/>
          <w:szCs w:val="22"/>
        </w:rPr>
        <w:t>.</w:t>
      </w:r>
    </w:p>
    <w:p w:rsidR="00732530" w:rsidRDefault="00732530"/>
    <w:sectPr w:rsidR="00732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30"/>
    <w:rsid w:val="00011D82"/>
    <w:rsid w:val="00732530"/>
    <w:rsid w:val="00F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8833-CD39-452B-9073-07B48FB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32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25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73253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3253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73253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Chlebusová Marie</dc:creator>
  <cp:keywords/>
  <dc:description/>
  <cp:lastModifiedBy>Plchová Martina</cp:lastModifiedBy>
  <cp:revision>2</cp:revision>
  <dcterms:created xsi:type="dcterms:W3CDTF">2016-02-01T07:47:00Z</dcterms:created>
  <dcterms:modified xsi:type="dcterms:W3CDTF">2016-03-30T10:32:00Z</dcterms:modified>
</cp:coreProperties>
</file>