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90" w:rsidRPr="00DA4F86" w:rsidRDefault="00DA4F86" w:rsidP="00DA4F86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color w:val="FF0000"/>
          <w:sz w:val="28"/>
          <w:szCs w:val="28"/>
        </w:rPr>
      </w:pPr>
      <w:r w:rsidRPr="00DA4F86">
        <w:rPr>
          <w:rFonts w:ascii="Garamond" w:hAnsi="Garamond"/>
          <w:b/>
          <w:i w:val="0"/>
          <w:color w:val="FF0000"/>
          <w:sz w:val="28"/>
          <w:szCs w:val="28"/>
        </w:rPr>
        <w:t>KONCEPT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bookmarkStart w:id="0" w:name="_GoBack"/>
      <w:bookmarkEnd w:id="0"/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58186C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Moravskoslezský kraj 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a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36745D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bookmarkStart w:id="1" w:name="_Hlk497828529"/>
      <w:r>
        <w:rPr>
          <w:rFonts w:ascii="Garamond" w:hAnsi="Garamond"/>
          <w:b/>
          <w:i w:val="0"/>
          <w:sz w:val="24"/>
          <w:szCs w:val="24"/>
        </w:rPr>
        <w:t>OSTRAVA AIRPORT MULTIMODAL PARK s.r.o.</w:t>
      </w:r>
      <w:bookmarkEnd w:id="1"/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SMLOUVA O KOUPI POZEMKŮ</w:t>
      </w:r>
    </w:p>
    <w:p w:rsidR="00C06C90" w:rsidRPr="00974CA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br w:type="page"/>
      </w:r>
      <w:r w:rsidRPr="00974CA0">
        <w:rPr>
          <w:rFonts w:ascii="Garamond" w:hAnsi="Garamond"/>
          <w:i w:val="0"/>
          <w:sz w:val="24"/>
          <w:szCs w:val="24"/>
        </w:rPr>
        <w:lastRenderedPageBreak/>
        <w:t xml:space="preserve">Níže uvedené Smluvní strany </w:t>
      </w:r>
      <w:r w:rsidR="00BD1F1C">
        <w:rPr>
          <w:rFonts w:ascii="Garamond" w:hAnsi="Garamond"/>
          <w:i w:val="0"/>
          <w:sz w:val="24"/>
          <w:szCs w:val="24"/>
        </w:rPr>
        <w:t xml:space="preserve">uzavírají </w:t>
      </w:r>
      <w:r w:rsidRPr="00974CA0">
        <w:rPr>
          <w:rFonts w:ascii="Garamond" w:hAnsi="Garamond"/>
          <w:i w:val="0"/>
          <w:sz w:val="24"/>
          <w:szCs w:val="24"/>
        </w:rPr>
        <w:t xml:space="preserve">tuto Smlouvu o koupi pozemků dle ust. § 2079 a násl. </w:t>
      </w:r>
      <w:r w:rsidR="0059264D">
        <w:rPr>
          <w:rFonts w:ascii="Garamond" w:hAnsi="Garamond"/>
          <w:i w:val="0"/>
          <w:sz w:val="24"/>
          <w:szCs w:val="24"/>
        </w:rPr>
        <w:t xml:space="preserve">zákona č. 89/2012 Sb., </w:t>
      </w:r>
      <w:r w:rsidRPr="00974CA0">
        <w:rPr>
          <w:rFonts w:ascii="Garamond" w:hAnsi="Garamond"/>
          <w:i w:val="0"/>
          <w:sz w:val="24"/>
          <w:szCs w:val="24"/>
        </w:rPr>
        <w:t>občanského zákoníku</w:t>
      </w:r>
      <w:r w:rsidR="0059264D">
        <w:rPr>
          <w:rFonts w:ascii="Garamond" w:hAnsi="Garamond"/>
          <w:i w:val="0"/>
          <w:sz w:val="24"/>
          <w:szCs w:val="24"/>
        </w:rPr>
        <w:t>, ve znění pozdějších předpisů</w:t>
      </w:r>
      <w:r w:rsidR="001243CF">
        <w:rPr>
          <w:rFonts w:ascii="Garamond" w:hAnsi="Garamond"/>
          <w:i w:val="0"/>
          <w:sz w:val="24"/>
          <w:szCs w:val="24"/>
        </w:rPr>
        <w:t xml:space="preserve"> (dále jen Občanský zákoník)</w:t>
      </w:r>
      <w:r w:rsidRPr="00974CA0">
        <w:rPr>
          <w:rFonts w:ascii="Garamond" w:hAnsi="Garamond"/>
          <w:i w:val="0"/>
          <w:sz w:val="24"/>
          <w:szCs w:val="24"/>
        </w:rPr>
        <w:t>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SMLUVNÍ STRANY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</w:p>
    <w:p w:rsidR="00F84B28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1.1</w:t>
      </w:r>
      <w:r w:rsidR="00974CA0">
        <w:rPr>
          <w:rFonts w:ascii="Garamond" w:hAnsi="Garamond"/>
          <w:b/>
          <w:i w:val="0"/>
          <w:sz w:val="24"/>
          <w:szCs w:val="24"/>
        </w:rPr>
        <w:t>.</w:t>
      </w:r>
    </w:p>
    <w:p w:rsidR="00974CA0" w:rsidRDefault="00974CA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PRODÁVAJÍCÍ: </w:t>
      </w:r>
    </w:p>
    <w:p w:rsidR="00292C93" w:rsidRPr="00974CA0" w:rsidRDefault="00292C93" w:rsidP="00292C93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Moravskoslezský kraj </w:t>
      </w:r>
    </w:p>
    <w:p w:rsidR="00292C93" w:rsidRDefault="00292C93" w:rsidP="00292C93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IČO: </w:t>
      </w:r>
      <w:r>
        <w:rPr>
          <w:rFonts w:ascii="Garamond" w:hAnsi="Garamond"/>
          <w:i w:val="0"/>
          <w:sz w:val="24"/>
          <w:szCs w:val="24"/>
        </w:rPr>
        <w:t>708 90</w:t>
      </w:r>
      <w:r w:rsidR="00466BF2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692</w:t>
      </w:r>
    </w:p>
    <w:p w:rsidR="00466BF2" w:rsidRPr="00974CA0" w:rsidRDefault="00466BF2" w:rsidP="00292C93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DIČ: CZ70890692 </w:t>
      </w:r>
    </w:p>
    <w:p w:rsidR="00292C93" w:rsidRPr="00974CA0" w:rsidRDefault="00292C93" w:rsidP="00292C93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se sídlem na adrese </w:t>
      </w:r>
      <w:r>
        <w:rPr>
          <w:rFonts w:ascii="Garamond" w:hAnsi="Garamond"/>
          <w:i w:val="0"/>
          <w:sz w:val="24"/>
          <w:szCs w:val="24"/>
        </w:rPr>
        <w:t xml:space="preserve">28. října </w:t>
      </w:r>
      <w:r w:rsidR="00F13A89">
        <w:rPr>
          <w:rFonts w:ascii="Garamond" w:hAnsi="Garamond"/>
          <w:i w:val="0"/>
          <w:sz w:val="24"/>
          <w:szCs w:val="24"/>
        </w:rPr>
        <w:t>2771/117</w:t>
      </w:r>
      <w:r>
        <w:rPr>
          <w:rFonts w:ascii="Garamond" w:hAnsi="Garamond"/>
          <w:i w:val="0"/>
          <w:sz w:val="24"/>
          <w:szCs w:val="24"/>
        </w:rPr>
        <w:t xml:space="preserve">, 702 </w:t>
      </w:r>
      <w:r w:rsidR="00F13A89">
        <w:rPr>
          <w:rFonts w:ascii="Garamond" w:hAnsi="Garamond"/>
          <w:i w:val="0"/>
          <w:sz w:val="24"/>
          <w:szCs w:val="24"/>
        </w:rPr>
        <w:t xml:space="preserve">00 </w:t>
      </w:r>
      <w:r>
        <w:rPr>
          <w:rFonts w:ascii="Garamond" w:hAnsi="Garamond"/>
          <w:i w:val="0"/>
          <w:sz w:val="24"/>
          <w:szCs w:val="24"/>
        </w:rPr>
        <w:t>Ostrava</w:t>
      </w:r>
    </w:p>
    <w:p w:rsidR="00292C93" w:rsidRPr="00940F81" w:rsidRDefault="00292C93" w:rsidP="00292C93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="Garamond" w:hAnsi="Garamond" w:cs="Arial"/>
          <w:b w:val="0"/>
          <w:sz w:val="24"/>
          <w:szCs w:val="24"/>
        </w:rPr>
      </w:pPr>
      <w:r w:rsidRPr="00940F81">
        <w:rPr>
          <w:rFonts w:ascii="Garamond" w:hAnsi="Garamond"/>
          <w:b w:val="0"/>
          <w:sz w:val="24"/>
          <w:szCs w:val="24"/>
        </w:rPr>
        <w:t xml:space="preserve">zastoupen </w:t>
      </w:r>
      <w:r w:rsidRPr="00940F81">
        <w:rPr>
          <w:rFonts w:ascii="Garamond" w:hAnsi="Garamond" w:cs="Arial"/>
          <w:b w:val="0"/>
          <w:sz w:val="24"/>
          <w:szCs w:val="24"/>
        </w:rPr>
        <w:t>prof. Ing. Ivo Vondrák</w:t>
      </w:r>
      <w:r>
        <w:rPr>
          <w:rFonts w:ascii="Garamond" w:hAnsi="Garamond" w:cs="Arial"/>
          <w:b w:val="0"/>
          <w:sz w:val="24"/>
          <w:szCs w:val="24"/>
        </w:rPr>
        <w:t>em</w:t>
      </w:r>
      <w:r w:rsidRPr="00940F81">
        <w:rPr>
          <w:rFonts w:ascii="Garamond" w:hAnsi="Garamond" w:cs="Arial"/>
          <w:b w:val="0"/>
          <w:sz w:val="24"/>
          <w:szCs w:val="24"/>
        </w:rPr>
        <w:t>, CSc.</w:t>
      </w:r>
      <w:r>
        <w:rPr>
          <w:rFonts w:ascii="Garamond" w:hAnsi="Garamond" w:cs="Arial"/>
          <w:b w:val="0"/>
          <w:sz w:val="24"/>
          <w:szCs w:val="24"/>
        </w:rPr>
        <w:t>, hejtmanem Moravskoslezského kraje</w:t>
      </w:r>
    </w:p>
    <w:p w:rsidR="00292C93" w:rsidRPr="00974CA0" w:rsidRDefault="00292C93" w:rsidP="00292C93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(dále jen Prodávající anebo MSK)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</w:t>
      </w:r>
    </w:p>
    <w:p w:rsidR="00C06C90" w:rsidRPr="00974CA0" w:rsidRDefault="00C06C90" w:rsidP="00974CA0">
      <w:pPr>
        <w:pStyle w:val="Zkladntext20"/>
        <w:spacing w:after="0" w:line="240" w:lineRule="auto"/>
        <w:ind w:left="709"/>
        <w:jc w:val="center"/>
        <w:rPr>
          <w:rFonts w:ascii="Garamond" w:hAnsi="Garamond"/>
          <w:i w:val="0"/>
          <w:sz w:val="24"/>
          <w:szCs w:val="24"/>
        </w:rPr>
      </w:pPr>
    </w:p>
    <w:p w:rsidR="00F84B28" w:rsidRPr="00974CA0" w:rsidRDefault="00F84B28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1.2</w:t>
      </w:r>
      <w:r w:rsidR="00974CA0">
        <w:rPr>
          <w:rFonts w:ascii="Garamond" w:hAnsi="Garamond"/>
          <w:b/>
          <w:i w:val="0"/>
          <w:sz w:val="24"/>
          <w:szCs w:val="24"/>
        </w:rPr>
        <w:t>.</w:t>
      </w:r>
    </w:p>
    <w:p w:rsidR="00974CA0" w:rsidRDefault="00974CA0" w:rsidP="00974CA0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KUPUJÍCÍ:</w:t>
      </w:r>
    </w:p>
    <w:p w:rsidR="0036745D" w:rsidRPr="00974CA0" w:rsidRDefault="0036745D" w:rsidP="0036745D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  <w:bookmarkStart w:id="2" w:name="_Hlk497828630"/>
      <w:r>
        <w:rPr>
          <w:rFonts w:ascii="Garamond" w:hAnsi="Garamond"/>
          <w:b/>
          <w:i w:val="0"/>
          <w:sz w:val="24"/>
          <w:szCs w:val="24"/>
        </w:rPr>
        <w:t>OSTRAVA AIRPORT MULTIMODAL PARK s.r.o.</w:t>
      </w:r>
    </w:p>
    <w:p w:rsidR="00BD1F1C" w:rsidRDefault="00C06C90" w:rsidP="00974CA0">
      <w:pPr>
        <w:rPr>
          <w:rFonts w:ascii="Garamond" w:hAnsi="Garamond"/>
        </w:rPr>
      </w:pPr>
      <w:r w:rsidRPr="00974CA0">
        <w:rPr>
          <w:rFonts w:ascii="Garamond" w:hAnsi="Garamond"/>
        </w:rPr>
        <w:t xml:space="preserve">IČO: </w:t>
      </w:r>
      <w:r w:rsidR="0036745D">
        <w:rPr>
          <w:rFonts w:ascii="Garamond" w:hAnsi="Garamond"/>
        </w:rPr>
        <w:t>289 38</w:t>
      </w:r>
      <w:r w:rsidR="00BD1F1C">
        <w:rPr>
          <w:rFonts w:ascii="Garamond" w:hAnsi="Garamond"/>
        </w:rPr>
        <w:t> </w:t>
      </w:r>
      <w:r w:rsidR="0036745D">
        <w:rPr>
          <w:rFonts w:ascii="Garamond" w:hAnsi="Garamond"/>
        </w:rPr>
        <w:t>186</w:t>
      </w:r>
    </w:p>
    <w:p w:rsidR="00C06C90" w:rsidRPr="00974CA0" w:rsidRDefault="00BD1F1C" w:rsidP="00974CA0">
      <w:pPr>
        <w:rPr>
          <w:rFonts w:ascii="Garamond" w:hAnsi="Garamond"/>
        </w:rPr>
      </w:pPr>
      <w:r>
        <w:rPr>
          <w:rFonts w:ascii="Garamond" w:hAnsi="Garamond"/>
        </w:rPr>
        <w:t>DIČ:</w:t>
      </w:r>
      <w:r w:rsidR="00E96C57">
        <w:rPr>
          <w:rFonts w:ascii="Garamond" w:hAnsi="Garamond"/>
        </w:rPr>
        <w:t xml:space="preserve"> </w:t>
      </w:r>
      <w:r>
        <w:rPr>
          <w:rFonts w:ascii="Garamond" w:hAnsi="Garamond"/>
        </w:rPr>
        <w:t>CZ28938186</w:t>
      </w:r>
      <w:r w:rsidR="00C06C90" w:rsidRPr="00974CA0">
        <w:rPr>
          <w:rFonts w:ascii="Garamond" w:hAnsi="Garamond"/>
        </w:rPr>
        <w:tab/>
      </w:r>
    </w:p>
    <w:p w:rsidR="00C06C90" w:rsidRPr="00974CA0" w:rsidRDefault="00C06C90" w:rsidP="00974CA0">
      <w:pPr>
        <w:pStyle w:val="Bezmezer"/>
        <w:rPr>
          <w:rFonts w:ascii="Garamond" w:hAnsi="Garamond"/>
        </w:rPr>
      </w:pPr>
      <w:r w:rsidRPr="00974CA0">
        <w:rPr>
          <w:rFonts w:ascii="Garamond" w:hAnsi="Garamond"/>
        </w:rPr>
        <w:t xml:space="preserve">se sídlem </w:t>
      </w:r>
      <w:r w:rsidR="0036745D">
        <w:rPr>
          <w:rFonts w:ascii="Garamond" w:hAnsi="Garamond"/>
        </w:rPr>
        <w:t>28. října 3346/91, Moravská Ostrava, 702 00 Ostrava</w:t>
      </w:r>
      <w:r w:rsidR="00292C93">
        <w:rPr>
          <w:rFonts w:ascii="Garamond" w:hAnsi="Garamond"/>
        </w:rPr>
        <w:t xml:space="preserve"> </w:t>
      </w:r>
      <w:r w:rsidRPr="00974CA0">
        <w:rPr>
          <w:rFonts w:ascii="Garamond" w:hAnsi="Garamond"/>
        </w:rPr>
        <w:t xml:space="preserve"> </w:t>
      </w:r>
    </w:p>
    <w:p w:rsidR="00292C93" w:rsidRDefault="00C06C90" w:rsidP="00974CA0">
      <w:pPr>
        <w:rPr>
          <w:rFonts w:ascii="Garamond" w:hAnsi="Garamond"/>
        </w:rPr>
      </w:pPr>
      <w:r w:rsidRPr="00974CA0">
        <w:rPr>
          <w:rFonts w:ascii="Garamond" w:hAnsi="Garamond"/>
        </w:rPr>
        <w:t>zastoupen</w:t>
      </w:r>
      <w:r w:rsidR="00292C93">
        <w:rPr>
          <w:rFonts w:ascii="Garamond" w:hAnsi="Garamond"/>
        </w:rPr>
        <w:t xml:space="preserve"> p. Petrem Kalinou, </w:t>
      </w:r>
      <w:r w:rsidR="0099340A">
        <w:rPr>
          <w:rFonts w:ascii="Garamond" w:hAnsi="Garamond"/>
        </w:rPr>
        <w:t>jednatelem</w:t>
      </w:r>
      <w:r w:rsidR="00292C93">
        <w:rPr>
          <w:rFonts w:ascii="Garamond" w:hAnsi="Garamond"/>
        </w:rPr>
        <w:t xml:space="preserve"> společnosti </w:t>
      </w:r>
    </w:p>
    <w:p w:rsidR="00C06C90" w:rsidRPr="00974CA0" w:rsidRDefault="00292C93" w:rsidP="00974CA0">
      <w:pPr>
        <w:rPr>
          <w:rFonts w:ascii="Garamond" w:hAnsi="Garamond"/>
        </w:rPr>
      </w:pPr>
      <w:r>
        <w:rPr>
          <w:rFonts w:ascii="Garamond" w:hAnsi="Garamond"/>
        </w:rPr>
        <w:t xml:space="preserve">zapsán v oddílu </w:t>
      </w:r>
      <w:r w:rsidR="0036745D">
        <w:rPr>
          <w:rFonts w:ascii="Garamond" w:hAnsi="Garamond"/>
        </w:rPr>
        <w:t>C</w:t>
      </w:r>
      <w:r>
        <w:rPr>
          <w:rFonts w:ascii="Garamond" w:hAnsi="Garamond"/>
        </w:rPr>
        <w:t>, č. vl. 71</w:t>
      </w:r>
      <w:r w:rsidR="0036745D">
        <w:rPr>
          <w:rFonts w:ascii="Garamond" w:hAnsi="Garamond"/>
        </w:rPr>
        <w:t>894</w:t>
      </w:r>
      <w:r>
        <w:rPr>
          <w:rFonts w:ascii="Garamond" w:hAnsi="Garamond"/>
        </w:rPr>
        <w:t xml:space="preserve"> obchodního rejstříku vedeného Krajským soudem v </w:t>
      </w:r>
      <w:r w:rsidR="0036745D">
        <w:rPr>
          <w:rFonts w:ascii="Garamond" w:hAnsi="Garamond"/>
        </w:rPr>
        <w:t>Ostravě</w:t>
      </w:r>
      <w:bookmarkEnd w:id="2"/>
      <w:r>
        <w:rPr>
          <w:rFonts w:ascii="Garamond" w:hAnsi="Garamond"/>
        </w:rPr>
        <w:t xml:space="preserve"> </w:t>
      </w:r>
      <w:r w:rsidR="00C06C90" w:rsidRPr="00974CA0">
        <w:rPr>
          <w:rFonts w:ascii="Garamond" w:hAnsi="Garamond"/>
        </w:rPr>
        <w:t xml:space="preserve">  </w:t>
      </w:r>
    </w:p>
    <w:p w:rsidR="00C06C90" w:rsidRPr="00974CA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(dále jen Kupující)</w:t>
      </w:r>
    </w:p>
    <w:p w:rsidR="00974CA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2.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VYMEZENÍ A VÝKLAD POJMŮ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pro účely této Smlouvy dohodly následující pojmy, termíny a jejich vymezení, jež jsou pro její výklad závazné.</w:t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V této Smlouvě znamená:</w:t>
      </w:r>
    </w:p>
    <w:p w:rsidR="00682622" w:rsidRDefault="00682622" w:rsidP="00974CA0">
      <w:pPr>
        <w:pStyle w:val="Zkladntext20"/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:rsidR="0071204C" w:rsidRDefault="00C06C90" w:rsidP="00974CA0">
      <w:pPr>
        <w:pStyle w:val="Zkladntext20"/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Smlouva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tuto Smlouvu o koupi pozemků uzavřenou mezi </w:t>
      </w:r>
      <w:r w:rsidR="00AB6F33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rodávajícím 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974CA0">
        <w:rPr>
          <w:rFonts w:ascii="Garamond" w:hAnsi="Garamond"/>
          <w:i w:val="0"/>
          <w:sz w:val="24"/>
          <w:szCs w:val="24"/>
        </w:rPr>
        <w:t>Kupujícím dle ust</w:t>
      </w:r>
      <w:r w:rsidR="008B1B5D">
        <w:rPr>
          <w:rFonts w:ascii="Garamond" w:hAnsi="Garamond"/>
          <w:i w:val="0"/>
          <w:sz w:val="24"/>
          <w:szCs w:val="24"/>
        </w:rPr>
        <w:t>.</w:t>
      </w:r>
      <w:r w:rsidRPr="00974CA0">
        <w:rPr>
          <w:rFonts w:ascii="Garamond" w:hAnsi="Garamond"/>
          <w:i w:val="0"/>
          <w:sz w:val="24"/>
          <w:szCs w:val="24"/>
        </w:rPr>
        <w:t xml:space="preserve"> § 2079 a násl. </w:t>
      </w:r>
      <w:r w:rsidR="0059264D">
        <w:rPr>
          <w:rFonts w:ascii="Garamond" w:hAnsi="Garamond"/>
          <w:i w:val="0"/>
          <w:sz w:val="24"/>
          <w:szCs w:val="24"/>
        </w:rPr>
        <w:t>O</w:t>
      </w:r>
      <w:r w:rsidRPr="00974CA0">
        <w:rPr>
          <w:rFonts w:ascii="Garamond" w:hAnsi="Garamond"/>
          <w:i w:val="0"/>
          <w:sz w:val="24"/>
          <w:szCs w:val="24"/>
        </w:rPr>
        <w:t>bčanského zákoníku</w:t>
      </w:r>
    </w:p>
    <w:p w:rsidR="0071204C" w:rsidRDefault="0071204C" w:rsidP="00974CA0">
      <w:pPr>
        <w:pStyle w:val="Zkladntext20"/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Prodávající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  <w:t>subjekt identifikovaný v čl. 1., odst. 1.1. Smlouvy</w:t>
      </w:r>
      <w:r w:rsidR="00C4092F">
        <w:rPr>
          <w:rFonts w:ascii="Garamond" w:hAnsi="Garamond"/>
          <w:i w:val="0"/>
          <w:sz w:val="24"/>
          <w:szCs w:val="24"/>
        </w:rPr>
        <w:t xml:space="preserve"> 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Kupující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  <w:t>subjekt identifikovaný v čl. 1., odst. 1.2. Smlouvy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Smluvní strany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974CA0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 a Kupující společně</w:t>
      </w:r>
    </w:p>
    <w:p w:rsidR="00682622" w:rsidRDefault="00682622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Katastrální úřad</w:t>
      </w:r>
      <w:r w:rsidRPr="00974CA0">
        <w:rPr>
          <w:rFonts w:ascii="Garamond" w:hAnsi="Garamond"/>
          <w:i w:val="0"/>
          <w:sz w:val="24"/>
          <w:szCs w:val="24"/>
        </w:rPr>
        <w:tab/>
        <w:t>Katastrální úřad pro Moravskoslezský kraj, Katastrální pracoviště Nový Jičín</w:t>
      </w:r>
    </w:p>
    <w:p w:rsidR="00C4092F" w:rsidRDefault="00C4092F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Pozemky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C4092F">
        <w:rPr>
          <w:rFonts w:ascii="Garamond" w:hAnsi="Garamond"/>
          <w:i w:val="0"/>
          <w:sz w:val="24"/>
          <w:szCs w:val="24"/>
        </w:rPr>
        <w:t>v</w:t>
      </w:r>
      <w:r w:rsidRPr="00974CA0">
        <w:rPr>
          <w:rFonts w:ascii="Garamond" w:hAnsi="Garamond"/>
          <w:i w:val="0"/>
          <w:sz w:val="24"/>
          <w:szCs w:val="24"/>
        </w:rPr>
        <w:t xml:space="preserve">eškeré </w:t>
      </w:r>
      <w:r w:rsidR="00C4092F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 identifikované v čl. 4. Smlouvy</w:t>
      </w:r>
      <w:r w:rsidR="00C4092F">
        <w:rPr>
          <w:rFonts w:ascii="Garamond" w:hAnsi="Garamond"/>
          <w:i w:val="0"/>
          <w:sz w:val="24"/>
          <w:szCs w:val="24"/>
        </w:rPr>
        <w:t>,</w:t>
      </w:r>
      <w:r w:rsidR="00474835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se všemi jejich součástmi, příslušenstvím a všemi právy a povinnostmi</w:t>
      </w:r>
      <w:r w:rsidR="00474835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spojenými s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C4092F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</w:t>
      </w:r>
    </w:p>
    <w:p w:rsidR="00352A84" w:rsidRPr="00974CA0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:rsidR="00352A84" w:rsidRDefault="0001125D" w:rsidP="004B1485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lastRenderedPageBreak/>
        <w:t>Stavba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="00352A84">
        <w:rPr>
          <w:rFonts w:ascii="Garamond" w:hAnsi="Garamond"/>
          <w:b/>
          <w:i w:val="0"/>
          <w:sz w:val="24"/>
          <w:szCs w:val="24"/>
        </w:rPr>
        <w:tab/>
      </w:r>
      <w:r w:rsidR="00292C93" w:rsidRPr="00292C93">
        <w:rPr>
          <w:rFonts w:ascii="Garamond" w:hAnsi="Garamond"/>
          <w:i w:val="0"/>
          <w:sz w:val="24"/>
          <w:szCs w:val="24"/>
        </w:rPr>
        <w:t xml:space="preserve">stavba </w:t>
      </w:r>
      <w:r w:rsidR="0036745D">
        <w:rPr>
          <w:rFonts w:ascii="Garamond" w:hAnsi="Garamond"/>
          <w:i w:val="0"/>
          <w:sz w:val="24"/>
          <w:szCs w:val="24"/>
        </w:rPr>
        <w:t>zasakovacího objektu tvořící součást objektu IO16</w:t>
      </w:r>
      <w:r w:rsidR="00790B7C">
        <w:rPr>
          <w:rFonts w:ascii="Garamond" w:hAnsi="Garamond"/>
          <w:i w:val="0"/>
          <w:sz w:val="24"/>
          <w:szCs w:val="24"/>
        </w:rPr>
        <w:t xml:space="preserve"> dle Stavebního povolení</w:t>
      </w:r>
      <w:r w:rsidR="00352A84" w:rsidRPr="00292C93">
        <w:rPr>
          <w:rFonts w:ascii="Garamond" w:hAnsi="Garamond"/>
          <w:i w:val="0"/>
          <w:sz w:val="24"/>
          <w:szCs w:val="24"/>
        </w:rPr>
        <w:t>,</w:t>
      </w:r>
      <w:r w:rsidR="00352A84">
        <w:rPr>
          <w:rFonts w:ascii="Garamond" w:hAnsi="Garamond"/>
          <w:i w:val="0"/>
          <w:sz w:val="24"/>
          <w:szCs w:val="24"/>
        </w:rPr>
        <w:t xml:space="preserve"> je</w:t>
      </w:r>
      <w:r w:rsidR="0036745D">
        <w:rPr>
          <w:rFonts w:ascii="Garamond" w:hAnsi="Garamond"/>
          <w:i w:val="0"/>
          <w:sz w:val="24"/>
          <w:szCs w:val="24"/>
        </w:rPr>
        <w:t>ho</w:t>
      </w:r>
      <w:r w:rsidR="00352A84">
        <w:rPr>
          <w:rFonts w:ascii="Garamond" w:hAnsi="Garamond"/>
          <w:i w:val="0"/>
          <w:sz w:val="24"/>
          <w:szCs w:val="24"/>
        </w:rPr>
        <w:t xml:space="preserve">ž </w:t>
      </w:r>
      <w:r w:rsidR="0036745D">
        <w:rPr>
          <w:rFonts w:ascii="Garamond" w:hAnsi="Garamond"/>
          <w:i w:val="0"/>
          <w:sz w:val="24"/>
          <w:szCs w:val="24"/>
        </w:rPr>
        <w:t xml:space="preserve">dalšími součástmi jsou stavby vnitřní dešťové kanalizace, zasakovací galerie, odlučovačů ropných látek ORL a retenčních nádrží s napojením na stávající dešťovou kanalizaci, jejíž výstavbu připraví </w:t>
      </w:r>
      <w:r w:rsidR="00682622">
        <w:rPr>
          <w:rFonts w:ascii="Garamond" w:hAnsi="Garamond"/>
          <w:i w:val="0"/>
          <w:sz w:val="24"/>
          <w:szCs w:val="24"/>
        </w:rPr>
        <w:t xml:space="preserve">a bude realizovat </w:t>
      </w:r>
      <w:r w:rsidR="00352A84">
        <w:rPr>
          <w:rFonts w:ascii="Garamond" w:hAnsi="Garamond"/>
          <w:i w:val="0"/>
          <w:sz w:val="24"/>
          <w:szCs w:val="24"/>
        </w:rPr>
        <w:t>Kupující v souladu s 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="00352A84">
        <w:rPr>
          <w:rFonts w:ascii="Garamond" w:hAnsi="Garamond"/>
          <w:i w:val="0"/>
          <w:sz w:val="24"/>
          <w:szCs w:val="24"/>
        </w:rPr>
        <w:t>řílohou č. 1</w:t>
      </w:r>
      <w:r w:rsidR="00292C93">
        <w:rPr>
          <w:rFonts w:ascii="Garamond" w:hAnsi="Garamond"/>
          <w:i w:val="0"/>
          <w:sz w:val="24"/>
          <w:szCs w:val="24"/>
        </w:rPr>
        <w:t xml:space="preserve"> Smlouvy</w:t>
      </w:r>
      <w:r w:rsidR="003E4FC1">
        <w:rPr>
          <w:rFonts w:ascii="Garamond" w:hAnsi="Garamond"/>
          <w:i w:val="0"/>
          <w:sz w:val="24"/>
          <w:szCs w:val="24"/>
        </w:rPr>
        <w:t xml:space="preserve"> </w:t>
      </w:r>
      <w:r w:rsidR="0043520A">
        <w:rPr>
          <w:rFonts w:ascii="Garamond" w:hAnsi="Garamond"/>
          <w:i w:val="0"/>
          <w:sz w:val="24"/>
          <w:szCs w:val="24"/>
        </w:rPr>
        <w:t>s přihlédnutím k ustanovení čl. 9.</w:t>
      </w:r>
      <w:r w:rsidR="00ED730D">
        <w:rPr>
          <w:rFonts w:ascii="Garamond" w:hAnsi="Garamond"/>
          <w:i w:val="0"/>
          <w:sz w:val="24"/>
          <w:szCs w:val="24"/>
        </w:rPr>
        <w:t xml:space="preserve">, odst. </w:t>
      </w:r>
      <w:r w:rsidR="00557235">
        <w:rPr>
          <w:rFonts w:ascii="Garamond" w:hAnsi="Garamond"/>
          <w:i w:val="0"/>
          <w:sz w:val="24"/>
          <w:szCs w:val="24"/>
        </w:rPr>
        <w:t>9.2.</w:t>
      </w:r>
      <w:r w:rsidR="0043520A">
        <w:rPr>
          <w:rFonts w:ascii="Garamond" w:hAnsi="Garamond"/>
          <w:i w:val="0"/>
          <w:sz w:val="24"/>
          <w:szCs w:val="24"/>
        </w:rPr>
        <w:t xml:space="preserve">, </w:t>
      </w:r>
      <w:r w:rsidR="008024D3">
        <w:rPr>
          <w:rFonts w:ascii="Garamond" w:hAnsi="Garamond"/>
          <w:i w:val="0"/>
          <w:sz w:val="24"/>
          <w:szCs w:val="24"/>
        </w:rPr>
        <w:t xml:space="preserve">druhá </w:t>
      </w:r>
      <w:r w:rsidR="0043520A">
        <w:rPr>
          <w:rFonts w:ascii="Garamond" w:hAnsi="Garamond"/>
          <w:i w:val="0"/>
          <w:sz w:val="24"/>
          <w:szCs w:val="24"/>
        </w:rPr>
        <w:t>odrážka</w:t>
      </w:r>
      <w:r w:rsidR="00557235">
        <w:rPr>
          <w:rFonts w:ascii="Garamond" w:hAnsi="Garamond"/>
          <w:i w:val="0"/>
          <w:sz w:val="24"/>
          <w:szCs w:val="24"/>
        </w:rPr>
        <w:t>,</w:t>
      </w:r>
      <w:r w:rsidR="00D76CAA">
        <w:rPr>
          <w:rFonts w:ascii="Garamond" w:hAnsi="Garamond"/>
          <w:i w:val="0"/>
          <w:sz w:val="24"/>
          <w:szCs w:val="24"/>
        </w:rPr>
        <w:t xml:space="preserve"> Smlouvy</w:t>
      </w:r>
    </w:p>
    <w:p w:rsidR="008E0F9A" w:rsidRDefault="008E0F9A" w:rsidP="004B1485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:rsidR="008E0F9A" w:rsidRPr="00DE0C82" w:rsidRDefault="008E0F9A" w:rsidP="004B1485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Územní rozhodnutí</w:t>
      </w:r>
      <w:r>
        <w:rPr>
          <w:rFonts w:ascii="Garamond" w:hAnsi="Garamond"/>
          <w:b/>
          <w:i w:val="0"/>
          <w:sz w:val="24"/>
          <w:szCs w:val="24"/>
        </w:rPr>
        <w:tab/>
      </w:r>
      <w:r w:rsidRPr="008E0F9A">
        <w:rPr>
          <w:rFonts w:ascii="Garamond" w:hAnsi="Garamond"/>
          <w:i w:val="0"/>
          <w:sz w:val="24"/>
          <w:szCs w:val="24"/>
        </w:rPr>
        <w:t xml:space="preserve">správní rozhodnutí </w:t>
      </w:r>
      <w:r w:rsidR="00DE0C82">
        <w:rPr>
          <w:rFonts w:ascii="Garamond" w:hAnsi="Garamond"/>
          <w:i w:val="0"/>
          <w:sz w:val="24"/>
          <w:szCs w:val="24"/>
        </w:rPr>
        <w:t xml:space="preserve">o umístění Stavby </w:t>
      </w:r>
      <w:r w:rsidRPr="008E0F9A">
        <w:rPr>
          <w:rFonts w:ascii="Garamond" w:hAnsi="Garamond"/>
          <w:i w:val="0"/>
          <w:sz w:val="24"/>
          <w:szCs w:val="24"/>
        </w:rPr>
        <w:t xml:space="preserve">vydané </w:t>
      </w:r>
      <w:r w:rsidRPr="00DE0C82">
        <w:rPr>
          <w:rFonts w:ascii="Garamond" w:hAnsi="Garamond"/>
          <w:i w:val="0"/>
          <w:sz w:val="24"/>
          <w:szCs w:val="24"/>
        </w:rPr>
        <w:t xml:space="preserve">dne </w:t>
      </w:r>
      <w:r w:rsidR="00245E51" w:rsidRPr="00DE0C82">
        <w:rPr>
          <w:rFonts w:ascii="Garamond" w:hAnsi="Garamond"/>
          <w:i w:val="0"/>
          <w:sz w:val="24"/>
          <w:szCs w:val="24"/>
        </w:rPr>
        <w:t>29. 11. 2010</w:t>
      </w:r>
      <w:r w:rsidR="00245E51">
        <w:rPr>
          <w:rFonts w:ascii="Garamond" w:hAnsi="Garamond"/>
          <w:b/>
          <w:i w:val="0"/>
          <w:sz w:val="24"/>
          <w:szCs w:val="24"/>
        </w:rPr>
        <w:t xml:space="preserve"> </w:t>
      </w:r>
      <w:r w:rsidR="00DE0C82" w:rsidRPr="00DE0C82">
        <w:rPr>
          <w:rFonts w:ascii="Garamond" w:hAnsi="Garamond"/>
          <w:i w:val="0"/>
          <w:sz w:val="24"/>
          <w:szCs w:val="24"/>
        </w:rPr>
        <w:t>Stavebním úřadem Městského</w:t>
      </w:r>
      <w:r w:rsidR="00DE0C82">
        <w:rPr>
          <w:rFonts w:ascii="Garamond" w:hAnsi="Garamond"/>
          <w:i w:val="0"/>
          <w:sz w:val="24"/>
          <w:szCs w:val="24"/>
        </w:rPr>
        <w:t xml:space="preserve"> úřadu Příbor, č.j. 902/2010/SÚ</w:t>
      </w:r>
      <w:r w:rsidR="00DE0C82" w:rsidRPr="00DE0C82">
        <w:rPr>
          <w:rFonts w:ascii="Garamond" w:hAnsi="Garamond"/>
          <w:i w:val="0"/>
          <w:sz w:val="24"/>
          <w:szCs w:val="24"/>
        </w:rPr>
        <w:t>&amp;</w:t>
      </w:r>
      <w:r w:rsidR="00DE0C82">
        <w:rPr>
          <w:rFonts w:ascii="Garamond" w:hAnsi="Garamond"/>
          <w:i w:val="0"/>
          <w:sz w:val="24"/>
          <w:szCs w:val="24"/>
        </w:rPr>
        <w:t>1297/2010/Han, které nabylo právní moci dne 30. 12. 2010</w:t>
      </w:r>
      <w:r w:rsidR="00DE0C82" w:rsidRPr="00DE0C82">
        <w:rPr>
          <w:rFonts w:ascii="Garamond" w:hAnsi="Garamond"/>
          <w:i w:val="0"/>
          <w:sz w:val="24"/>
          <w:szCs w:val="24"/>
        </w:rPr>
        <w:t xml:space="preserve">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b/>
          <w:i w:val="0"/>
          <w:sz w:val="24"/>
          <w:szCs w:val="24"/>
        </w:rPr>
      </w:pPr>
    </w:p>
    <w:p w:rsidR="00352A84" w:rsidRDefault="00352A84" w:rsidP="00352A84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Stavební povolení</w:t>
      </w:r>
      <w:r>
        <w:rPr>
          <w:rFonts w:ascii="Garamond" w:hAnsi="Garamond"/>
          <w:b/>
          <w:i w:val="0"/>
          <w:sz w:val="24"/>
          <w:szCs w:val="24"/>
        </w:rPr>
        <w:tab/>
      </w:r>
      <w:r w:rsidR="00C4092F" w:rsidRPr="00C4092F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>právní rozhodnutí vydané</w:t>
      </w:r>
      <w:r w:rsidR="0071204C">
        <w:rPr>
          <w:rFonts w:ascii="Garamond" w:hAnsi="Garamond"/>
          <w:i w:val="0"/>
          <w:sz w:val="24"/>
          <w:szCs w:val="24"/>
        </w:rPr>
        <w:t xml:space="preserve"> dne 25.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9.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2012 Odborem životního prostředí Městského úřadu v</w:t>
      </w:r>
      <w:r w:rsidR="00C82BAB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Kopřivnici</w:t>
      </w:r>
      <w:r w:rsidR="00C82BAB">
        <w:rPr>
          <w:rFonts w:ascii="Garamond" w:hAnsi="Garamond"/>
          <w:i w:val="0"/>
          <w:sz w:val="24"/>
          <w:szCs w:val="24"/>
        </w:rPr>
        <w:t xml:space="preserve">, </w:t>
      </w:r>
      <w:r w:rsidR="0071204C">
        <w:rPr>
          <w:rFonts w:ascii="Garamond" w:hAnsi="Garamond"/>
          <w:i w:val="0"/>
          <w:sz w:val="24"/>
          <w:szCs w:val="24"/>
        </w:rPr>
        <w:t>č.j. 46866/2012/JS, jehož platnost byla prodloužena rozhodnutím téhož správního úřadu, vydaným dne 22.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9.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2014, č.j. 46335/2014/JS a jehož platnost byla následně prodloužena rozhodnutím téhož správního úřadu, vydaného dne 6.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10.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2016, č.j. 51362/2016/JS, na dobu dvou let od nabytí právní moci tohoto rozhodnutí, jež nabylo právní moci 26.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10.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2016. Týmž rozhodnutím byl rovněž prodloužen termín pro dokončení Stavby do 31.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>12.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71204C">
        <w:rPr>
          <w:rFonts w:ascii="Garamond" w:hAnsi="Garamond"/>
          <w:i w:val="0"/>
          <w:sz w:val="24"/>
          <w:szCs w:val="24"/>
        </w:rPr>
        <w:t xml:space="preserve">2019    </w:t>
      </w:r>
    </w:p>
    <w:p w:rsidR="00DE0192" w:rsidRDefault="00DE0192" w:rsidP="00352A84">
      <w:pPr>
        <w:pStyle w:val="Zkladntext20"/>
        <w:tabs>
          <w:tab w:val="left" w:pos="677"/>
        </w:tabs>
        <w:spacing w:after="0" w:line="240" w:lineRule="auto"/>
        <w:ind w:left="2130" w:hanging="2130"/>
        <w:rPr>
          <w:rFonts w:ascii="Garamond" w:hAnsi="Garamond"/>
          <w:i w:val="0"/>
          <w:sz w:val="24"/>
          <w:szCs w:val="24"/>
        </w:rPr>
      </w:pPr>
    </w:p>
    <w:p w:rsidR="00C06C90" w:rsidRDefault="00C06C90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Kupní cena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částka identifikovaná v čl. 6. Smlouvy. Kupní cenou se rozumí cena bez </w:t>
      </w:r>
      <w:r w:rsidR="00BD1F1C">
        <w:rPr>
          <w:rFonts w:ascii="Garamond" w:hAnsi="Garamond"/>
          <w:i w:val="0"/>
          <w:sz w:val="24"/>
          <w:szCs w:val="24"/>
        </w:rPr>
        <w:t xml:space="preserve">DPH a jakýchkoliv jiných </w:t>
      </w:r>
      <w:r w:rsidRPr="00974CA0">
        <w:rPr>
          <w:rFonts w:ascii="Garamond" w:hAnsi="Garamond"/>
          <w:i w:val="0"/>
          <w:sz w:val="24"/>
          <w:szCs w:val="24"/>
        </w:rPr>
        <w:t>daní</w:t>
      </w:r>
    </w:p>
    <w:p w:rsidR="00557235" w:rsidRDefault="00557235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557235" w:rsidRDefault="00557235" w:rsidP="00557235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BD1F1C">
        <w:rPr>
          <w:rFonts w:ascii="Garamond" w:hAnsi="Garamond"/>
          <w:b/>
          <w:i w:val="0"/>
          <w:sz w:val="24"/>
          <w:szCs w:val="24"/>
        </w:rPr>
        <w:t>Znalecký posudek</w:t>
      </w:r>
      <w:r>
        <w:rPr>
          <w:rFonts w:ascii="Garamond" w:hAnsi="Garamond"/>
          <w:i w:val="0"/>
          <w:sz w:val="24"/>
          <w:szCs w:val="24"/>
        </w:rPr>
        <w:tab/>
        <w:t>Znalecký posudek o ceně obvyklé, č. 992-47-2017, ze dne 21.</w:t>
      </w:r>
      <w:r w:rsidR="00E96C57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11.</w:t>
      </w:r>
      <w:r w:rsidR="00E96C57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2017, vypracovaný soudním znalcem Ing. Vladimírem Pešákem, IČO: 615</w:t>
      </w:r>
      <w:r w:rsidR="00C71C67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 xml:space="preserve">89 578, bytem na adrese Luční 665, </w:t>
      </w:r>
      <w:r w:rsidR="00FF0B2F">
        <w:rPr>
          <w:rFonts w:ascii="Garamond" w:hAnsi="Garamond"/>
          <w:i w:val="0"/>
          <w:sz w:val="24"/>
          <w:szCs w:val="24"/>
        </w:rPr>
        <w:t xml:space="preserve">738 01 </w:t>
      </w:r>
      <w:r>
        <w:rPr>
          <w:rFonts w:ascii="Garamond" w:hAnsi="Garamond"/>
          <w:i w:val="0"/>
          <w:sz w:val="24"/>
          <w:szCs w:val="24"/>
        </w:rPr>
        <w:t xml:space="preserve">Frýdek – Místek </w:t>
      </w:r>
    </w:p>
    <w:p w:rsidR="00C4092F" w:rsidRPr="00974CA0" w:rsidRDefault="00C4092F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12F86" w:rsidRDefault="00C06C90" w:rsidP="0071204C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Banka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312F86">
        <w:rPr>
          <w:rFonts w:ascii="Garamond" w:hAnsi="Garamond"/>
          <w:i w:val="0"/>
          <w:sz w:val="24"/>
          <w:szCs w:val="24"/>
        </w:rPr>
        <w:t>Česká spořitelna, a.s.</w:t>
      </w:r>
      <w:r w:rsidR="00312F86" w:rsidRPr="00974CA0">
        <w:rPr>
          <w:rFonts w:ascii="Garamond" w:hAnsi="Garamond"/>
          <w:i w:val="0"/>
          <w:sz w:val="24"/>
          <w:szCs w:val="24"/>
        </w:rPr>
        <w:t>, IČ</w:t>
      </w:r>
      <w:r w:rsidR="00312F86">
        <w:rPr>
          <w:rFonts w:ascii="Garamond" w:hAnsi="Garamond"/>
          <w:i w:val="0"/>
          <w:sz w:val="24"/>
          <w:szCs w:val="24"/>
        </w:rPr>
        <w:t>O</w:t>
      </w:r>
      <w:r w:rsidR="00312F86" w:rsidRPr="00974CA0">
        <w:rPr>
          <w:rFonts w:ascii="Garamond" w:hAnsi="Garamond"/>
          <w:i w:val="0"/>
          <w:sz w:val="24"/>
          <w:szCs w:val="24"/>
        </w:rPr>
        <w:t>:</w:t>
      </w:r>
      <w:r w:rsidR="004B1485">
        <w:rPr>
          <w:rFonts w:ascii="Garamond" w:hAnsi="Garamond"/>
          <w:i w:val="0"/>
          <w:sz w:val="24"/>
          <w:szCs w:val="24"/>
        </w:rPr>
        <w:t xml:space="preserve"> </w:t>
      </w:r>
      <w:r w:rsidR="00312F86">
        <w:rPr>
          <w:rFonts w:ascii="Garamond" w:hAnsi="Garamond"/>
          <w:i w:val="0"/>
          <w:sz w:val="24"/>
          <w:szCs w:val="24"/>
        </w:rPr>
        <w:t>452 44 782</w:t>
      </w:r>
      <w:r w:rsidR="00312F86" w:rsidRPr="00974CA0">
        <w:rPr>
          <w:rFonts w:ascii="Garamond" w:hAnsi="Garamond"/>
          <w:i w:val="0"/>
          <w:sz w:val="24"/>
          <w:szCs w:val="24"/>
        </w:rPr>
        <w:t xml:space="preserve">, se sídlem </w:t>
      </w:r>
      <w:r w:rsidR="00312F86">
        <w:rPr>
          <w:rFonts w:ascii="Garamond" w:hAnsi="Garamond"/>
          <w:i w:val="0"/>
          <w:sz w:val="24"/>
          <w:szCs w:val="24"/>
        </w:rPr>
        <w:t>Praha 4, Olbrachtova 1929/62</w:t>
      </w:r>
      <w:r w:rsidR="00312F86" w:rsidRPr="00974CA0">
        <w:rPr>
          <w:rFonts w:ascii="Garamond" w:hAnsi="Garamond"/>
          <w:i w:val="0"/>
          <w:sz w:val="24"/>
          <w:szCs w:val="24"/>
        </w:rPr>
        <w:t>, PSČ:</w:t>
      </w:r>
      <w:r w:rsidR="004B1485">
        <w:rPr>
          <w:rFonts w:ascii="Garamond" w:hAnsi="Garamond"/>
          <w:i w:val="0"/>
          <w:sz w:val="24"/>
          <w:szCs w:val="24"/>
        </w:rPr>
        <w:t xml:space="preserve"> </w:t>
      </w:r>
      <w:r w:rsidR="00312F86">
        <w:rPr>
          <w:rFonts w:ascii="Garamond" w:hAnsi="Garamond"/>
          <w:i w:val="0"/>
          <w:sz w:val="24"/>
          <w:szCs w:val="24"/>
        </w:rPr>
        <w:t>140 00</w:t>
      </w:r>
      <w:r w:rsidR="00312F86" w:rsidRPr="00974CA0">
        <w:rPr>
          <w:rFonts w:ascii="Garamond" w:hAnsi="Garamond"/>
          <w:i w:val="0"/>
          <w:sz w:val="24"/>
          <w:szCs w:val="24"/>
        </w:rPr>
        <w:t>,</w:t>
      </w:r>
      <w:r w:rsidR="0071204C">
        <w:rPr>
          <w:rFonts w:ascii="Garamond" w:hAnsi="Garamond"/>
          <w:i w:val="0"/>
          <w:sz w:val="24"/>
          <w:szCs w:val="24"/>
        </w:rPr>
        <w:t xml:space="preserve"> </w:t>
      </w:r>
      <w:r w:rsidR="00312F86" w:rsidRPr="00974CA0">
        <w:rPr>
          <w:rFonts w:ascii="Garamond" w:hAnsi="Garamond"/>
          <w:i w:val="0"/>
          <w:sz w:val="24"/>
          <w:szCs w:val="24"/>
        </w:rPr>
        <w:t xml:space="preserve">u níž má </w:t>
      </w:r>
      <w:r w:rsidR="00312F86">
        <w:rPr>
          <w:rFonts w:ascii="Garamond" w:hAnsi="Garamond"/>
          <w:i w:val="0"/>
          <w:sz w:val="24"/>
          <w:szCs w:val="24"/>
        </w:rPr>
        <w:t xml:space="preserve">Prodávající </w:t>
      </w:r>
      <w:r w:rsidR="00312F86" w:rsidRPr="00974CA0">
        <w:rPr>
          <w:rFonts w:ascii="Garamond" w:hAnsi="Garamond"/>
          <w:i w:val="0"/>
          <w:sz w:val="24"/>
          <w:szCs w:val="24"/>
        </w:rPr>
        <w:t>zřízen účet</w:t>
      </w:r>
      <w:r w:rsidR="00312F86">
        <w:rPr>
          <w:rFonts w:ascii="Garamond" w:hAnsi="Garamond"/>
          <w:i w:val="0"/>
          <w:sz w:val="24"/>
          <w:szCs w:val="24"/>
        </w:rPr>
        <w:t xml:space="preserve"> č.</w:t>
      </w:r>
      <w:r w:rsidR="0071204C">
        <w:rPr>
          <w:rFonts w:ascii="Garamond" w:hAnsi="Garamond"/>
          <w:i w:val="0"/>
          <w:sz w:val="24"/>
          <w:szCs w:val="24"/>
        </w:rPr>
        <w:t xml:space="preserve"> </w:t>
      </w:r>
      <w:r w:rsidR="00312F86">
        <w:rPr>
          <w:rFonts w:ascii="Garamond" w:hAnsi="Garamond"/>
          <w:i w:val="0"/>
          <w:sz w:val="24"/>
          <w:szCs w:val="24"/>
        </w:rPr>
        <w:t xml:space="preserve">190086-1650676349/0800 </w:t>
      </w:r>
      <w:r w:rsidR="00312F86" w:rsidRPr="00974CA0">
        <w:rPr>
          <w:rFonts w:ascii="Garamond" w:hAnsi="Garamond"/>
          <w:i w:val="0"/>
          <w:sz w:val="24"/>
          <w:szCs w:val="24"/>
        </w:rPr>
        <w:t xml:space="preserve"> </w:t>
      </w:r>
    </w:p>
    <w:p w:rsidR="00312F86" w:rsidRDefault="00312F86" w:rsidP="00312F86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b/>
          <w:i w:val="0"/>
          <w:sz w:val="24"/>
          <w:szCs w:val="24"/>
        </w:rPr>
      </w:pPr>
      <w:r w:rsidRPr="00352A84">
        <w:rPr>
          <w:rFonts w:ascii="Garamond" w:hAnsi="Garamond"/>
          <w:b/>
          <w:i w:val="0"/>
          <w:sz w:val="24"/>
          <w:szCs w:val="24"/>
        </w:rPr>
        <w:t>Příloh</w:t>
      </w:r>
      <w:r>
        <w:rPr>
          <w:rFonts w:ascii="Garamond" w:hAnsi="Garamond"/>
          <w:b/>
          <w:i w:val="0"/>
          <w:sz w:val="24"/>
          <w:szCs w:val="24"/>
        </w:rPr>
        <w:t xml:space="preserve">y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Příloha č. 1 - Věcný a časový harmonogram přípravy a realizace Stavby</w:t>
      </w:r>
      <w:r w:rsidR="00292C93">
        <w:rPr>
          <w:rFonts w:ascii="Garamond" w:hAnsi="Garamond"/>
          <w:i w:val="0"/>
          <w:sz w:val="24"/>
          <w:szCs w:val="24"/>
        </w:rPr>
        <w:t xml:space="preserve">  </w:t>
      </w:r>
    </w:p>
    <w:p w:rsidR="00352A84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E35295" w:rsidRPr="00E35295" w:rsidRDefault="007B321A" w:rsidP="004B1485">
      <w:pPr>
        <w:jc w:val="both"/>
        <w:rPr>
          <w:rFonts w:ascii="Garamond" w:eastAsiaTheme="minorHAnsi" w:hAnsi="Garamond" w:cs="Times New Roman"/>
          <w:color w:val="1F497D"/>
          <w:sz w:val="22"/>
          <w:szCs w:val="22"/>
          <w:lang w:eastAsia="en-US" w:bidi="ar-SA"/>
        </w:rPr>
      </w:pPr>
      <w:r>
        <w:rPr>
          <w:rFonts w:ascii="Garamond" w:hAnsi="Garamond"/>
        </w:rPr>
        <w:t xml:space="preserve">Příloha č. </w:t>
      </w:r>
      <w:r w:rsidR="00A31359">
        <w:rPr>
          <w:rFonts w:ascii="Garamond" w:hAnsi="Garamond"/>
        </w:rPr>
        <w:t xml:space="preserve">2 </w:t>
      </w:r>
      <w:r>
        <w:rPr>
          <w:rFonts w:ascii="Garamond" w:hAnsi="Garamond"/>
        </w:rPr>
        <w:t xml:space="preserve">– </w:t>
      </w:r>
      <w:r w:rsidR="004B1485" w:rsidRPr="004B1485">
        <w:rPr>
          <w:rFonts w:ascii="Garamond" w:hAnsi="Garamond"/>
          <w:color w:val="auto"/>
        </w:rPr>
        <w:t>Orientační schéma</w:t>
      </w:r>
      <w:r w:rsidR="0074023E" w:rsidRPr="004B1485">
        <w:rPr>
          <w:rFonts w:ascii="Garamond" w:hAnsi="Garamond"/>
          <w:color w:val="auto"/>
          <w:lang w:eastAsia="en-US"/>
        </w:rPr>
        <w:t xml:space="preserve"> silničního a kolejového napojení areálu Multimodálního </w:t>
      </w:r>
      <w:r w:rsidR="008F26FD" w:rsidRPr="004B1485">
        <w:rPr>
          <w:rFonts w:ascii="Garamond" w:hAnsi="Garamond"/>
          <w:color w:val="auto"/>
          <w:lang w:eastAsia="en-US"/>
        </w:rPr>
        <w:t>C</w:t>
      </w:r>
      <w:r w:rsidR="0074023E" w:rsidRPr="004B1485">
        <w:rPr>
          <w:rFonts w:ascii="Garamond" w:hAnsi="Garamond"/>
          <w:color w:val="auto"/>
          <w:lang w:eastAsia="en-US"/>
        </w:rPr>
        <w:t xml:space="preserve">arga Mošnov – </w:t>
      </w:r>
      <w:r w:rsidR="003571CF" w:rsidRPr="004B1485">
        <w:rPr>
          <w:rFonts w:ascii="Garamond" w:hAnsi="Garamond"/>
          <w:color w:val="auto"/>
          <w:lang w:eastAsia="en-US"/>
        </w:rPr>
        <w:t xml:space="preserve">vyznačení současného příjezdu na pozemek - </w:t>
      </w:r>
      <w:r w:rsidR="0074023E" w:rsidRPr="004B1485">
        <w:rPr>
          <w:rFonts w:ascii="Garamond" w:hAnsi="Garamond"/>
          <w:color w:val="auto"/>
          <w:lang w:eastAsia="en-US"/>
        </w:rPr>
        <w:t>ortofotomapa</w:t>
      </w:r>
    </w:p>
    <w:p w:rsidR="00A05DAE" w:rsidRDefault="00A05DAE" w:rsidP="004B1485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7B321A" w:rsidRDefault="00A05DAE" w:rsidP="004B1485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A31359">
        <w:rPr>
          <w:rFonts w:ascii="Garamond" w:hAnsi="Garamond"/>
          <w:i w:val="0"/>
          <w:sz w:val="24"/>
          <w:szCs w:val="24"/>
        </w:rPr>
        <w:t>3</w:t>
      </w:r>
      <w:r>
        <w:rPr>
          <w:rFonts w:ascii="Garamond" w:hAnsi="Garamond"/>
          <w:i w:val="0"/>
          <w:sz w:val="24"/>
          <w:szCs w:val="24"/>
        </w:rPr>
        <w:t xml:space="preserve"> – Grafický zákres veřejně přístupné účelové komunikace realizované Prodávajícím, napojené</w:t>
      </w:r>
      <w:r w:rsidR="0095687E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na stávající páteřní komunikaci strategické průmyslové zóny</w:t>
      </w:r>
      <w:r w:rsidR="0095687E">
        <w:rPr>
          <w:rFonts w:ascii="Garamond" w:hAnsi="Garamond"/>
          <w:i w:val="0"/>
          <w:sz w:val="24"/>
          <w:szCs w:val="24"/>
        </w:rPr>
        <w:t>; schematické grafické vyznačení veřejně přístupné účelové komunikace realizované Kupujícím umožňující příjezd k zasakovacímu objektu pro Prodávajícího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7B321A">
        <w:rPr>
          <w:rFonts w:ascii="Garamond" w:hAnsi="Garamond"/>
          <w:i w:val="0"/>
          <w:sz w:val="24"/>
          <w:szCs w:val="24"/>
        </w:rPr>
        <w:t xml:space="preserve"> </w:t>
      </w:r>
    </w:p>
    <w:p w:rsidR="0036745D" w:rsidRDefault="0036745D" w:rsidP="00292C93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682622" w:rsidRDefault="00352A84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A31359">
        <w:rPr>
          <w:rFonts w:ascii="Garamond" w:hAnsi="Garamond"/>
          <w:i w:val="0"/>
          <w:sz w:val="24"/>
          <w:szCs w:val="24"/>
        </w:rPr>
        <w:t>4</w:t>
      </w:r>
      <w:r>
        <w:rPr>
          <w:rFonts w:ascii="Garamond" w:hAnsi="Garamond"/>
          <w:i w:val="0"/>
          <w:sz w:val="24"/>
          <w:szCs w:val="24"/>
        </w:rPr>
        <w:t xml:space="preserve"> – Geometrický plán č. </w:t>
      </w:r>
      <w:r w:rsidR="00682622">
        <w:rPr>
          <w:rFonts w:ascii="Garamond" w:hAnsi="Garamond"/>
          <w:i w:val="0"/>
          <w:sz w:val="24"/>
          <w:szCs w:val="24"/>
        </w:rPr>
        <w:t xml:space="preserve">1198-113/2017, </w:t>
      </w:r>
      <w:r>
        <w:rPr>
          <w:rFonts w:ascii="Garamond" w:hAnsi="Garamond"/>
          <w:i w:val="0"/>
          <w:sz w:val="24"/>
          <w:szCs w:val="24"/>
        </w:rPr>
        <w:t xml:space="preserve">vyhotovený </w:t>
      </w:r>
      <w:r w:rsidR="00682622">
        <w:rPr>
          <w:rFonts w:ascii="Garamond" w:hAnsi="Garamond"/>
          <w:i w:val="0"/>
          <w:sz w:val="24"/>
          <w:szCs w:val="24"/>
        </w:rPr>
        <w:t>společností R&amp;M Geodata s.r.o.,</w:t>
      </w:r>
    </w:p>
    <w:p w:rsidR="00352A84" w:rsidRDefault="00682622" w:rsidP="005C3F8F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 k. ú. Mošnov</w:t>
      </w:r>
      <w:r w:rsidR="005C3F8F" w:rsidRPr="005C3F8F">
        <w:rPr>
          <w:rFonts w:ascii="Garamond" w:hAnsi="Garamond"/>
          <w:i w:val="0"/>
          <w:sz w:val="24"/>
          <w:szCs w:val="24"/>
        </w:rPr>
        <w:t>, ověřený Ing. Věrou Raisovou dne 11.9.2017, č. 205/2017 a potvrzený Katastrálním úřadem pro Moravskoslezský kraj, katastrální pracoviště Nový Jičín</w:t>
      </w:r>
    </w:p>
    <w:p w:rsidR="0036745D" w:rsidRDefault="0036745D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36745D" w:rsidRDefault="0036745D" w:rsidP="0036745D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Příloha č. </w:t>
      </w:r>
      <w:r w:rsidR="00A31359">
        <w:rPr>
          <w:rFonts w:ascii="Garamond" w:hAnsi="Garamond"/>
          <w:i w:val="0"/>
          <w:sz w:val="24"/>
          <w:szCs w:val="24"/>
        </w:rPr>
        <w:t>5</w:t>
      </w:r>
      <w:r w:rsidR="00A05DAE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 xml:space="preserve"> – Geometrický plán č. 1</w:t>
      </w:r>
      <w:r w:rsidR="00A41A58">
        <w:rPr>
          <w:rFonts w:ascii="Garamond" w:hAnsi="Garamond"/>
          <w:i w:val="0"/>
          <w:sz w:val="24"/>
          <w:szCs w:val="24"/>
        </w:rPr>
        <w:t>9</w:t>
      </w:r>
      <w:r>
        <w:rPr>
          <w:rFonts w:ascii="Garamond" w:hAnsi="Garamond"/>
          <w:i w:val="0"/>
          <w:sz w:val="24"/>
          <w:szCs w:val="24"/>
        </w:rPr>
        <w:t>97-113/2017, vyhotovený společností R&amp;M Geodata s.r.o.,</w:t>
      </w:r>
    </w:p>
    <w:p w:rsidR="0036745D" w:rsidRDefault="0036745D" w:rsidP="005C3F8F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 k. ú. </w:t>
      </w:r>
      <w:r w:rsidR="00FB4900">
        <w:rPr>
          <w:rFonts w:ascii="Garamond" w:hAnsi="Garamond"/>
          <w:i w:val="0"/>
          <w:sz w:val="24"/>
          <w:szCs w:val="24"/>
        </w:rPr>
        <w:t>Sedlnice</w:t>
      </w:r>
      <w:r w:rsidR="005C3F8F" w:rsidRPr="005C3F8F">
        <w:rPr>
          <w:rFonts w:ascii="Garamond" w:hAnsi="Garamond"/>
          <w:i w:val="0"/>
          <w:sz w:val="24"/>
          <w:szCs w:val="24"/>
        </w:rPr>
        <w:t>, ověřený Ing. Věrou Raisovou dne 11.9.2017, č. 208/2017 a potvrzený Katastrálním úřadem pro Moravskoslezský kraj, katastrální pracoviště Nový Jičín</w:t>
      </w:r>
    </w:p>
    <w:p w:rsidR="00A41A58" w:rsidRDefault="00A41A58" w:rsidP="0036745D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A41A58" w:rsidRDefault="00A41A58" w:rsidP="0036745D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lastRenderedPageBreak/>
        <w:t xml:space="preserve">Všechny přílohy tvoří nedílnou součást Smlouvy. </w:t>
      </w:r>
    </w:p>
    <w:p w:rsidR="0036745D" w:rsidRDefault="0036745D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="Garamond" w:hAnsi="Garamond"/>
          <w:i w:val="0"/>
          <w:sz w:val="24"/>
          <w:szCs w:val="24"/>
        </w:rPr>
      </w:pPr>
    </w:p>
    <w:p w:rsidR="00D32C6A" w:rsidRDefault="00C06C90">
      <w:pPr>
        <w:widowControl/>
        <w:spacing w:line="276" w:lineRule="auto"/>
        <w:jc w:val="center"/>
        <w:rPr>
          <w:rFonts w:ascii="Garamond" w:hAnsi="Garamond"/>
          <w:b/>
        </w:rPr>
      </w:pPr>
      <w:r w:rsidRPr="00974CA0">
        <w:rPr>
          <w:rFonts w:ascii="Garamond" w:hAnsi="Garamond"/>
          <w:b/>
        </w:rPr>
        <w:t>3.</w:t>
      </w:r>
    </w:p>
    <w:p w:rsidR="00D32C6A" w:rsidRDefault="00C06C90">
      <w:pPr>
        <w:widowControl/>
        <w:spacing w:after="120" w:line="276" w:lineRule="auto"/>
        <w:jc w:val="center"/>
        <w:rPr>
          <w:rFonts w:ascii="Garamond" w:hAnsi="Garamond"/>
          <w:b/>
        </w:rPr>
      </w:pPr>
      <w:r w:rsidRPr="00974CA0">
        <w:rPr>
          <w:rFonts w:ascii="Garamond" w:hAnsi="Garamond"/>
          <w:b/>
        </w:rPr>
        <w:t>ÚVODNÍ UJEDNÁNÍ</w:t>
      </w:r>
    </w:p>
    <w:p w:rsidR="0000564A" w:rsidRDefault="00A37F3A" w:rsidP="0000564A">
      <w:pPr>
        <w:pStyle w:val="Zkladntext20"/>
        <w:numPr>
          <w:ilvl w:val="1"/>
          <w:numId w:val="3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Prodávající je vlastníkem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ozemků identifikovaných v čl. </w:t>
      </w:r>
      <w:r w:rsidR="00D76CAA">
        <w:rPr>
          <w:rFonts w:ascii="Garamond" w:hAnsi="Garamond"/>
          <w:i w:val="0"/>
          <w:sz w:val="24"/>
          <w:szCs w:val="24"/>
        </w:rPr>
        <w:t xml:space="preserve">4. </w:t>
      </w:r>
      <w:r>
        <w:rPr>
          <w:rFonts w:ascii="Garamond" w:hAnsi="Garamond"/>
          <w:i w:val="0"/>
          <w:sz w:val="24"/>
          <w:szCs w:val="24"/>
        </w:rPr>
        <w:t xml:space="preserve">Smlouvy, které má zájem převést úplatně do vlastnictví Kupujícího za účelem umístění a realizace Stavby na těchto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ozemcích. Kupující má zájem </w:t>
      </w:r>
      <w:r w:rsidR="00682622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ozemky koupit a realizovat na nich Stavbu za podmínek ujednaných Smlouvou v souladu s její Přílohou č. 1. </w:t>
      </w:r>
    </w:p>
    <w:p w:rsidR="0000564A" w:rsidRDefault="00A37F3A" w:rsidP="0000564A">
      <w:pPr>
        <w:pStyle w:val="Zkladntext20"/>
        <w:numPr>
          <w:ilvl w:val="1"/>
          <w:numId w:val="3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Smluvní strany prohlašují, že závazky založené Smlouvou, obsažené zejména v čl. </w:t>
      </w:r>
      <w:r w:rsidR="00FF2A78">
        <w:rPr>
          <w:rFonts w:ascii="Garamond" w:hAnsi="Garamond"/>
          <w:i w:val="0"/>
          <w:sz w:val="24"/>
          <w:szCs w:val="24"/>
        </w:rPr>
        <w:t xml:space="preserve">8., </w:t>
      </w:r>
      <w:r w:rsidR="00682622">
        <w:rPr>
          <w:rFonts w:ascii="Garamond" w:hAnsi="Garamond"/>
          <w:i w:val="0"/>
          <w:sz w:val="24"/>
          <w:szCs w:val="24"/>
        </w:rPr>
        <w:t>9</w:t>
      </w:r>
      <w:r w:rsidR="0086582F">
        <w:rPr>
          <w:rFonts w:ascii="Garamond" w:hAnsi="Garamond"/>
          <w:i w:val="0"/>
          <w:sz w:val="24"/>
          <w:szCs w:val="24"/>
        </w:rPr>
        <w:t>.</w:t>
      </w:r>
      <w:r w:rsidR="00682622">
        <w:rPr>
          <w:rFonts w:ascii="Garamond" w:hAnsi="Garamond"/>
          <w:i w:val="0"/>
          <w:sz w:val="24"/>
          <w:szCs w:val="24"/>
        </w:rPr>
        <w:t>, 1</w:t>
      </w:r>
      <w:r w:rsidR="00292C93">
        <w:rPr>
          <w:rFonts w:ascii="Garamond" w:hAnsi="Garamond"/>
          <w:i w:val="0"/>
          <w:sz w:val="24"/>
          <w:szCs w:val="24"/>
        </w:rPr>
        <w:t>1</w:t>
      </w:r>
      <w:r w:rsidR="0086582F">
        <w:rPr>
          <w:rFonts w:ascii="Garamond" w:hAnsi="Garamond"/>
          <w:i w:val="0"/>
          <w:sz w:val="24"/>
          <w:szCs w:val="24"/>
        </w:rPr>
        <w:t>.</w:t>
      </w:r>
      <w:r w:rsidR="00FF2A78">
        <w:rPr>
          <w:rFonts w:ascii="Garamond" w:hAnsi="Garamond"/>
          <w:i w:val="0"/>
          <w:sz w:val="24"/>
          <w:szCs w:val="24"/>
        </w:rPr>
        <w:t xml:space="preserve">a </w:t>
      </w:r>
      <w:r w:rsidR="00682622">
        <w:rPr>
          <w:rFonts w:ascii="Garamond" w:hAnsi="Garamond"/>
          <w:i w:val="0"/>
          <w:sz w:val="24"/>
          <w:szCs w:val="24"/>
        </w:rPr>
        <w:t>12</w:t>
      </w:r>
      <w:r w:rsidR="0086582F">
        <w:rPr>
          <w:rFonts w:ascii="Garamond" w:hAnsi="Garamond"/>
          <w:i w:val="0"/>
          <w:sz w:val="24"/>
          <w:szCs w:val="24"/>
        </w:rPr>
        <w:t>.</w:t>
      </w:r>
      <w:r w:rsidR="00292C93">
        <w:rPr>
          <w:rFonts w:ascii="Garamond" w:hAnsi="Garamond"/>
          <w:i w:val="0"/>
          <w:sz w:val="24"/>
          <w:szCs w:val="24"/>
        </w:rPr>
        <w:t xml:space="preserve"> </w:t>
      </w:r>
      <w:r w:rsidR="00682622">
        <w:rPr>
          <w:rFonts w:ascii="Garamond" w:hAnsi="Garamond"/>
          <w:i w:val="0"/>
          <w:sz w:val="24"/>
          <w:szCs w:val="24"/>
        </w:rPr>
        <w:t xml:space="preserve">, </w:t>
      </w:r>
      <w:r>
        <w:rPr>
          <w:rFonts w:ascii="Garamond" w:hAnsi="Garamond"/>
          <w:i w:val="0"/>
          <w:sz w:val="24"/>
          <w:szCs w:val="24"/>
        </w:rPr>
        <w:t>jsou ujednány s přihlédnutím k</w:t>
      </w:r>
      <w:r w:rsidR="0071204C">
        <w:rPr>
          <w:rFonts w:ascii="Garamond" w:hAnsi="Garamond"/>
          <w:i w:val="0"/>
          <w:sz w:val="24"/>
          <w:szCs w:val="24"/>
        </w:rPr>
        <w:t> existenci Stavebního povolení</w:t>
      </w:r>
      <w:r w:rsidR="003E4FC1">
        <w:rPr>
          <w:rFonts w:ascii="Garamond" w:hAnsi="Garamond"/>
          <w:i w:val="0"/>
          <w:sz w:val="24"/>
          <w:szCs w:val="24"/>
        </w:rPr>
        <w:t xml:space="preserve"> a</w:t>
      </w:r>
      <w:r w:rsidR="0071204C">
        <w:rPr>
          <w:rFonts w:ascii="Garamond" w:hAnsi="Garamond"/>
          <w:i w:val="0"/>
          <w:sz w:val="24"/>
          <w:szCs w:val="24"/>
        </w:rPr>
        <w:t xml:space="preserve"> s přihlédnutím k</w:t>
      </w:r>
      <w:r w:rsidR="00C71C67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 xml:space="preserve">ekonomickému účelu Smlouvy, vyjádřenému v předchozím odstavci.   </w:t>
      </w:r>
    </w:p>
    <w:p w:rsidR="0000564A" w:rsidRDefault="00C06C90" w:rsidP="0000564A">
      <w:pPr>
        <w:pStyle w:val="Zkladntext20"/>
        <w:numPr>
          <w:ilvl w:val="1"/>
          <w:numId w:val="3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prohlašují, že jejich způsobilost a volnost uzavřít Smlouvu, jakož i způsobilost k souvisejícím právním jednáním není nijak omezena, či vyloučena, a že závazky jí založené jsou platnými a vymahatelnými závazky.</w:t>
      </w:r>
    </w:p>
    <w:p w:rsidR="00C06C90" w:rsidRPr="00974CA0" w:rsidRDefault="00C06C90" w:rsidP="00974CA0">
      <w:pPr>
        <w:pStyle w:val="Zkladntext20"/>
        <w:numPr>
          <w:ilvl w:val="1"/>
          <w:numId w:val="3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Dále Smluvní strany prohlašují, že prohlášení obsažená ve Smlouvě, jsou podle jejich nejlepšího vědomí úplná a pravdivá. Smluvní strany si jsou vědomy své odpovědnosti za škodu, která by vznikla v důsledku nepravdivosti, či neúplnosti těchto prohlášení.</w:t>
      </w:r>
    </w:p>
    <w:p w:rsidR="00F84B28" w:rsidRPr="00974CA0" w:rsidRDefault="00F84B28" w:rsidP="00974CA0">
      <w:pPr>
        <w:pStyle w:val="Odstavecseseznamem"/>
        <w:rPr>
          <w:rFonts w:ascii="Garamond" w:hAnsi="Garamond"/>
          <w:i/>
        </w:rPr>
      </w:pP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4.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PŘEDMĚT SMLOUVY</w:t>
      </w:r>
    </w:p>
    <w:p w:rsidR="0000564A" w:rsidRDefault="00C06C90" w:rsidP="0000564A">
      <w:pPr>
        <w:pStyle w:val="Zkladntext30"/>
        <w:shd w:val="clear" w:color="auto" w:fill="auto"/>
        <w:spacing w:before="0" w:after="120" w:line="240" w:lineRule="auto"/>
        <w:ind w:left="708" w:right="50" w:hanging="708"/>
        <w:jc w:val="both"/>
        <w:rPr>
          <w:rFonts w:ascii="Garamond" w:hAnsi="Garamond"/>
          <w:b w:val="0"/>
          <w:sz w:val="24"/>
          <w:szCs w:val="24"/>
        </w:rPr>
      </w:pPr>
      <w:r w:rsidRPr="00974CA0">
        <w:rPr>
          <w:rFonts w:ascii="Garamond" w:hAnsi="Garamond"/>
          <w:b w:val="0"/>
          <w:sz w:val="24"/>
          <w:szCs w:val="24"/>
        </w:rPr>
        <w:t xml:space="preserve">4.1. </w:t>
      </w:r>
      <w:r w:rsidRPr="00974CA0">
        <w:rPr>
          <w:rFonts w:ascii="Garamond" w:hAnsi="Garamond"/>
          <w:b w:val="0"/>
          <w:sz w:val="24"/>
          <w:szCs w:val="24"/>
        </w:rPr>
        <w:tab/>
      </w:r>
      <w:r w:rsidR="007916AC" w:rsidRPr="00340298">
        <w:rPr>
          <w:rFonts w:ascii="Garamond" w:hAnsi="Garamond"/>
          <w:b w:val="0"/>
          <w:sz w:val="24"/>
          <w:szCs w:val="24"/>
        </w:rPr>
        <w:t>Prodávající prohlašuje, že je výlučným vlastníkem Pozemků zapsaných na LV č. 452 pro</w:t>
      </w:r>
      <w:r w:rsidR="00C71C67">
        <w:rPr>
          <w:rFonts w:ascii="Garamond" w:hAnsi="Garamond"/>
          <w:b w:val="0"/>
          <w:sz w:val="24"/>
          <w:szCs w:val="24"/>
        </w:rPr>
        <w:t> </w:t>
      </w:r>
      <w:r w:rsidR="007916AC" w:rsidRPr="00340298">
        <w:rPr>
          <w:rFonts w:ascii="Garamond" w:hAnsi="Garamond"/>
          <w:b w:val="0"/>
          <w:sz w:val="24"/>
          <w:szCs w:val="24"/>
        </w:rPr>
        <w:t>k. ú. Mošnov a Pozemků (jejich částí) identifikovaných Přílohou č.</w:t>
      </w:r>
      <w:r w:rsidR="009844E9">
        <w:rPr>
          <w:rFonts w:ascii="Garamond" w:hAnsi="Garamond"/>
          <w:b w:val="0"/>
          <w:sz w:val="24"/>
          <w:szCs w:val="24"/>
        </w:rPr>
        <w:t xml:space="preserve"> </w:t>
      </w:r>
      <w:r w:rsidR="00A31359">
        <w:rPr>
          <w:rFonts w:ascii="Garamond" w:hAnsi="Garamond"/>
          <w:b w:val="0"/>
          <w:sz w:val="24"/>
          <w:szCs w:val="24"/>
        </w:rPr>
        <w:t>4</w:t>
      </w:r>
      <w:r w:rsidR="007916AC" w:rsidRPr="00340298">
        <w:rPr>
          <w:rFonts w:ascii="Garamond" w:hAnsi="Garamond"/>
          <w:b w:val="0"/>
          <w:sz w:val="24"/>
          <w:szCs w:val="24"/>
        </w:rPr>
        <w:t>, jimiž jsou</w:t>
      </w:r>
    </w:p>
    <w:p w:rsidR="0000564A" w:rsidRDefault="00FB4900" w:rsidP="0000564A">
      <w:pPr>
        <w:autoSpaceDE w:val="0"/>
        <w:autoSpaceDN w:val="0"/>
        <w:adjustRightInd w:val="0"/>
        <w:spacing w:before="240" w:after="120"/>
        <w:ind w:left="708"/>
        <w:jc w:val="both"/>
        <w:rPr>
          <w:rFonts w:ascii="Garamond" w:hAnsi="Garamond" w:cs="Times New Roman"/>
        </w:rPr>
      </w:pPr>
      <w:r w:rsidRPr="00340298">
        <w:rPr>
          <w:rFonts w:ascii="Garamond" w:hAnsi="Garamond" w:cs="Times New Roman"/>
        </w:rPr>
        <w:t>č</w:t>
      </w:r>
      <w:r w:rsidR="007916AC" w:rsidRPr="00340298">
        <w:rPr>
          <w:rFonts w:ascii="Garamond" w:hAnsi="Garamond" w:cs="Times New Roman"/>
        </w:rPr>
        <w:t>ást pozemku parc. č. 136</w:t>
      </w:r>
      <w:r w:rsidRPr="00340298">
        <w:rPr>
          <w:rFonts w:ascii="Garamond" w:hAnsi="Garamond" w:cs="Times New Roman"/>
        </w:rPr>
        <w:t>1</w:t>
      </w:r>
      <w:r w:rsidR="007916AC" w:rsidRPr="00340298">
        <w:rPr>
          <w:rFonts w:ascii="Garamond" w:hAnsi="Garamond" w:cs="Times New Roman"/>
        </w:rPr>
        <w:t>/1, orná půda, díl „</w:t>
      </w:r>
      <w:r w:rsidRPr="00340298">
        <w:rPr>
          <w:rFonts w:ascii="Garamond" w:hAnsi="Garamond" w:cs="Times New Roman"/>
        </w:rPr>
        <w:t>i</w:t>
      </w:r>
      <w:r w:rsidR="007916AC" w:rsidRPr="00340298">
        <w:rPr>
          <w:rFonts w:ascii="Garamond" w:hAnsi="Garamond" w:cs="Times New Roman"/>
        </w:rPr>
        <w:t xml:space="preserve">“, o výměře </w:t>
      </w:r>
      <w:r w:rsidRPr="00340298">
        <w:rPr>
          <w:rFonts w:ascii="Garamond" w:hAnsi="Garamond" w:cs="Times New Roman"/>
        </w:rPr>
        <w:t xml:space="preserve">148 </w:t>
      </w:r>
      <w:r w:rsidR="007916AC" w:rsidRPr="00340298">
        <w:rPr>
          <w:rFonts w:ascii="Garamond" w:hAnsi="Garamond" w:cs="Times New Roman"/>
        </w:rPr>
        <w:t>m²</w:t>
      </w:r>
      <w:r w:rsidRPr="00340298">
        <w:rPr>
          <w:rFonts w:ascii="Garamond" w:hAnsi="Garamond" w:cs="Times New Roman"/>
        </w:rPr>
        <w:t xml:space="preserve">, </w:t>
      </w:r>
      <w:r w:rsidR="007916AC" w:rsidRPr="00340298">
        <w:rPr>
          <w:rFonts w:ascii="Garamond" w:hAnsi="Garamond" w:cs="Times New Roman"/>
        </w:rPr>
        <w:t>část pozemku parc. č. 136</w:t>
      </w:r>
      <w:r w:rsidRPr="00340298">
        <w:rPr>
          <w:rFonts w:ascii="Garamond" w:hAnsi="Garamond" w:cs="Times New Roman"/>
        </w:rPr>
        <w:t>1</w:t>
      </w:r>
      <w:r w:rsidR="007916AC" w:rsidRPr="00340298">
        <w:rPr>
          <w:rFonts w:ascii="Garamond" w:hAnsi="Garamond" w:cs="Times New Roman"/>
        </w:rPr>
        <w:t>/</w:t>
      </w:r>
      <w:r w:rsidRPr="00340298">
        <w:rPr>
          <w:rFonts w:ascii="Garamond" w:hAnsi="Garamond" w:cs="Times New Roman"/>
        </w:rPr>
        <w:t>2</w:t>
      </w:r>
      <w:r w:rsidR="007916AC" w:rsidRPr="00340298">
        <w:rPr>
          <w:rFonts w:ascii="Garamond" w:hAnsi="Garamond" w:cs="Times New Roman"/>
        </w:rPr>
        <w:t>, orná půda, díl „</w:t>
      </w:r>
      <w:r w:rsidRPr="00340298">
        <w:rPr>
          <w:rFonts w:ascii="Garamond" w:hAnsi="Garamond" w:cs="Times New Roman"/>
        </w:rPr>
        <w:t>g</w:t>
      </w:r>
      <w:r w:rsidR="007916AC" w:rsidRPr="00340298">
        <w:rPr>
          <w:rFonts w:ascii="Garamond" w:hAnsi="Garamond" w:cs="Times New Roman"/>
        </w:rPr>
        <w:t xml:space="preserve">“, o výměře </w:t>
      </w:r>
      <w:r w:rsidRPr="00340298">
        <w:rPr>
          <w:rFonts w:ascii="Garamond" w:hAnsi="Garamond" w:cs="Times New Roman"/>
        </w:rPr>
        <w:t xml:space="preserve">832 </w:t>
      </w:r>
      <w:r w:rsidR="007916AC" w:rsidRPr="00340298">
        <w:rPr>
          <w:rFonts w:ascii="Garamond" w:hAnsi="Garamond" w:cs="Times New Roman"/>
        </w:rPr>
        <w:t>m²</w:t>
      </w:r>
      <w:r w:rsidRPr="00340298">
        <w:rPr>
          <w:rFonts w:ascii="Garamond" w:hAnsi="Garamond" w:cs="Times New Roman"/>
        </w:rPr>
        <w:t xml:space="preserve"> a část pozemku 1361/3, orná půda, díl „h“, o výměře 353 m²</w:t>
      </w:r>
      <w:r w:rsidR="007916AC" w:rsidRPr="00340298">
        <w:rPr>
          <w:rFonts w:ascii="Garamond" w:hAnsi="Garamond" w:cs="Times New Roman"/>
        </w:rPr>
        <w:t>, sloučené geometrickým plánem č. 1198-113/2017, do pozemku parc. č. 136</w:t>
      </w:r>
      <w:r w:rsidRPr="00340298">
        <w:rPr>
          <w:rFonts w:ascii="Garamond" w:hAnsi="Garamond" w:cs="Times New Roman"/>
        </w:rPr>
        <w:t>1</w:t>
      </w:r>
      <w:r w:rsidR="007916AC" w:rsidRPr="00340298">
        <w:rPr>
          <w:rFonts w:ascii="Garamond" w:hAnsi="Garamond" w:cs="Times New Roman"/>
        </w:rPr>
        <w:t>/</w:t>
      </w:r>
      <w:r w:rsidRPr="00340298">
        <w:rPr>
          <w:rFonts w:ascii="Garamond" w:hAnsi="Garamond" w:cs="Times New Roman"/>
        </w:rPr>
        <w:t>3</w:t>
      </w:r>
      <w:r w:rsidR="007916AC" w:rsidRPr="00340298">
        <w:rPr>
          <w:rFonts w:ascii="Garamond" w:hAnsi="Garamond" w:cs="Times New Roman"/>
        </w:rPr>
        <w:t xml:space="preserve">, orná půda, </w:t>
      </w:r>
      <w:r w:rsidR="004B27E2" w:rsidRPr="004B27E2">
        <w:rPr>
          <w:rFonts w:ascii="Garamond" w:hAnsi="Garamond" w:cs="Times New Roman"/>
          <w:b/>
        </w:rPr>
        <w:t>o nové celkové výměře 1.333 m²</w:t>
      </w:r>
      <w:r w:rsidR="0087033D">
        <w:rPr>
          <w:rFonts w:ascii="Garamond" w:hAnsi="Garamond" w:cs="Times New Roman"/>
        </w:rPr>
        <w:t>, dosud nezapsané v katastru nemovitostí</w:t>
      </w:r>
      <w:r w:rsidRPr="00340298">
        <w:rPr>
          <w:rFonts w:ascii="Garamond" w:hAnsi="Garamond" w:cs="Times New Roman"/>
        </w:rPr>
        <w:t>.</w:t>
      </w:r>
      <w:r w:rsidR="007916AC" w:rsidRPr="00340298">
        <w:rPr>
          <w:rFonts w:ascii="Garamond" w:hAnsi="Garamond" w:cs="Times New Roman"/>
        </w:rPr>
        <w:t xml:space="preserve"> </w:t>
      </w:r>
    </w:p>
    <w:p w:rsidR="0000564A" w:rsidRDefault="00FB4900" w:rsidP="0000564A">
      <w:pPr>
        <w:pStyle w:val="Zkladntext30"/>
        <w:shd w:val="clear" w:color="auto" w:fill="auto"/>
        <w:spacing w:before="0" w:after="120" w:line="240" w:lineRule="auto"/>
        <w:ind w:left="708" w:right="50"/>
        <w:jc w:val="both"/>
        <w:rPr>
          <w:rFonts w:ascii="Garamond" w:hAnsi="Garamond"/>
          <w:b w:val="0"/>
          <w:sz w:val="24"/>
          <w:szCs w:val="24"/>
        </w:rPr>
      </w:pPr>
      <w:r w:rsidRPr="00340298">
        <w:rPr>
          <w:rFonts w:ascii="Garamond" w:hAnsi="Garamond"/>
          <w:b w:val="0"/>
          <w:sz w:val="24"/>
          <w:szCs w:val="24"/>
        </w:rPr>
        <w:t>Prodávající prohlašuje, že je výlučným vlastníkem Pozemků zapsaných na LV č. 778 pro</w:t>
      </w:r>
      <w:r w:rsidR="00C71C67">
        <w:rPr>
          <w:rFonts w:ascii="Garamond" w:hAnsi="Garamond"/>
          <w:b w:val="0"/>
          <w:sz w:val="24"/>
          <w:szCs w:val="24"/>
        </w:rPr>
        <w:t> </w:t>
      </w:r>
      <w:r w:rsidRPr="00340298">
        <w:rPr>
          <w:rFonts w:ascii="Garamond" w:hAnsi="Garamond"/>
          <w:b w:val="0"/>
          <w:sz w:val="24"/>
          <w:szCs w:val="24"/>
        </w:rPr>
        <w:t xml:space="preserve">k. ú. Sedlnice a Pozemků (jejich částí) identifikovaných Přílohou č. </w:t>
      </w:r>
      <w:r w:rsidR="00A31359">
        <w:rPr>
          <w:rFonts w:ascii="Garamond" w:hAnsi="Garamond"/>
          <w:b w:val="0"/>
          <w:sz w:val="24"/>
          <w:szCs w:val="24"/>
        </w:rPr>
        <w:t>5</w:t>
      </w:r>
      <w:r w:rsidRPr="00340298">
        <w:rPr>
          <w:rFonts w:ascii="Garamond" w:hAnsi="Garamond"/>
          <w:b w:val="0"/>
          <w:sz w:val="24"/>
          <w:szCs w:val="24"/>
        </w:rPr>
        <w:t>, jimiž jsou</w:t>
      </w:r>
    </w:p>
    <w:p w:rsidR="0000564A" w:rsidRDefault="00340298" w:rsidP="0000564A">
      <w:pPr>
        <w:pStyle w:val="Zkladntext30"/>
        <w:shd w:val="clear" w:color="auto" w:fill="auto"/>
        <w:spacing w:before="0" w:after="120" w:line="240" w:lineRule="auto"/>
        <w:ind w:left="708" w:right="50"/>
        <w:jc w:val="both"/>
        <w:rPr>
          <w:rFonts w:ascii="Garamond" w:hAnsi="Garamond"/>
          <w:b w:val="0"/>
          <w:sz w:val="24"/>
          <w:szCs w:val="24"/>
        </w:rPr>
      </w:pPr>
      <w:r w:rsidRPr="00340298">
        <w:rPr>
          <w:rFonts w:ascii="Garamond" w:hAnsi="Garamond"/>
          <w:b w:val="0"/>
          <w:sz w:val="24"/>
          <w:szCs w:val="24"/>
        </w:rPr>
        <w:t>část pozemku parc. č. 1122/6, orná půda, díl „c“, o výměře 1.331 m² a část pozemku parc. č. 1122/16, orná půda, díl „d“, o výměře 7.779 m², sloučené geometrickým plánem č. 1</w:t>
      </w:r>
      <w:r w:rsidR="0087033D">
        <w:rPr>
          <w:rFonts w:ascii="Garamond" w:hAnsi="Garamond"/>
          <w:b w:val="0"/>
          <w:sz w:val="24"/>
          <w:szCs w:val="24"/>
        </w:rPr>
        <w:t>9</w:t>
      </w:r>
      <w:r w:rsidRPr="00340298">
        <w:rPr>
          <w:rFonts w:ascii="Garamond" w:hAnsi="Garamond"/>
          <w:b w:val="0"/>
          <w:sz w:val="24"/>
          <w:szCs w:val="24"/>
        </w:rPr>
        <w:t xml:space="preserve">97-113/2017 do pozemku parc. č. 1122/16, orná půda, </w:t>
      </w:r>
      <w:r w:rsidR="004B27E2" w:rsidRPr="004B27E2">
        <w:rPr>
          <w:rFonts w:ascii="Garamond" w:hAnsi="Garamond"/>
          <w:sz w:val="24"/>
          <w:szCs w:val="24"/>
        </w:rPr>
        <w:t>o nové celkové výměře 9.110 m²</w:t>
      </w:r>
      <w:r w:rsidRPr="00340298">
        <w:rPr>
          <w:rFonts w:ascii="Garamond" w:hAnsi="Garamond"/>
          <w:b w:val="0"/>
          <w:sz w:val="24"/>
          <w:szCs w:val="24"/>
        </w:rPr>
        <w:t>,</w:t>
      </w:r>
      <w:r w:rsidR="0087033D">
        <w:rPr>
          <w:rFonts w:ascii="Garamond" w:hAnsi="Garamond"/>
          <w:b w:val="0"/>
          <w:sz w:val="24"/>
          <w:szCs w:val="24"/>
        </w:rPr>
        <w:t xml:space="preserve"> dosud nezapsané v katastru nemovitostí, </w:t>
      </w:r>
    </w:p>
    <w:p w:rsidR="0000564A" w:rsidRDefault="00340298" w:rsidP="0000564A">
      <w:pPr>
        <w:pStyle w:val="Zkladntext30"/>
        <w:shd w:val="clear" w:color="auto" w:fill="auto"/>
        <w:spacing w:before="0" w:after="120" w:line="240" w:lineRule="auto"/>
        <w:ind w:left="708" w:right="50"/>
        <w:jc w:val="both"/>
        <w:rPr>
          <w:rFonts w:ascii="Garamond" w:hAnsi="Garamond"/>
          <w:b w:val="0"/>
          <w:sz w:val="24"/>
          <w:szCs w:val="24"/>
        </w:rPr>
      </w:pPr>
      <w:r w:rsidRPr="00340298">
        <w:rPr>
          <w:rFonts w:ascii="Garamond" w:hAnsi="Garamond"/>
          <w:b w:val="0"/>
          <w:sz w:val="24"/>
          <w:szCs w:val="24"/>
        </w:rPr>
        <w:t>část pozemku parc. č. 1123/1, ostatní plocha, oddělenou geometrickým plánem č.</w:t>
      </w:r>
      <w:r>
        <w:rPr>
          <w:rFonts w:ascii="Garamond" w:hAnsi="Garamond"/>
          <w:b w:val="0"/>
          <w:sz w:val="24"/>
          <w:szCs w:val="24"/>
        </w:rPr>
        <w:t xml:space="preserve"> 1</w:t>
      </w:r>
      <w:r w:rsidR="0087033D">
        <w:rPr>
          <w:rFonts w:ascii="Garamond" w:hAnsi="Garamond"/>
          <w:b w:val="0"/>
          <w:sz w:val="24"/>
          <w:szCs w:val="24"/>
        </w:rPr>
        <w:t>9</w:t>
      </w:r>
      <w:r>
        <w:rPr>
          <w:rFonts w:ascii="Garamond" w:hAnsi="Garamond"/>
          <w:b w:val="0"/>
          <w:sz w:val="24"/>
          <w:szCs w:val="24"/>
        </w:rPr>
        <w:t xml:space="preserve">97-113/2017, nově označenou jako pozemek parc. č. 1123/3, ostatní plocha, </w:t>
      </w:r>
      <w:r w:rsidR="004B27E2" w:rsidRPr="004B27E2">
        <w:rPr>
          <w:rFonts w:ascii="Garamond" w:hAnsi="Garamond"/>
          <w:sz w:val="24"/>
          <w:szCs w:val="24"/>
        </w:rPr>
        <w:t xml:space="preserve">o výměře 3.621 </w:t>
      </w:r>
      <w:r w:rsidR="004B27E2" w:rsidRPr="004B27E2">
        <w:rPr>
          <w:rFonts w:ascii="Garamond" w:hAnsi="Garamond"/>
        </w:rPr>
        <w:t>m</w:t>
      </w:r>
      <w:r w:rsidRPr="005C3F8F">
        <w:rPr>
          <w:rFonts w:ascii="Garamond" w:hAnsi="Garamond"/>
        </w:rPr>
        <w:t>²</w:t>
      </w:r>
      <w:r w:rsidRPr="00340298">
        <w:rPr>
          <w:rFonts w:ascii="Garamond" w:hAnsi="Garamond"/>
          <w:b w:val="0"/>
        </w:rPr>
        <w:t>,</w:t>
      </w:r>
      <w:r w:rsidRPr="00340298">
        <w:rPr>
          <w:rFonts w:ascii="Garamond" w:hAnsi="Garamond"/>
          <w:b w:val="0"/>
          <w:sz w:val="24"/>
          <w:szCs w:val="24"/>
        </w:rPr>
        <w:t xml:space="preserve"> </w:t>
      </w:r>
    </w:p>
    <w:p w:rsidR="0000564A" w:rsidRDefault="00340298" w:rsidP="0000564A">
      <w:pPr>
        <w:pStyle w:val="Zkladntext30"/>
        <w:shd w:val="clear" w:color="auto" w:fill="auto"/>
        <w:spacing w:before="0" w:after="120" w:line="240" w:lineRule="auto"/>
        <w:ind w:left="708" w:right="50"/>
        <w:jc w:val="both"/>
        <w:rPr>
          <w:rFonts w:ascii="Garamond" w:hAnsi="Garamond"/>
          <w:b w:val="0"/>
          <w:sz w:val="24"/>
          <w:szCs w:val="24"/>
        </w:rPr>
      </w:pPr>
      <w:r w:rsidRPr="00340298">
        <w:rPr>
          <w:rFonts w:ascii="Garamond" w:hAnsi="Garamond"/>
          <w:b w:val="0"/>
          <w:sz w:val="24"/>
          <w:szCs w:val="24"/>
        </w:rPr>
        <w:t>část pozemku parc. č. 112</w:t>
      </w:r>
      <w:r>
        <w:rPr>
          <w:rFonts w:ascii="Garamond" w:hAnsi="Garamond"/>
          <w:b w:val="0"/>
          <w:sz w:val="24"/>
          <w:szCs w:val="24"/>
        </w:rPr>
        <w:t>9</w:t>
      </w:r>
      <w:r w:rsidRPr="00340298">
        <w:rPr>
          <w:rFonts w:ascii="Garamond" w:hAnsi="Garamond"/>
          <w:b w:val="0"/>
          <w:sz w:val="24"/>
          <w:szCs w:val="24"/>
        </w:rPr>
        <w:t>/1, ostatní plocha, oddělenou geometrickým plánem č.</w:t>
      </w:r>
      <w:r>
        <w:rPr>
          <w:rFonts w:ascii="Garamond" w:hAnsi="Garamond"/>
          <w:b w:val="0"/>
          <w:sz w:val="24"/>
          <w:szCs w:val="24"/>
        </w:rPr>
        <w:t xml:space="preserve"> 1</w:t>
      </w:r>
      <w:r w:rsidR="0087033D">
        <w:rPr>
          <w:rFonts w:ascii="Garamond" w:hAnsi="Garamond"/>
          <w:b w:val="0"/>
          <w:sz w:val="24"/>
          <w:szCs w:val="24"/>
        </w:rPr>
        <w:t>9</w:t>
      </w:r>
      <w:r>
        <w:rPr>
          <w:rFonts w:ascii="Garamond" w:hAnsi="Garamond"/>
          <w:b w:val="0"/>
          <w:sz w:val="24"/>
          <w:szCs w:val="24"/>
        </w:rPr>
        <w:t xml:space="preserve">97-113/2017, nově označenou jako pozemek parc. č. 1129/24, ostatní plocha, </w:t>
      </w:r>
      <w:r w:rsidR="004B27E2" w:rsidRPr="004B27E2">
        <w:rPr>
          <w:rFonts w:ascii="Garamond" w:hAnsi="Garamond"/>
          <w:sz w:val="24"/>
          <w:szCs w:val="24"/>
        </w:rPr>
        <w:t>o výměře 976 </w:t>
      </w:r>
      <w:r w:rsidR="004B27E2" w:rsidRPr="004B27E2">
        <w:rPr>
          <w:rFonts w:ascii="Garamond" w:hAnsi="Garamond"/>
        </w:rPr>
        <w:t>m</w:t>
      </w:r>
      <w:r w:rsidRPr="005C3F8F">
        <w:rPr>
          <w:rFonts w:ascii="Garamond" w:hAnsi="Garamond"/>
        </w:rPr>
        <w:t>²</w:t>
      </w:r>
      <w:r w:rsidRPr="00340298">
        <w:rPr>
          <w:rFonts w:ascii="Garamond" w:hAnsi="Garamond"/>
          <w:b w:val="0"/>
        </w:rPr>
        <w:t>,</w:t>
      </w:r>
      <w:r w:rsidRPr="00340298">
        <w:rPr>
          <w:rFonts w:ascii="Garamond" w:hAnsi="Garamond"/>
          <w:b w:val="0"/>
          <w:sz w:val="24"/>
          <w:szCs w:val="24"/>
        </w:rPr>
        <w:t xml:space="preserve">  </w:t>
      </w:r>
    </w:p>
    <w:p w:rsidR="0000564A" w:rsidRDefault="00340298" w:rsidP="0000564A">
      <w:pPr>
        <w:pStyle w:val="Zkladntext30"/>
        <w:shd w:val="clear" w:color="auto" w:fill="auto"/>
        <w:spacing w:before="0" w:after="120" w:line="240" w:lineRule="auto"/>
        <w:ind w:left="708" w:right="5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pozemek parc. č. 1124, zastavěná plocha a nádvoří,</w:t>
      </w:r>
      <w:r w:rsidR="00A05DAE">
        <w:rPr>
          <w:rFonts w:ascii="Garamond" w:hAnsi="Garamond"/>
          <w:b w:val="0"/>
          <w:sz w:val="24"/>
          <w:szCs w:val="24"/>
        </w:rPr>
        <w:t xml:space="preserve"> </w:t>
      </w:r>
      <w:r w:rsidR="004B27E2" w:rsidRPr="004B27E2">
        <w:rPr>
          <w:rFonts w:ascii="Garamond" w:hAnsi="Garamond"/>
          <w:sz w:val="24"/>
          <w:szCs w:val="24"/>
        </w:rPr>
        <w:t xml:space="preserve">o výměře 229 </w:t>
      </w:r>
      <w:r w:rsidR="004B27E2" w:rsidRPr="004B27E2">
        <w:rPr>
          <w:rFonts w:ascii="Garamond" w:hAnsi="Garamond"/>
        </w:rPr>
        <w:t>m</w:t>
      </w:r>
      <w:r w:rsidR="004A6A7C" w:rsidRPr="005C3F8F">
        <w:rPr>
          <w:rFonts w:ascii="Garamond" w:hAnsi="Garamond"/>
        </w:rPr>
        <w:t>²</w:t>
      </w:r>
      <w:r w:rsidR="004A6A7C">
        <w:rPr>
          <w:rFonts w:ascii="Garamond" w:hAnsi="Garamond"/>
        </w:rPr>
        <w:t>,</w:t>
      </w:r>
    </w:p>
    <w:p w:rsidR="00340298" w:rsidRPr="00340298" w:rsidRDefault="00340298" w:rsidP="00340298">
      <w:pPr>
        <w:pStyle w:val="Zkladntext30"/>
        <w:shd w:val="clear" w:color="auto" w:fill="auto"/>
        <w:spacing w:before="0" w:after="0" w:line="240" w:lineRule="auto"/>
        <w:ind w:left="708" w:right="50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pozemek parc. č. 1125, zahrada</w:t>
      </w:r>
      <w:r w:rsidR="00A05DAE">
        <w:rPr>
          <w:rFonts w:ascii="Garamond" w:hAnsi="Garamond"/>
          <w:b w:val="0"/>
          <w:sz w:val="24"/>
          <w:szCs w:val="24"/>
        </w:rPr>
        <w:t xml:space="preserve">, </w:t>
      </w:r>
      <w:r w:rsidR="004B27E2" w:rsidRPr="004B27E2">
        <w:rPr>
          <w:rFonts w:ascii="Garamond" w:hAnsi="Garamond"/>
          <w:sz w:val="24"/>
          <w:szCs w:val="24"/>
        </w:rPr>
        <w:t xml:space="preserve">o výměře 3.515 </w:t>
      </w:r>
      <w:r w:rsidR="004B27E2" w:rsidRPr="004B27E2">
        <w:rPr>
          <w:rFonts w:ascii="Garamond" w:hAnsi="Garamond"/>
        </w:rPr>
        <w:t>m</w:t>
      </w:r>
      <w:r w:rsidR="004A6A7C" w:rsidRPr="005C3F8F">
        <w:rPr>
          <w:rFonts w:ascii="Garamond" w:hAnsi="Garamond"/>
        </w:rPr>
        <w:t>²</w:t>
      </w:r>
      <w:r>
        <w:rPr>
          <w:rFonts w:ascii="Garamond" w:hAnsi="Garamond"/>
          <w:b w:val="0"/>
          <w:sz w:val="24"/>
          <w:szCs w:val="24"/>
        </w:rPr>
        <w:t xml:space="preserve">.  </w:t>
      </w:r>
      <w:r w:rsidRPr="00340298">
        <w:rPr>
          <w:rFonts w:ascii="Garamond" w:hAnsi="Garamond"/>
          <w:b w:val="0"/>
          <w:sz w:val="24"/>
          <w:szCs w:val="24"/>
        </w:rPr>
        <w:t xml:space="preserve">  </w:t>
      </w:r>
    </w:p>
    <w:p w:rsidR="00FB4900" w:rsidRDefault="00FB4900" w:rsidP="007916AC">
      <w:pPr>
        <w:autoSpaceDE w:val="0"/>
        <w:autoSpaceDN w:val="0"/>
        <w:adjustRightInd w:val="0"/>
        <w:spacing w:before="240"/>
        <w:ind w:left="708"/>
        <w:jc w:val="both"/>
        <w:rPr>
          <w:rFonts w:ascii="Garamond" w:hAnsi="Garamond" w:cs="Times New Roman"/>
        </w:rPr>
      </w:pPr>
    </w:p>
    <w:p w:rsidR="002F3637" w:rsidRDefault="002F3637">
      <w:pPr>
        <w:widowControl/>
        <w:spacing w:after="200" w:line="276" w:lineRule="auto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>
        <w:rPr>
          <w:rFonts w:ascii="Garamond" w:hAnsi="Garamond"/>
          <w:b/>
          <w:i/>
        </w:rPr>
        <w:br w:type="page"/>
      </w:r>
    </w:p>
    <w:p w:rsidR="00C06C90" w:rsidRPr="00974CA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lastRenderedPageBreak/>
        <w:t>5.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PRÁVA A POVINNOSTI SMLUVNÍCH STRAN</w:t>
      </w:r>
    </w:p>
    <w:p w:rsidR="0000564A" w:rsidRDefault="00C06C90" w:rsidP="0000564A">
      <w:pPr>
        <w:pStyle w:val="Zkladntext20"/>
        <w:numPr>
          <w:ilvl w:val="1"/>
          <w:numId w:val="4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Prodávající Smlouv</w:t>
      </w:r>
      <w:r w:rsidR="007551CB" w:rsidRPr="00974CA0">
        <w:rPr>
          <w:rFonts w:ascii="Garamond" w:hAnsi="Garamond"/>
          <w:i w:val="0"/>
          <w:sz w:val="24"/>
          <w:szCs w:val="24"/>
        </w:rPr>
        <w:t>ou</w:t>
      </w:r>
      <w:r w:rsidRPr="00974CA0">
        <w:rPr>
          <w:rFonts w:ascii="Garamond" w:hAnsi="Garamond"/>
          <w:i w:val="0"/>
          <w:sz w:val="24"/>
          <w:szCs w:val="24"/>
        </w:rPr>
        <w:t xml:space="preserve"> prodává Kupujícímu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</w:t>
      </w:r>
      <w:r w:rsidR="007551CB" w:rsidRPr="00974CA0">
        <w:rPr>
          <w:rFonts w:ascii="Garamond" w:hAnsi="Garamond"/>
          <w:i w:val="0"/>
          <w:sz w:val="24"/>
          <w:szCs w:val="24"/>
        </w:rPr>
        <w:t xml:space="preserve"> identifikované v čl. 4</w:t>
      </w:r>
      <w:r w:rsidR="0086582F">
        <w:rPr>
          <w:rFonts w:ascii="Garamond" w:hAnsi="Garamond"/>
          <w:i w:val="0"/>
          <w:sz w:val="24"/>
          <w:szCs w:val="24"/>
        </w:rPr>
        <w:t>.,</w:t>
      </w:r>
      <w:r w:rsidR="007551CB" w:rsidRPr="00974CA0">
        <w:rPr>
          <w:rFonts w:ascii="Garamond" w:hAnsi="Garamond"/>
          <w:i w:val="0"/>
          <w:sz w:val="24"/>
          <w:szCs w:val="24"/>
        </w:rPr>
        <w:t xml:space="preserve"> odst. 4.1</w:t>
      </w:r>
      <w:r w:rsidR="002B5B8C">
        <w:rPr>
          <w:rFonts w:ascii="Garamond" w:hAnsi="Garamond"/>
          <w:i w:val="0"/>
          <w:sz w:val="24"/>
          <w:szCs w:val="24"/>
        </w:rPr>
        <w:t>.</w:t>
      </w:r>
      <w:r w:rsidRPr="00974CA0">
        <w:rPr>
          <w:rFonts w:ascii="Garamond" w:hAnsi="Garamond"/>
          <w:i w:val="0"/>
          <w:sz w:val="24"/>
          <w:szCs w:val="24"/>
        </w:rPr>
        <w:t>, který je do svého výlučného vlastnictví nabývá.</w:t>
      </w:r>
    </w:p>
    <w:p w:rsidR="00C06C90" w:rsidRDefault="00C06C90" w:rsidP="00974CA0">
      <w:pPr>
        <w:pStyle w:val="Zkladntext20"/>
        <w:numPr>
          <w:ilvl w:val="1"/>
          <w:numId w:val="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Kupující Smlouvou kupuje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ozemky </w:t>
      </w:r>
      <w:r w:rsidR="007551CB" w:rsidRPr="00974CA0">
        <w:rPr>
          <w:rFonts w:ascii="Garamond" w:hAnsi="Garamond"/>
          <w:i w:val="0"/>
          <w:sz w:val="24"/>
          <w:szCs w:val="24"/>
        </w:rPr>
        <w:t>identifikované v čl. 4</w:t>
      </w:r>
      <w:r w:rsidR="0086582F">
        <w:rPr>
          <w:rFonts w:ascii="Garamond" w:hAnsi="Garamond"/>
          <w:i w:val="0"/>
          <w:sz w:val="24"/>
          <w:szCs w:val="24"/>
        </w:rPr>
        <w:t>.,</w:t>
      </w:r>
      <w:r w:rsidR="007551CB" w:rsidRPr="00974CA0">
        <w:rPr>
          <w:rFonts w:ascii="Garamond" w:hAnsi="Garamond"/>
          <w:i w:val="0"/>
          <w:sz w:val="24"/>
          <w:szCs w:val="24"/>
        </w:rPr>
        <w:t xml:space="preserve"> odst. 4.1</w:t>
      </w:r>
      <w:r w:rsidR="002B5B8C">
        <w:rPr>
          <w:rFonts w:ascii="Garamond" w:hAnsi="Garamond"/>
          <w:i w:val="0"/>
          <w:sz w:val="24"/>
          <w:szCs w:val="24"/>
        </w:rPr>
        <w:t>.</w:t>
      </w:r>
      <w:r w:rsidR="00292C93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a zavazuje se zaplatit Prodávajícímu Kupní cenu ve výši a způsobem ujednanými v čl. 6. a v čl. 7. Smlouvy. </w:t>
      </w:r>
    </w:p>
    <w:p w:rsidR="00982BBB" w:rsidRDefault="00982BBB" w:rsidP="00982BBB">
      <w:pPr>
        <w:pStyle w:val="Odstavecseseznamem"/>
        <w:rPr>
          <w:rFonts w:ascii="Garamond" w:hAnsi="Garamond"/>
          <w:i/>
        </w:rPr>
      </w:pPr>
    </w:p>
    <w:p w:rsidR="00C4092F" w:rsidRDefault="00C06C90" w:rsidP="00C4092F">
      <w:pPr>
        <w:widowControl/>
        <w:jc w:val="center"/>
        <w:rPr>
          <w:rFonts w:ascii="Garamond" w:hAnsi="Garamond"/>
          <w:b/>
        </w:rPr>
      </w:pPr>
      <w:r w:rsidRPr="00974CA0">
        <w:rPr>
          <w:rFonts w:ascii="Garamond" w:hAnsi="Garamond"/>
          <w:b/>
        </w:rPr>
        <w:t>6.</w:t>
      </w:r>
    </w:p>
    <w:p w:rsidR="0000564A" w:rsidRDefault="00C06C90" w:rsidP="0000564A">
      <w:pPr>
        <w:widowControl/>
        <w:spacing w:after="120"/>
        <w:jc w:val="center"/>
        <w:rPr>
          <w:rFonts w:ascii="Garamond" w:hAnsi="Garamond"/>
          <w:b/>
          <w:i/>
        </w:rPr>
      </w:pPr>
      <w:r w:rsidRPr="00974CA0">
        <w:rPr>
          <w:rFonts w:ascii="Garamond" w:hAnsi="Garamond"/>
          <w:b/>
        </w:rPr>
        <w:t>KUPNÍ CENA</w:t>
      </w:r>
    </w:p>
    <w:p w:rsidR="0000564A" w:rsidRDefault="00C06C90" w:rsidP="0000564A">
      <w:pPr>
        <w:widowControl/>
        <w:spacing w:after="120"/>
        <w:ind w:left="708" w:hanging="708"/>
        <w:jc w:val="both"/>
        <w:rPr>
          <w:rFonts w:ascii="Garamond" w:hAnsi="Garamond"/>
        </w:rPr>
      </w:pPr>
      <w:r w:rsidRPr="00974CA0">
        <w:rPr>
          <w:rFonts w:ascii="Garamond" w:hAnsi="Garamond"/>
        </w:rPr>
        <w:t xml:space="preserve">6.1. </w:t>
      </w:r>
      <w:r w:rsidRPr="00974CA0">
        <w:rPr>
          <w:rFonts w:ascii="Garamond" w:hAnsi="Garamond"/>
        </w:rPr>
        <w:tab/>
      </w:r>
      <w:r w:rsidR="0087033D">
        <w:rPr>
          <w:rFonts w:ascii="Garamond" w:hAnsi="Garamond"/>
        </w:rPr>
        <w:t>K</w:t>
      </w:r>
      <w:r w:rsidRPr="00974CA0">
        <w:rPr>
          <w:rFonts w:ascii="Garamond" w:hAnsi="Garamond"/>
        </w:rPr>
        <w:t xml:space="preserve">upní cena </w:t>
      </w:r>
      <w:r w:rsidR="00682622">
        <w:rPr>
          <w:rFonts w:ascii="Garamond" w:hAnsi="Garamond"/>
        </w:rPr>
        <w:t>P</w:t>
      </w:r>
      <w:r w:rsidRPr="00974CA0">
        <w:rPr>
          <w:rFonts w:ascii="Garamond" w:hAnsi="Garamond"/>
        </w:rPr>
        <w:t>ozemků identifikovaných v čl. 4.</w:t>
      </w:r>
      <w:r w:rsidR="0086582F">
        <w:rPr>
          <w:rFonts w:ascii="Garamond" w:hAnsi="Garamond"/>
        </w:rPr>
        <w:t>,</w:t>
      </w:r>
      <w:r w:rsidRPr="00974CA0">
        <w:rPr>
          <w:rFonts w:ascii="Garamond" w:hAnsi="Garamond"/>
        </w:rPr>
        <w:t xml:space="preserve"> odst. 4.1. </w:t>
      </w:r>
      <w:r w:rsidR="00557235">
        <w:rPr>
          <w:rFonts w:ascii="Garamond" w:hAnsi="Garamond"/>
        </w:rPr>
        <w:t>činí 6.574.400,- Kč</w:t>
      </w:r>
      <w:r w:rsidR="0030351B">
        <w:rPr>
          <w:rFonts w:ascii="Garamond" w:hAnsi="Garamond"/>
        </w:rPr>
        <w:t xml:space="preserve"> bez DPH</w:t>
      </w:r>
      <w:r w:rsidR="00557235">
        <w:rPr>
          <w:rFonts w:ascii="Garamond" w:hAnsi="Garamond"/>
        </w:rPr>
        <w:t>.</w:t>
      </w:r>
    </w:p>
    <w:p w:rsidR="0000564A" w:rsidRDefault="007551CB" w:rsidP="0000564A">
      <w:pPr>
        <w:widowControl/>
        <w:spacing w:after="120"/>
        <w:ind w:left="708" w:hanging="708"/>
        <w:jc w:val="both"/>
        <w:rPr>
          <w:rFonts w:ascii="Garamond" w:hAnsi="Garamond"/>
        </w:rPr>
      </w:pPr>
      <w:r w:rsidRPr="00974CA0">
        <w:rPr>
          <w:rFonts w:ascii="Garamond" w:hAnsi="Garamond"/>
        </w:rPr>
        <w:t xml:space="preserve">6.2. </w:t>
      </w:r>
      <w:r w:rsidRPr="00974CA0">
        <w:rPr>
          <w:rFonts w:ascii="Garamond" w:hAnsi="Garamond"/>
        </w:rPr>
        <w:tab/>
      </w:r>
      <w:r w:rsidR="00982BBB">
        <w:rPr>
          <w:rFonts w:ascii="Garamond" w:hAnsi="Garamond"/>
        </w:rPr>
        <w:t xml:space="preserve">Ke Kupní ceně bude připočtena daň z přidané hodnoty ve výši stanovené příslušnou právní úpravou platnou a účinnou k rozhodnému dni pro vznik povinnosti plátce přiznat a uhradit daň z přidané hodnoty. Každá ze </w:t>
      </w:r>
      <w:r w:rsidR="004305E5">
        <w:rPr>
          <w:rFonts w:ascii="Garamond" w:hAnsi="Garamond"/>
        </w:rPr>
        <w:t>S</w:t>
      </w:r>
      <w:r w:rsidR="00982BBB">
        <w:rPr>
          <w:rFonts w:ascii="Garamond" w:hAnsi="Garamond"/>
        </w:rPr>
        <w:t>mluvních stran je povinna, pokud to bude zapotřebí, vyhotovit potřebné dokumenty vyžadované příslušnou právní úpravou platnou a účinnou k rozhodnému dni (v současné době provedenou zákonem č. 235/2004 Sb. o</w:t>
      </w:r>
      <w:r w:rsidR="00C71C67">
        <w:rPr>
          <w:rFonts w:ascii="Garamond" w:hAnsi="Garamond"/>
        </w:rPr>
        <w:t> </w:t>
      </w:r>
      <w:r w:rsidR="00982BBB">
        <w:rPr>
          <w:rFonts w:ascii="Garamond" w:hAnsi="Garamond"/>
        </w:rPr>
        <w:t>dani z přidané hodnoty a zákonem č. 563/1991 Sb. o účetnictví) pro řádnou evidenci a</w:t>
      </w:r>
      <w:r w:rsidR="00C71C67">
        <w:rPr>
          <w:rFonts w:ascii="Garamond" w:hAnsi="Garamond"/>
        </w:rPr>
        <w:t> </w:t>
      </w:r>
      <w:r w:rsidR="00982BBB">
        <w:rPr>
          <w:rFonts w:ascii="Garamond" w:hAnsi="Garamond"/>
        </w:rPr>
        <w:t xml:space="preserve">úhradu daně z přidané hodnoty. </w:t>
      </w:r>
    </w:p>
    <w:p w:rsidR="0000564A" w:rsidRDefault="00C06C90" w:rsidP="0000564A">
      <w:pPr>
        <w:pStyle w:val="Odstavecseseznamem"/>
        <w:widowControl/>
        <w:numPr>
          <w:ilvl w:val="1"/>
          <w:numId w:val="24"/>
        </w:numPr>
        <w:spacing w:after="120"/>
        <w:jc w:val="both"/>
        <w:rPr>
          <w:rFonts w:ascii="Garamond" w:hAnsi="Garamond"/>
        </w:rPr>
      </w:pPr>
      <w:r w:rsidRPr="00974CA0">
        <w:rPr>
          <w:rFonts w:ascii="Garamond" w:hAnsi="Garamond"/>
        </w:rPr>
        <w:t>Smluvní strany vycházejí z předpokladu, že převod vlastnického práva k </w:t>
      </w:r>
      <w:r w:rsidR="00682622">
        <w:rPr>
          <w:rFonts w:ascii="Garamond" w:hAnsi="Garamond"/>
        </w:rPr>
        <w:t>P</w:t>
      </w:r>
      <w:r w:rsidRPr="00974CA0">
        <w:rPr>
          <w:rFonts w:ascii="Garamond" w:hAnsi="Garamond"/>
        </w:rPr>
        <w:t>ozemkům za shora ujednanou Kupní cenu, vycházející ze Znaleck</w:t>
      </w:r>
      <w:r w:rsidR="00292C93">
        <w:rPr>
          <w:rFonts w:ascii="Garamond" w:hAnsi="Garamond"/>
        </w:rPr>
        <w:t>ého</w:t>
      </w:r>
      <w:r w:rsidR="007551CB" w:rsidRPr="00974CA0">
        <w:rPr>
          <w:rFonts w:ascii="Garamond" w:hAnsi="Garamond"/>
        </w:rPr>
        <w:t xml:space="preserve"> </w:t>
      </w:r>
      <w:r w:rsidRPr="00974CA0">
        <w:rPr>
          <w:rFonts w:ascii="Garamond" w:hAnsi="Garamond"/>
        </w:rPr>
        <w:t>posudk</w:t>
      </w:r>
      <w:r w:rsidR="00292C93">
        <w:rPr>
          <w:rFonts w:ascii="Garamond" w:hAnsi="Garamond"/>
        </w:rPr>
        <w:t>u</w:t>
      </w:r>
      <w:r w:rsidRPr="00974CA0">
        <w:rPr>
          <w:rFonts w:ascii="Garamond" w:hAnsi="Garamond"/>
        </w:rPr>
        <w:t xml:space="preserve"> identifikovan</w:t>
      </w:r>
      <w:r w:rsidR="00292C93">
        <w:rPr>
          <w:rFonts w:ascii="Garamond" w:hAnsi="Garamond"/>
        </w:rPr>
        <w:t>ého</w:t>
      </w:r>
      <w:r w:rsidRPr="00974CA0">
        <w:rPr>
          <w:rFonts w:ascii="Garamond" w:hAnsi="Garamond"/>
        </w:rPr>
        <w:t xml:space="preserve"> </w:t>
      </w:r>
      <w:r w:rsidR="00557235">
        <w:rPr>
          <w:rFonts w:ascii="Garamond" w:hAnsi="Garamond"/>
        </w:rPr>
        <w:t>v čl. 2</w:t>
      </w:r>
      <w:r w:rsidR="006B4A5D">
        <w:rPr>
          <w:rFonts w:ascii="Garamond" w:hAnsi="Garamond"/>
        </w:rPr>
        <w:t>.</w:t>
      </w:r>
      <w:r w:rsidR="00557235">
        <w:rPr>
          <w:rFonts w:ascii="Garamond" w:hAnsi="Garamond"/>
        </w:rPr>
        <w:t xml:space="preserve"> Smlouvy</w:t>
      </w:r>
      <w:r w:rsidRPr="00974CA0">
        <w:rPr>
          <w:rFonts w:ascii="Garamond" w:hAnsi="Garamond"/>
        </w:rPr>
        <w:t xml:space="preserve">, není poskytnutím veřejné podpory ze strany </w:t>
      </w:r>
      <w:r w:rsidR="00974CA0">
        <w:rPr>
          <w:rFonts w:ascii="Garamond" w:hAnsi="Garamond"/>
        </w:rPr>
        <w:t>P</w:t>
      </w:r>
      <w:r w:rsidRPr="00974CA0">
        <w:rPr>
          <w:rFonts w:ascii="Garamond" w:hAnsi="Garamond"/>
        </w:rPr>
        <w:t>rodávajícího ve smyslu článku 87 Smlouvy o založení ES, Nařízení Rady ES č. 659/1999 ve spojení se Sdělením Komise č. 2016/C262/01</w:t>
      </w:r>
      <w:r w:rsidR="00982BBB">
        <w:rPr>
          <w:rFonts w:ascii="Garamond" w:hAnsi="Garamond"/>
        </w:rPr>
        <w:t xml:space="preserve"> o pojmu státní podpora. </w:t>
      </w:r>
    </w:p>
    <w:p w:rsidR="00C06C90" w:rsidRPr="00974CA0" w:rsidRDefault="00C06C90" w:rsidP="00982BBB">
      <w:pPr>
        <w:pStyle w:val="Zkladntext20"/>
        <w:numPr>
          <w:ilvl w:val="1"/>
          <w:numId w:val="24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Kupující prohlašuje, že pokud by bylo </w:t>
      </w:r>
      <w:r w:rsidR="00C303AD">
        <w:rPr>
          <w:rFonts w:ascii="Garamond" w:hAnsi="Garamond"/>
          <w:i w:val="0"/>
          <w:sz w:val="24"/>
          <w:szCs w:val="24"/>
        </w:rPr>
        <w:t>r</w:t>
      </w:r>
      <w:r w:rsidRPr="00974CA0">
        <w:rPr>
          <w:rFonts w:ascii="Garamond" w:hAnsi="Garamond"/>
          <w:i w:val="0"/>
          <w:sz w:val="24"/>
          <w:szCs w:val="24"/>
        </w:rPr>
        <w:t xml:space="preserve">ozhodnutím Komise v obecné promlčecí lhůtě stanovené Oznámením Komise č. 2007/C272/05 ukončeno řízení o případné veřejné podpoře tak, že převod vlastnického práva za ujednanou Kupní cenu je opatřením neslučitelným se společným trhem, že souhlasí se zvýšením Kupní ceny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ozemků o příslušnou částku respektující </w:t>
      </w:r>
      <w:r w:rsidR="008A3DAD">
        <w:rPr>
          <w:rFonts w:ascii="Garamond" w:hAnsi="Garamond"/>
          <w:i w:val="0"/>
          <w:sz w:val="24"/>
          <w:szCs w:val="24"/>
        </w:rPr>
        <w:t>r</w:t>
      </w:r>
      <w:r w:rsidRPr="00974CA0">
        <w:rPr>
          <w:rFonts w:ascii="Garamond" w:hAnsi="Garamond"/>
          <w:i w:val="0"/>
          <w:sz w:val="24"/>
          <w:szCs w:val="24"/>
        </w:rPr>
        <w:t>ozhodnutí Komise</w:t>
      </w:r>
      <w:r w:rsidR="007F3364">
        <w:rPr>
          <w:rFonts w:ascii="Garamond" w:hAnsi="Garamond"/>
          <w:i w:val="0"/>
          <w:sz w:val="24"/>
          <w:szCs w:val="24"/>
        </w:rPr>
        <w:t xml:space="preserve"> za předpokladu, že Kupujícímu bude bezodkladně řádně doručeno takové písemné </w:t>
      </w:r>
      <w:r w:rsidR="004A6A7C">
        <w:rPr>
          <w:rFonts w:ascii="Garamond" w:hAnsi="Garamond"/>
          <w:i w:val="0"/>
          <w:sz w:val="24"/>
          <w:szCs w:val="24"/>
        </w:rPr>
        <w:t>r</w:t>
      </w:r>
      <w:r w:rsidR="007F3364">
        <w:rPr>
          <w:rFonts w:ascii="Garamond" w:hAnsi="Garamond"/>
          <w:i w:val="0"/>
          <w:sz w:val="24"/>
          <w:szCs w:val="24"/>
        </w:rPr>
        <w:t>ozhodnutí Komise</w:t>
      </w:r>
      <w:r w:rsidR="008A3DAD">
        <w:rPr>
          <w:rFonts w:ascii="Garamond" w:hAnsi="Garamond"/>
          <w:i w:val="0"/>
          <w:sz w:val="24"/>
          <w:szCs w:val="24"/>
        </w:rPr>
        <w:t xml:space="preserve"> a že Kupující </w:t>
      </w:r>
      <w:r w:rsidR="00C303AD">
        <w:rPr>
          <w:rFonts w:ascii="Garamond" w:hAnsi="Garamond"/>
          <w:i w:val="0"/>
          <w:sz w:val="24"/>
          <w:szCs w:val="24"/>
        </w:rPr>
        <w:t>ne</w:t>
      </w:r>
      <w:r w:rsidR="008A3DAD">
        <w:rPr>
          <w:rFonts w:ascii="Garamond" w:hAnsi="Garamond"/>
          <w:i w:val="0"/>
          <w:sz w:val="24"/>
          <w:szCs w:val="24"/>
        </w:rPr>
        <w:t>podá žalobu na přezkoumání legality rozhodnutí Komise a jeho zrušení Soudním dvorem Evropské unie dle článku 263 odst. 4 Smlouvy o založení ES</w:t>
      </w:r>
      <w:r w:rsidRPr="00974CA0">
        <w:rPr>
          <w:rFonts w:ascii="Garamond" w:hAnsi="Garamond"/>
          <w:i w:val="0"/>
          <w:sz w:val="24"/>
          <w:szCs w:val="24"/>
        </w:rPr>
        <w:t>. Smluvní strany se zavazují za tímto účelem bezodkladně na výzvu učiněnou kteroukoliv ze Smluvních stran uzavřít dodatek ke </w:t>
      </w:r>
      <w:r w:rsidR="00144EE0">
        <w:rPr>
          <w:rFonts w:ascii="Garamond" w:hAnsi="Garamond"/>
          <w:i w:val="0"/>
          <w:sz w:val="24"/>
          <w:szCs w:val="24"/>
        </w:rPr>
        <w:t>Smlouvě</w:t>
      </w:r>
      <w:r w:rsidRPr="00974CA0">
        <w:rPr>
          <w:rFonts w:ascii="Garamond" w:hAnsi="Garamond"/>
          <w:i w:val="0"/>
          <w:sz w:val="24"/>
          <w:szCs w:val="24"/>
        </w:rPr>
        <w:t xml:space="preserve">, kterým bude upravena Kupní cena </w:t>
      </w:r>
      <w:r w:rsidR="00682622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 v souladu s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C303AD">
        <w:rPr>
          <w:rFonts w:ascii="Garamond" w:hAnsi="Garamond"/>
          <w:i w:val="0"/>
          <w:sz w:val="24"/>
          <w:szCs w:val="24"/>
        </w:rPr>
        <w:t>r</w:t>
      </w:r>
      <w:r w:rsidRPr="00974CA0">
        <w:rPr>
          <w:rFonts w:ascii="Garamond" w:hAnsi="Garamond"/>
          <w:i w:val="0"/>
          <w:sz w:val="24"/>
          <w:szCs w:val="24"/>
        </w:rPr>
        <w:t>ozhodnutím Komise.</w:t>
      </w:r>
    </w:p>
    <w:p w:rsidR="007551CB" w:rsidRPr="00974CA0" w:rsidRDefault="007551CB" w:rsidP="00C4092F">
      <w:pPr>
        <w:widowControl/>
        <w:rPr>
          <w:rFonts w:ascii="Garamond" w:eastAsia="Times New Roman" w:hAnsi="Garamond" w:cs="Times New Roman"/>
          <w:iCs/>
          <w:color w:val="auto"/>
          <w:lang w:eastAsia="en-US" w:bidi="ar-SA"/>
        </w:rPr>
      </w:pPr>
    </w:p>
    <w:p w:rsidR="00C06C90" w:rsidRPr="00974CA0" w:rsidRDefault="00C06C90" w:rsidP="00C4092F">
      <w:pPr>
        <w:widowControl/>
        <w:jc w:val="center"/>
        <w:rPr>
          <w:rFonts w:ascii="Garamond" w:eastAsia="Times New Roman" w:hAnsi="Garamond" w:cs="Times New Roman"/>
          <w:b/>
          <w:iCs/>
          <w:color w:val="auto"/>
          <w:lang w:bidi="ar-SA"/>
        </w:rPr>
      </w:pPr>
      <w:r w:rsidRPr="00974CA0">
        <w:rPr>
          <w:rFonts w:ascii="Garamond" w:hAnsi="Garamond"/>
          <w:b/>
        </w:rPr>
        <w:t>7.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PLATEBNÍ PODMÍNKY</w:t>
      </w:r>
    </w:p>
    <w:p w:rsidR="0000564A" w:rsidRDefault="0087033D" w:rsidP="0000564A">
      <w:pPr>
        <w:pStyle w:val="Zkladntext20"/>
        <w:spacing w:after="120" w:line="240" w:lineRule="auto"/>
        <w:ind w:left="708" w:hanging="708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7.1. </w:t>
      </w:r>
      <w:r>
        <w:rPr>
          <w:rFonts w:ascii="Garamond" w:hAnsi="Garamond"/>
          <w:i w:val="0"/>
          <w:sz w:val="24"/>
          <w:szCs w:val="24"/>
        </w:rPr>
        <w:tab/>
      </w:r>
      <w:r w:rsidR="00557235" w:rsidRPr="00407653">
        <w:rPr>
          <w:rFonts w:ascii="Garamond" w:hAnsi="Garamond"/>
          <w:i w:val="0"/>
          <w:sz w:val="24"/>
          <w:szCs w:val="24"/>
        </w:rPr>
        <w:t>Kupující zaplatí Kupní cenu</w:t>
      </w:r>
      <w:r w:rsidR="00543D5F">
        <w:rPr>
          <w:rFonts w:ascii="Garamond" w:hAnsi="Garamond"/>
          <w:i w:val="0"/>
          <w:sz w:val="24"/>
          <w:szCs w:val="24"/>
        </w:rPr>
        <w:t>, včetně DPH,</w:t>
      </w:r>
      <w:r w:rsidR="00557235" w:rsidRPr="00407653">
        <w:rPr>
          <w:rFonts w:ascii="Garamond" w:hAnsi="Garamond"/>
          <w:i w:val="0"/>
          <w:sz w:val="24"/>
          <w:szCs w:val="24"/>
        </w:rPr>
        <w:t>dle čl. 6</w:t>
      </w:r>
      <w:r w:rsidR="002B5B8C" w:rsidRPr="00407653">
        <w:rPr>
          <w:rFonts w:ascii="Garamond" w:hAnsi="Garamond"/>
          <w:i w:val="0"/>
          <w:sz w:val="24"/>
          <w:szCs w:val="24"/>
        </w:rPr>
        <w:t>.</w:t>
      </w:r>
      <w:r w:rsidR="00144EE0" w:rsidRPr="00407653">
        <w:rPr>
          <w:rFonts w:ascii="Garamond" w:hAnsi="Garamond"/>
          <w:i w:val="0"/>
          <w:sz w:val="24"/>
          <w:szCs w:val="24"/>
        </w:rPr>
        <w:t>,</w:t>
      </w:r>
      <w:r w:rsidR="00557235" w:rsidRPr="00407653">
        <w:rPr>
          <w:rFonts w:ascii="Garamond" w:hAnsi="Garamond"/>
          <w:i w:val="0"/>
          <w:sz w:val="24"/>
          <w:szCs w:val="24"/>
        </w:rPr>
        <w:t xml:space="preserve"> odst. 6.1. a 6.2.</w:t>
      </w:r>
      <w:r w:rsidRPr="00407653">
        <w:rPr>
          <w:rFonts w:ascii="Garamond" w:hAnsi="Garamond"/>
          <w:i w:val="0"/>
          <w:sz w:val="24"/>
          <w:szCs w:val="24"/>
        </w:rPr>
        <w:t xml:space="preserve"> </w:t>
      </w:r>
      <w:r w:rsidR="00557235" w:rsidRPr="00407653">
        <w:rPr>
          <w:rFonts w:ascii="Garamond" w:hAnsi="Garamond"/>
          <w:i w:val="0"/>
          <w:sz w:val="24"/>
          <w:szCs w:val="24"/>
        </w:rPr>
        <w:t xml:space="preserve">této </w:t>
      </w:r>
      <w:r w:rsidR="00650CC3" w:rsidRPr="00407653">
        <w:rPr>
          <w:rFonts w:ascii="Garamond" w:hAnsi="Garamond"/>
          <w:i w:val="0"/>
          <w:sz w:val="24"/>
          <w:szCs w:val="24"/>
        </w:rPr>
        <w:t>S</w:t>
      </w:r>
      <w:r w:rsidR="00557235" w:rsidRPr="00407653">
        <w:rPr>
          <w:rFonts w:ascii="Garamond" w:hAnsi="Garamond"/>
          <w:i w:val="0"/>
          <w:sz w:val="24"/>
          <w:szCs w:val="24"/>
        </w:rPr>
        <w:t xml:space="preserve">mlouvy na základě </w:t>
      </w:r>
      <w:r w:rsidR="003E4FC1" w:rsidRPr="00407653">
        <w:rPr>
          <w:rFonts w:ascii="Garamond" w:hAnsi="Garamond"/>
          <w:i w:val="0"/>
          <w:sz w:val="24"/>
          <w:szCs w:val="24"/>
        </w:rPr>
        <w:t xml:space="preserve">zálohové </w:t>
      </w:r>
      <w:r w:rsidR="00557235" w:rsidRPr="00407653">
        <w:rPr>
          <w:rFonts w:ascii="Garamond" w:hAnsi="Garamond"/>
          <w:i w:val="0"/>
          <w:sz w:val="24"/>
          <w:szCs w:val="24"/>
        </w:rPr>
        <w:t>faktury</w:t>
      </w:r>
      <w:r w:rsidRPr="00407653">
        <w:rPr>
          <w:rFonts w:ascii="Garamond" w:hAnsi="Garamond"/>
          <w:i w:val="0"/>
          <w:sz w:val="24"/>
          <w:szCs w:val="24"/>
        </w:rPr>
        <w:t xml:space="preserve"> </w:t>
      </w:r>
      <w:r w:rsidR="00557235" w:rsidRPr="00407653">
        <w:rPr>
          <w:rFonts w:ascii="Garamond" w:hAnsi="Garamond"/>
          <w:i w:val="0"/>
          <w:sz w:val="24"/>
          <w:szCs w:val="24"/>
        </w:rPr>
        <w:t xml:space="preserve">vystavené Prodávajícím do 15-ti dnů </w:t>
      </w:r>
      <w:r w:rsidR="003E4FC1" w:rsidRPr="00407653">
        <w:rPr>
          <w:rFonts w:ascii="Garamond" w:hAnsi="Garamond"/>
          <w:i w:val="0"/>
          <w:sz w:val="24"/>
          <w:szCs w:val="24"/>
        </w:rPr>
        <w:t xml:space="preserve">od </w:t>
      </w:r>
      <w:r w:rsidRPr="00407653">
        <w:rPr>
          <w:rFonts w:ascii="Garamond" w:hAnsi="Garamond"/>
          <w:i w:val="0"/>
          <w:sz w:val="24"/>
          <w:szCs w:val="24"/>
        </w:rPr>
        <w:t xml:space="preserve">nabytí obligačně právní účinnosti </w:t>
      </w:r>
      <w:r w:rsidR="003E4FC1" w:rsidRPr="00407653">
        <w:rPr>
          <w:rFonts w:ascii="Garamond" w:hAnsi="Garamond"/>
          <w:i w:val="0"/>
          <w:sz w:val="24"/>
          <w:szCs w:val="24"/>
        </w:rPr>
        <w:t>Smlouvy</w:t>
      </w:r>
      <w:r w:rsidRPr="00407653">
        <w:rPr>
          <w:rFonts w:ascii="Garamond" w:hAnsi="Garamond"/>
          <w:i w:val="0"/>
          <w:sz w:val="24"/>
          <w:szCs w:val="24"/>
        </w:rPr>
        <w:t>, a to bezhotovostním převodem na účet Prodávajícího, uvedený na zálohové faktuře se splatností 30-ti dnů od vystavení zálohové faktury</w:t>
      </w:r>
      <w:r w:rsidR="003E4FC1" w:rsidRPr="00407653">
        <w:rPr>
          <w:rFonts w:ascii="Garamond" w:hAnsi="Garamond"/>
          <w:i w:val="0"/>
          <w:sz w:val="24"/>
          <w:szCs w:val="24"/>
        </w:rPr>
        <w:t>.</w:t>
      </w:r>
      <w:r w:rsidRPr="00407653">
        <w:rPr>
          <w:rFonts w:ascii="Garamond" w:hAnsi="Garamond"/>
          <w:i w:val="0"/>
          <w:sz w:val="24"/>
          <w:szCs w:val="24"/>
        </w:rPr>
        <w:t xml:space="preserve"> Za den zaplacení se považuje den připsání Kupní ceny na účet Prodávajícího. </w:t>
      </w:r>
      <w:r w:rsidR="00483A85" w:rsidRPr="00407653">
        <w:rPr>
          <w:rFonts w:ascii="Garamond" w:hAnsi="Garamond"/>
          <w:i w:val="0"/>
          <w:sz w:val="24"/>
          <w:szCs w:val="24"/>
        </w:rPr>
        <w:t>Prodávající je povinen do 15-ti dnů ode dne zaplacení Kupní ceny</w:t>
      </w:r>
      <w:r w:rsidR="00543D5F">
        <w:rPr>
          <w:rFonts w:ascii="Garamond" w:hAnsi="Garamond"/>
          <w:i w:val="0"/>
          <w:sz w:val="24"/>
          <w:szCs w:val="24"/>
        </w:rPr>
        <w:t xml:space="preserve"> a podání návrhu na zápis vkladu vlastnického práva pro Kupujícího dle čl. 10 Smlouvy</w:t>
      </w:r>
      <w:r w:rsidR="00483A85" w:rsidRPr="00407653">
        <w:rPr>
          <w:rFonts w:ascii="Garamond" w:hAnsi="Garamond"/>
          <w:i w:val="0"/>
          <w:sz w:val="24"/>
          <w:szCs w:val="24"/>
        </w:rPr>
        <w:t xml:space="preserve"> vystavit daňový doklad v souladu se zákonem č.</w:t>
      </w:r>
      <w:r w:rsidR="006B4A5D" w:rsidRPr="00407653">
        <w:rPr>
          <w:rFonts w:ascii="Garamond" w:hAnsi="Garamond"/>
          <w:i w:val="0"/>
          <w:sz w:val="24"/>
          <w:szCs w:val="24"/>
        </w:rPr>
        <w:t> </w:t>
      </w:r>
      <w:r w:rsidR="00483A85" w:rsidRPr="00407653">
        <w:rPr>
          <w:rFonts w:ascii="Garamond" w:hAnsi="Garamond"/>
          <w:i w:val="0"/>
          <w:sz w:val="24"/>
          <w:szCs w:val="24"/>
        </w:rPr>
        <w:t>235/2004 Sb. o dani z přidané hodnoty, který bezodkladně zašle Kupujícímu.</w:t>
      </w:r>
      <w:r w:rsidR="00483A85">
        <w:rPr>
          <w:rFonts w:ascii="Garamond" w:hAnsi="Garamond"/>
          <w:i w:val="0"/>
          <w:sz w:val="24"/>
          <w:szCs w:val="24"/>
        </w:rPr>
        <w:t xml:space="preserve"> </w:t>
      </w:r>
      <w:r w:rsidR="003E4FC1">
        <w:rPr>
          <w:rFonts w:ascii="Garamond" w:hAnsi="Garamond"/>
          <w:i w:val="0"/>
          <w:sz w:val="24"/>
          <w:szCs w:val="24"/>
        </w:rPr>
        <w:t xml:space="preserve">  </w:t>
      </w:r>
    </w:p>
    <w:p w:rsidR="00C06C90" w:rsidRPr="00974CA0" w:rsidRDefault="00C06C90" w:rsidP="00483A85">
      <w:pPr>
        <w:pStyle w:val="Zkladntext20"/>
        <w:numPr>
          <w:ilvl w:val="1"/>
          <w:numId w:val="35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Smluvní strany se dohodly, že případný doplatek Kupní ceny dle čl. 6., odst. </w:t>
      </w:r>
      <w:r w:rsidR="003E4FC1">
        <w:rPr>
          <w:rFonts w:ascii="Garamond" w:hAnsi="Garamond"/>
          <w:i w:val="0"/>
          <w:sz w:val="24"/>
          <w:szCs w:val="24"/>
        </w:rPr>
        <w:t>6.4.</w:t>
      </w:r>
      <w:r w:rsidR="00483A85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bude</w:t>
      </w:r>
      <w:r w:rsidR="00E96C57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zaplacen do třiceti (30) dnů ode dne uzavření </w:t>
      </w:r>
      <w:r w:rsidR="001A7BBA">
        <w:rPr>
          <w:rFonts w:ascii="Garamond" w:hAnsi="Garamond"/>
          <w:i w:val="0"/>
          <w:sz w:val="24"/>
          <w:szCs w:val="24"/>
        </w:rPr>
        <w:t>D</w:t>
      </w:r>
      <w:r w:rsidRPr="00974CA0">
        <w:rPr>
          <w:rFonts w:ascii="Garamond" w:hAnsi="Garamond"/>
          <w:i w:val="0"/>
          <w:sz w:val="24"/>
          <w:szCs w:val="24"/>
        </w:rPr>
        <w:t xml:space="preserve">odatku ke </w:t>
      </w:r>
      <w:r w:rsidR="001A7BBA">
        <w:rPr>
          <w:rFonts w:ascii="Garamond" w:hAnsi="Garamond"/>
          <w:i w:val="0"/>
          <w:sz w:val="24"/>
          <w:szCs w:val="24"/>
        </w:rPr>
        <w:t>S</w:t>
      </w:r>
      <w:r w:rsidRPr="00974CA0">
        <w:rPr>
          <w:rFonts w:ascii="Garamond" w:hAnsi="Garamond"/>
          <w:i w:val="0"/>
          <w:sz w:val="24"/>
          <w:szCs w:val="24"/>
        </w:rPr>
        <w:t xml:space="preserve">mlouvě. </w:t>
      </w: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2F3637" w:rsidRDefault="002F3637">
      <w:pPr>
        <w:widowControl/>
        <w:spacing w:after="200" w:line="276" w:lineRule="auto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>
        <w:rPr>
          <w:rFonts w:ascii="Garamond" w:hAnsi="Garamond"/>
          <w:b/>
          <w:i/>
        </w:rPr>
        <w:br w:type="page"/>
      </w: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lastRenderedPageBreak/>
        <w:t>8.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PROHLÁŠENÍ SMLUVNÍCH STRAN</w:t>
      </w:r>
    </w:p>
    <w:p w:rsidR="0000564A" w:rsidRDefault="00C06C90" w:rsidP="0000564A">
      <w:pPr>
        <w:pStyle w:val="Zkladntext20"/>
        <w:numPr>
          <w:ilvl w:val="1"/>
          <w:numId w:val="7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Prodávající prohlašuje a Kupujícímu zaručuje jím vymíněné vlastnosti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ozemků, kdy k okamžiku uzavření Smlouvy: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a)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974CA0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rodávající </w:t>
      </w:r>
      <w:r w:rsidR="001A7BBA">
        <w:rPr>
          <w:rFonts w:ascii="Garamond" w:hAnsi="Garamond"/>
          <w:i w:val="0"/>
          <w:sz w:val="24"/>
          <w:szCs w:val="24"/>
        </w:rPr>
        <w:t xml:space="preserve">je </w:t>
      </w:r>
      <w:r w:rsidRPr="00974CA0">
        <w:rPr>
          <w:rFonts w:ascii="Garamond" w:hAnsi="Garamond"/>
          <w:i w:val="0"/>
          <w:sz w:val="24"/>
          <w:szCs w:val="24"/>
        </w:rPr>
        <w:t xml:space="preserve">jediným a výlučným vlastníkem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b)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skutečný právní stav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ozemků odpovídá právnímu stavu </w:t>
      </w:r>
      <w:r w:rsidR="00656070">
        <w:rPr>
          <w:rFonts w:ascii="Garamond" w:hAnsi="Garamond"/>
          <w:i w:val="0"/>
          <w:sz w:val="24"/>
          <w:szCs w:val="24"/>
        </w:rPr>
        <w:t xml:space="preserve"> popsanému v čl. 4</w:t>
      </w:r>
      <w:r w:rsidR="00543D5F">
        <w:rPr>
          <w:rFonts w:ascii="Garamond" w:hAnsi="Garamond"/>
          <w:i w:val="0"/>
          <w:sz w:val="24"/>
          <w:szCs w:val="24"/>
        </w:rPr>
        <w:t xml:space="preserve"> a v Přílohách č. 4 a č. 5</w:t>
      </w:r>
      <w:r w:rsidR="00656070">
        <w:rPr>
          <w:rFonts w:ascii="Garamond" w:hAnsi="Garamond"/>
          <w:i w:val="0"/>
          <w:sz w:val="24"/>
          <w:szCs w:val="24"/>
        </w:rPr>
        <w:t xml:space="preserve"> Smlouvy. 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c)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A37F3A">
        <w:rPr>
          <w:rFonts w:ascii="Garamond" w:hAnsi="Garamond"/>
          <w:i w:val="0"/>
          <w:sz w:val="24"/>
          <w:szCs w:val="24"/>
        </w:rPr>
        <w:t>Prodávající</w:t>
      </w:r>
      <w:r w:rsidRPr="00974CA0">
        <w:rPr>
          <w:rFonts w:ascii="Garamond" w:hAnsi="Garamond"/>
          <w:i w:val="0"/>
          <w:sz w:val="24"/>
          <w:szCs w:val="24"/>
        </w:rPr>
        <w:t>mu nebylo doručeno žádné rozhodnutí finančního úřadu o vzniku zákonného zástavního práva ve smyslu ust. § 170 zákona č. 280/2009 Sb., či žádné rozhodnutí správního orgánu, soudu</w:t>
      </w:r>
      <w:r w:rsidR="003E4FC1">
        <w:rPr>
          <w:rFonts w:ascii="Garamond" w:hAnsi="Garamond"/>
          <w:i w:val="0"/>
          <w:sz w:val="24"/>
          <w:szCs w:val="24"/>
        </w:rPr>
        <w:t>, a</w:t>
      </w:r>
      <w:r w:rsidR="0049557B">
        <w:rPr>
          <w:rFonts w:ascii="Garamond" w:hAnsi="Garamond"/>
          <w:i w:val="0"/>
          <w:sz w:val="24"/>
          <w:szCs w:val="24"/>
        </w:rPr>
        <w:t>nebo exekutora</w:t>
      </w:r>
      <w:r w:rsidRPr="00974CA0">
        <w:rPr>
          <w:rFonts w:ascii="Garamond" w:hAnsi="Garamond"/>
          <w:i w:val="0"/>
          <w:sz w:val="24"/>
          <w:szCs w:val="24"/>
        </w:rPr>
        <w:t>, jež by omezovala dispozice s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ozemky,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d)</w:t>
      </w:r>
      <w:r w:rsidRPr="00974CA0">
        <w:rPr>
          <w:rFonts w:ascii="Garamond" w:hAnsi="Garamond"/>
          <w:i w:val="0"/>
          <w:sz w:val="24"/>
          <w:szCs w:val="24"/>
        </w:rPr>
        <w:tab/>
      </w:r>
      <w:r w:rsidR="004305E5">
        <w:rPr>
          <w:rFonts w:ascii="Garamond" w:hAnsi="Garamond"/>
          <w:i w:val="0"/>
          <w:sz w:val="24"/>
          <w:szCs w:val="24"/>
        </w:rPr>
        <w:t>n</w:t>
      </w:r>
      <w:r w:rsidRPr="00974CA0">
        <w:rPr>
          <w:rFonts w:ascii="Garamond" w:hAnsi="Garamond"/>
          <w:i w:val="0"/>
          <w:sz w:val="24"/>
          <w:szCs w:val="24"/>
        </w:rPr>
        <w:t xml:space="preserve">a Pozemcích </w:t>
      </w:r>
      <w:r w:rsidR="001A7BBA" w:rsidRPr="00974CA0">
        <w:rPr>
          <w:rFonts w:ascii="Garamond" w:hAnsi="Garamond"/>
          <w:i w:val="0"/>
          <w:sz w:val="24"/>
          <w:szCs w:val="24"/>
        </w:rPr>
        <w:t xml:space="preserve">neváznou </w:t>
      </w:r>
      <w:r w:rsidRPr="00974CA0">
        <w:rPr>
          <w:rFonts w:ascii="Garamond" w:hAnsi="Garamond"/>
          <w:i w:val="0"/>
          <w:sz w:val="24"/>
          <w:szCs w:val="24"/>
        </w:rPr>
        <w:t>žádné právní vady, zejména dluhy, zástavní práva, či jiná věcná, nebo obligační práva třetích osob, vyjma těch, jež jsou uvedeny ve Smlouvě anebo v jejich Přílohách,</w:t>
      </w:r>
      <w:r w:rsidR="008B1B5D">
        <w:rPr>
          <w:rFonts w:ascii="Garamond" w:hAnsi="Garamond"/>
          <w:i w:val="0"/>
          <w:sz w:val="24"/>
          <w:szCs w:val="24"/>
        </w:rPr>
        <w:t xml:space="preserve"> a zřízení těchto zatížení a práv ve prospěch třetích osob t</w:t>
      </w:r>
      <w:r w:rsidR="004305E5">
        <w:rPr>
          <w:rFonts w:ascii="Garamond" w:hAnsi="Garamond"/>
          <w:i w:val="0"/>
          <w:sz w:val="24"/>
          <w:szCs w:val="24"/>
        </w:rPr>
        <w:t xml:space="preserve">řetí </w:t>
      </w:r>
      <w:r w:rsidR="008B1B5D">
        <w:rPr>
          <w:rFonts w:ascii="Garamond" w:hAnsi="Garamond"/>
          <w:i w:val="0"/>
          <w:sz w:val="24"/>
          <w:szCs w:val="24"/>
        </w:rPr>
        <w:t xml:space="preserve">osoba </w:t>
      </w:r>
      <w:r w:rsidR="004305E5">
        <w:rPr>
          <w:rFonts w:ascii="Garamond" w:hAnsi="Garamond"/>
          <w:i w:val="0"/>
          <w:sz w:val="24"/>
          <w:szCs w:val="24"/>
        </w:rPr>
        <w:t xml:space="preserve">ani </w:t>
      </w:r>
      <w:r w:rsidR="008B1B5D">
        <w:rPr>
          <w:rFonts w:ascii="Garamond" w:hAnsi="Garamond"/>
          <w:i w:val="0"/>
          <w:sz w:val="24"/>
          <w:szCs w:val="24"/>
        </w:rPr>
        <w:t>nezíská na základě jakýchkoliv smluvních ujednání s Prodávajícím,</w:t>
      </w:r>
      <w:r w:rsidR="00984F59">
        <w:rPr>
          <w:rFonts w:ascii="Garamond" w:hAnsi="Garamond"/>
          <w:i w:val="0"/>
          <w:sz w:val="24"/>
          <w:szCs w:val="24"/>
        </w:rPr>
        <w:t xml:space="preserve"> anebo jiných právních skutečností, </w:t>
      </w:r>
    </w:p>
    <w:p w:rsidR="0000564A" w:rsidRDefault="008B1B5D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e) Prodávajícímu není známa žádná skutečnost nebo okolnost týkající se Pozemků, o</w:t>
      </w:r>
      <w:r w:rsidR="00C71C67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které nebyl Kupující Prodávajícím informován a která, pokud by o ní Kupující věděl, mohla ovlivnit jeho rozhodnutí uzavřít tuto Smlouvu, zejména, nikoliv však výlučně si Prodávající není vědom existence nedořešeného restitučního nároku, žádného soudního, správního či jiného řízení,</w:t>
      </w:r>
    </w:p>
    <w:p w:rsidR="0000564A" w:rsidRDefault="007707F8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f</w:t>
      </w:r>
      <w:r w:rsidR="00C06C90" w:rsidRPr="00974CA0">
        <w:rPr>
          <w:rFonts w:ascii="Garamond" w:hAnsi="Garamond"/>
          <w:i w:val="0"/>
          <w:sz w:val="24"/>
          <w:szCs w:val="24"/>
        </w:rPr>
        <w:t>)</w:t>
      </w:r>
      <w:r w:rsidR="00C06C90" w:rsidRPr="00974CA0">
        <w:rPr>
          <w:rFonts w:ascii="Garamond" w:hAnsi="Garamond"/>
          <w:i w:val="0"/>
          <w:sz w:val="24"/>
          <w:szCs w:val="24"/>
        </w:rPr>
        <w:tab/>
        <w:t xml:space="preserve">Prodávající se zavazuje, že nezatíží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="00C06C90" w:rsidRPr="00974CA0">
        <w:rPr>
          <w:rFonts w:ascii="Garamond" w:hAnsi="Garamond"/>
          <w:i w:val="0"/>
          <w:sz w:val="24"/>
          <w:szCs w:val="24"/>
        </w:rPr>
        <w:t xml:space="preserve">ozemky žádnými věcnými ani obligačními právy třetích osob, </w:t>
      </w:r>
      <w:bookmarkStart w:id="3" w:name="_Hlk497841051"/>
      <w:r w:rsidR="004305E5">
        <w:rPr>
          <w:rFonts w:ascii="Garamond" w:hAnsi="Garamond"/>
          <w:i w:val="0"/>
          <w:sz w:val="24"/>
          <w:szCs w:val="24"/>
        </w:rPr>
        <w:t>ani neumožní třetí osobě s Pozemk</w:t>
      </w:r>
      <w:r w:rsidR="008A3DAD">
        <w:rPr>
          <w:rFonts w:ascii="Garamond" w:hAnsi="Garamond"/>
          <w:i w:val="0"/>
          <w:sz w:val="24"/>
          <w:szCs w:val="24"/>
        </w:rPr>
        <w:t>y</w:t>
      </w:r>
      <w:r w:rsidR="004305E5">
        <w:rPr>
          <w:rFonts w:ascii="Garamond" w:hAnsi="Garamond"/>
          <w:i w:val="0"/>
          <w:sz w:val="24"/>
          <w:szCs w:val="24"/>
        </w:rPr>
        <w:t xml:space="preserve"> fakticky nakládat,</w:t>
      </w:r>
      <w:bookmarkEnd w:id="3"/>
      <w:r w:rsidR="004305E5">
        <w:rPr>
          <w:rFonts w:ascii="Garamond" w:hAnsi="Garamond"/>
          <w:i w:val="0"/>
          <w:sz w:val="24"/>
          <w:szCs w:val="24"/>
        </w:rPr>
        <w:t xml:space="preserve"> </w:t>
      </w:r>
      <w:r w:rsidR="00C06C90" w:rsidRPr="00974CA0">
        <w:rPr>
          <w:rFonts w:ascii="Garamond" w:hAnsi="Garamond"/>
          <w:i w:val="0"/>
          <w:sz w:val="24"/>
          <w:szCs w:val="24"/>
        </w:rPr>
        <w:t>a</w:t>
      </w:r>
      <w:r w:rsidR="00CB3F86">
        <w:rPr>
          <w:rFonts w:ascii="Garamond" w:hAnsi="Garamond"/>
          <w:i w:val="0"/>
          <w:sz w:val="24"/>
          <w:szCs w:val="24"/>
        </w:rPr>
        <w:t>ni</w:t>
      </w:r>
      <w:r w:rsidR="00C06C90" w:rsidRPr="00974CA0">
        <w:rPr>
          <w:rFonts w:ascii="Garamond" w:hAnsi="Garamond"/>
          <w:i w:val="0"/>
          <w:sz w:val="24"/>
          <w:szCs w:val="24"/>
        </w:rPr>
        <w:t xml:space="preserve"> nepřevede vlastnické právo k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="00C06C90" w:rsidRPr="00974CA0">
        <w:rPr>
          <w:rFonts w:ascii="Garamond" w:hAnsi="Garamond"/>
          <w:i w:val="0"/>
          <w:sz w:val="24"/>
          <w:szCs w:val="24"/>
        </w:rPr>
        <w:t>ozemkům na třetí osobu.</w:t>
      </w:r>
    </w:p>
    <w:p w:rsidR="0000564A" w:rsidRDefault="00C06C90" w:rsidP="0000564A">
      <w:pPr>
        <w:pStyle w:val="Zkladntext20"/>
        <w:numPr>
          <w:ilvl w:val="1"/>
          <w:numId w:val="7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Kupující prohlašuje, že </w:t>
      </w:r>
      <w:r w:rsidR="001A7BBA">
        <w:rPr>
          <w:rFonts w:ascii="Garamond" w:hAnsi="Garamond"/>
          <w:i w:val="0"/>
          <w:sz w:val="24"/>
          <w:szCs w:val="24"/>
        </w:rPr>
        <w:t xml:space="preserve">je mu </w:t>
      </w:r>
      <w:r w:rsidRPr="00974CA0">
        <w:rPr>
          <w:rFonts w:ascii="Garamond" w:hAnsi="Garamond"/>
          <w:i w:val="0"/>
          <w:sz w:val="24"/>
          <w:szCs w:val="24"/>
        </w:rPr>
        <w:t xml:space="preserve">dobře znám stav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ozemků a tyto </w:t>
      </w:r>
      <w:r w:rsidR="001A7BBA">
        <w:rPr>
          <w:rFonts w:ascii="Garamond" w:hAnsi="Garamond"/>
          <w:i w:val="0"/>
          <w:sz w:val="24"/>
          <w:szCs w:val="24"/>
        </w:rPr>
        <w:t xml:space="preserve">v tomto stavu </w:t>
      </w:r>
      <w:r w:rsidRPr="00974CA0">
        <w:rPr>
          <w:rFonts w:ascii="Garamond" w:hAnsi="Garamond"/>
          <w:i w:val="0"/>
          <w:sz w:val="24"/>
          <w:szCs w:val="24"/>
        </w:rPr>
        <w:t>kupuje a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Pr="00974CA0">
        <w:rPr>
          <w:rFonts w:ascii="Garamond" w:hAnsi="Garamond"/>
          <w:i w:val="0"/>
          <w:sz w:val="24"/>
          <w:szCs w:val="24"/>
        </w:rPr>
        <w:t>do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Pr="00974CA0">
        <w:rPr>
          <w:rFonts w:ascii="Garamond" w:hAnsi="Garamond"/>
          <w:i w:val="0"/>
          <w:sz w:val="24"/>
          <w:szCs w:val="24"/>
        </w:rPr>
        <w:t>svého vlastnictví nabývá.</w:t>
      </w:r>
    </w:p>
    <w:p w:rsidR="00C06C90" w:rsidRDefault="00C06C90" w:rsidP="008E0F9A">
      <w:pPr>
        <w:pStyle w:val="Zkladntext20"/>
        <w:numPr>
          <w:ilvl w:val="1"/>
          <w:numId w:val="7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Smluvní strany prohlašují, že jim nejsou známy žádné právní skutečnosti, ani jiné okolnosti bránící převodu </w:t>
      </w:r>
      <w:r w:rsidR="001A7BBA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ozemků.</w:t>
      </w:r>
    </w:p>
    <w:p w:rsidR="00C06C90" w:rsidRDefault="008E0F9A" w:rsidP="00C4092F">
      <w:pPr>
        <w:pStyle w:val="Zkladntext20"/>
        <w:numPr>
          <w:ilvl w:val="1"/>
          <w:numId w:val="7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CE7CB1">
        <w:rPr>
          <w:rFonts w:ascii="Garamond" w:hAnsi="Garamond"/>
          <w:i w:val="0"/>
          <w:sz w:val="24"/>
          <w:szCs w:val="24"/>
        </w:rPr>
        <w:t xml:space="preserve">Prodávající bere na vědomí, že Kupující </w:t>
      </w:r>
      <w:r w:rsidR="00CE7CB1" w:rsidRPr="00CE7CB1">
        <w:rPr>
          <w:rFonts w:ascii="Garamond" w:hAnsi="Garamond"/>
          <w:i w:val="0"/>
          <w:sz w:val="24"/>
          <w:szCs w:val="24"/>
        </w:rPr>
        <w:t xml:space="preserve">musí </w:t>
      </w:r>
      <w:r w:rsidR="00DE0C82" w:rsidRPr="00CE7CB1">
        <w:rPr>
          <w:rFonts w:ascii="Garamond" w:hAnsi="Garamond"/>
          <w:i w:val="0"/>
          <w:sz w:val="24"/>
          <w:szCs w:val="24"/>
        </w:rPr>
        <w:t>žádat o změnu Územního rozhodnutí</w:t>
      </w:r>
      <w:r w:rsidR="00CE7CB1" w:rsidRPr="00CE7CB1">
        <w:rPr>
          <w:rFonts w:ascii="Garamond" w:hAnsi="Garamond"/>
          <w:i w:val="0"/>
          <w:sz w:val="24"/>
          <w:szCs w:val="24"/>
        </w:rPr>
        <w:t xml:space="preserve">, když rozhodnutí </w:t>
      </w:r>
      <w:r w:rsidR="00CE7CB1">
        <w:rPr>
          <w:rFonts w:ascii="Garamond" w:hAnsi="Garamond"/>
          <w:i w:val="0"/>
          <w:sz w:val="24"/>
          <w:szCs w:val="24"/>
        </w:rPr>
        <w:t xml:space="preserve">o změně Územního rozhodnutí </w:t>
      </w:r>
      <w:r w:rsidR="00CE7CB1" w:rsidRPr="00CE7CB1">
        <w:rPr>
          <w:rFonts w:ascii="Garamond" w:hAnsi="Garamond"/>
          <w:i w:val="0"/>
          <w:sz w:val="24"/>
          <w:szCs w:val="24"/>
        </w:rPr>
        <w:t>je zákonným předpokladem pro řádné podání žádosti o změnu Stavby před</w:t>
      </w:r>
      <w:r w:rsidR="00CE7CB1">
        <w:rPr>
          <w:rFonts w:ascii="Garamond" w:hAnsi="Garamond"/>
          <w:i w:val="0"/>
          <w:sz w:val="24"/>
          <w:szCs w:val="24"/>
        </w:rPr>
        <w:t xml:space="preserve"> </w:t>
      </w:r>
      <w:r w:rsidR="00CE7CB1" w:rsidRPr="00CE7CB1">
        <w:rPr>
          <w:rFonts w:ascii="Garamond" w:hAnsi="Garamond"/>
          <w:i w:val="0"/>
          <w:sz w:val="24"/>
          <w:szCs w:val="24"/>
        </w:rPr>
        <w:t xml:space="preserve">dokončením. Smluvní strany si jsou vědomy toho, že na řízení o změně Územního rozhodnutí a na řízení o změně Stavby před dokončením se v plném rozsahu vztahuje smluvní ujednání obsažené v článku 9 odst. 9.3. Smlouvy. </w:t>
      </w:r>
    </w:p>
    <w:p w:rsidR="00CE7CB1" w:rsidRPr="00CE7CB1" w:rsidRDefault="00CE7CB1" w:rsidP="00CE7CB1">
      <w:pPr>
        <w:pStyle w:val="Zkladntext20"/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9.</w:t>
      </w:r>
    </w:p>
    <w:p w:rsidR="0000564A" w:rsidRDefault="0001125D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ZVLÁŠTNÍ ZÁVAZKY SMLUVNÍCH STRAN </w:t>
      </w:r>
    </w:p>
    <w:p w:rsidR="0000564A" w:rsidRDefault="0001125D" w:rsidP="0000564A">
      <w:pPr>
        <w:pStyle w:val="Zkladntext20"/>
        <w:tabs>
          <w:tab w:val="left" w:pos="677"/>
        </w:tabs>
        <w:spacing w:after="12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9.1.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 w:rsidR="003A2DFE">
        <w:rPr>
          <w:rFonts w:ascii="Garamond" w:hAnsi="Garamond"/>
          <w:b/>
          <w:i w:val="0"/>
          <w:sz w:val="24"/>
          <w:szCs w:val="24"/>
        </w:rPr>
        <w:t xml:space="preserve">Zvláštní závazky Prodávajícího </w:t>
      </w:r>
    </w:p>
    <w:p w:rsidR="0000564A" w:rsidRDefault="003A2DFE" w:rsidP="0000564A">
      <w:pPr>
        <w:pStyle w:val="Zkladntext20"/>
        <w:tabs>
          <w:tab w:val="left" w:pos="677"/>
        </w:tabs>
        <w:spacing w:after="12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Prodávající se zavazuje, že</w:t>
      </w:r>
    </w:p>
    <w:p w:rsidR="0000564A" w:rsidRDefault="003A2DFE" w:rsidP="0000564A">
      <w:pPr>
        <w:pStyle w:val="Zkladntext20"/>
        <w:numPr>
          <w:ilvl w:val="0"/>
          <w:numId w:val="39"/>
        </w:numPr>
        <w:tabs>
          <w:tab w:val="left" w:pos="677"/>
        </w:tabs>
        <w:spacing w:after="120" w:line="240" w:lineRule="auto"/>
        <w:ind w:left="1134" w:hanging="414"/>
        <w:rPr>
          <w:rFonts w:ascii="Garamond" w:hAnsi="Garamond"/>
          <w:i w:val="0"/>
          <w:sz w:val="24"/>
          <w:szCs w:val="24"/>
        </w:rPr>
      </w:pPr>
      <w:r w:rsidRPr="003A2DFE">
        <w:rPr>
          <w:rFonts w:ascii="Garamond" w:hAnsi="Garamond"/>
          <w:i w:val="0"/>
          <w:sz w:val="24"/>
          <w:szCs w:val="24"/>
        </w:rPr>
        <w:t xml:space="preserve">zajistí </w:t>
      </w:r>
      <w:r w:rsidR="00040ECC">
        <w:rPr>
          <w:rFonts w:ascii="Garamond" w:hAnsi="Garamond"/>
          <w:i w:val="0"/>
          <w:sz w:val="24"/>
          <w:szCs w:val="24"/>
        </w:rPr>
        <w:t>Kupujícímu</w:t>
      </w:r>
      <w:r w:rsidR="000607B1">
        <w:rPr>
          <w:rFonts w:ascii="Garamond" w:hAnsi="Garamond"/>
          <w:i w:val="0"/>
          <w:sz w:val="24"/>
          <w:szCs w:val="24"/>
        </w:rPr>
        <w:t xml:space="preserve"> </w:t>
      </w:r>
      <w:r w:rsidR="00040ECC">
        <w:rPr>
          <w:rFonts w:ascii="Garamond" w:hAnsi="Garamond"/>
          <w:i w:val="0"/>
          <w:sz w:val="24"/>
          <w:szCs w:val="24"/>
        </w:rPr>
        <w:t>přístup (příjezd) k prodávaným Pozemkům</w:t>
      </w:r>
      <w:r w:rsidR="007B321A">
        <w:rPr>
          <w:rFonts w:ascii="Garamond" w:hAnsi="Garamond"/>
          <w:i w:val="0"/>
          <w:sz w:val="24"/>
          <w:szCs w:val="24"/>
        </w:rPr>
        <w:t xml:space="preserve"> v rozsahu uvedeném v Příloze č. </w:t>
      </w:r>
      <w:r w:rsidR="00A31359">
        <w:rPr>
          <w:rFonts w:ascii="Garamond" w:hAnsi="Garamond"/>
          <w:i w:val="0"/>
          <w:sz w:val="24"/>
          <w:szCs w:val="24"/>
        </w:rPr>
        <w:t>2</w:t>
      </w:r>
      <w:r w:rsidR="00040ECC">
        <w:rPr>
          <w:rFonts w:ascii="Garamond" w:hAnsi="Garamond"/>
          <w:i w:val="0"/>
          <w:sz w:val="24"/>
          <w:szCs w:val="24"/>
        </w:rPr>
        <w:t>,</w:t>
      </w:r>
      <w:r w:rsidR="008A3DAD">
        <w:rPr>
          <w:rFonts w:ascii="Garamond" w:hAnsi="Garamond"/>
          <w:i w:val="0"/>
          <w:sz w:val="24"/>
          <w:szCs w:val="24"/>
        </w:rPr>
        <w:t xml:space="preserve"> a to po dobu, než bude vybudována veřejně přístupná účelová komunikace dle Přílohy č. </w:t>
      </w:r>
      <w:r w:rsidR="00A31359">
        <w:rPr>
          <w:rFonts w:ascii="Garamond" w:hAnsi="Garamond"/>
          <w:i w:val="0"/>
          <w:sz w:val="24"/>
          <w:szCs w:val="24"/>
        </w:rPr>
        <w:t>3</w:t>
      </w:r>
      <w:r w:rsidR="00B13C6E">
        <w:rPr>
          <w:rFonts w:ascii="Garamond" w:hAnsi="Garamond"/>
          <w:i w:val="0"/>
          <w:sz w:val="24"/>
          <w:szCs w:val="24"/>
        </w:rPr>
        <w:t xml:space="preserve"> tak, aby bylo umožněno dosažení účelu této Smlouvy</w:t>
      </w:r>
      <w:r w:rsidR="006B4A5D">
        <w:rPr>
          <w:rFonts w:ascii="Garamond" w:hAnsi="Garamond"/>
          <w:i w:val="0"/>
          <w:sz w:val="24"/>
          <w:szCs w:val="24"/>
        </w:rPr>
        <w:t>,</w:t>
      </w:r>
      <w:r w:rsidR="008A3DAD">
        <w:rPr>
          <w:rFonts w:ascii="Garamond" w:hAnsi="Garamond"/>
          <w:i w:val="0"/>
          <w:sz w:val="24"/>
          <w:szCs w:val="24"/>
        </w:rPr>
        <w:t xml:space="preserve"> </w:t>
      </w:r>
      <w:r w:rsidR="00040ECC">
        <w:rPr>
          <w:rFonts w:ascii="Garamond" w:hAnsi="Garamond"/>
          <w:i w:val="0"/>
          <w:sz w:val="24"/>
          <w:szCs w:val="24"/>
        </w:rPr>
        <w:t xml:space="preserve"> </w:t>
      </w:r>
    </w:p>
    <w:p w:rsidR="0000564A" w:rsidRDefault="00720D68" w:rsidP="0000564A">
      <w:pPr>
        <w:pStyle w:val="Zkladntext20"/>
        <w:numPr>
          <w:ilvl w:val="0"/>
          <w:numId w:val="18"/>
        </w:numPr>
        <w:spacing w:after="120" w:line="240" w:lineRule="auto"/>
        <w:ind w:left="1134"/>
        <w:rPr>
          <w:rFonts w:ascii="Garamond" w:hAnsi="Garamond"/>
          <w:i w:val="0"/>
          <w:sz w:val="24"/>
          <w:szCs w:val="24"/>
        </w:rPr>
      </w:pPr>
      <w:r w:rsidRPr="00B13C6E">
        <w:rPr>
          <w:rFonts w:ascii="Garamond" w:hAnsi="Garamond"/>
          <w:i w:val="0"/>
          <w:sz w:val="24"/>
          <w:szCs w:val="24"/>
        </w:rPr>
        <w:t>bude-li to zapotřebí, poskytn</w:t>
      </w:r>
      <w:r w:rsidR="00C82BAB" w:rsidRPr="00B13C6E">
        <w:rPr>
          <w:rFonts w:ascii="Garamond" w:hAnsi="Garamond"/>
          <w:i w:val="0"/>
          <w:sz w:val="24"/>
          <w:szCs w:val="24"/>
        </w:rPr>
        <w:t>e</w:t>
      </w:r>
      <w:r w:rsidRPr="00B13C6E">
        <w:rPr>
          <w:rFonts w:ascii="Garamond" w:hAnsi="Garamond"/>
          <w:i w:val="0"/>
          <w:sz w:val="24"/>
          <w:szCs w:val="24"/>
        </w:rPr>
        <w:t xml:space="preserve"> Kupujícímu potřebnou součinnost pro účel změny Stavby před jejím dokončením, a to způsobem a v rozsahu </w:t>
      </w:r>
      <w:r w:rsidR="003E4FC1">
        <w:rPr>
          <w:rFonts w:ascii="Garamond" w:hAnsi="Garamond"/>
          <w:i w:val="0"/>
          <w:sz w:val="24"/>
          <w:szCs w:val="24"/>
        </w:rPr>
        <w:t>upravenými zákonem č.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3E4FC1">
        <w:rPr>
          <w:rFonts w:ascii="Garamond" w:hAnsi="Garamond"/>
          <w:i w:val="0"/>
          <w:sz w:val="24"/>
          <w:szCs w:val="24"/>
        </w:rPr>
        <w:t>183/2006 Sb.</w:t>
      </w:r>
      <w:r w:rsidRPr="00B13C6E">
        <w:rPr>
          <w:rFonts w:ascii="Garamond" w:hAnsi="Garamond"/>
          <w:i w:val="0"/>
          <w:sz w:val="24"/>
          <w:szCs w:val="24"/>
        </w:rPr>
        <w:t xml:space="preserve"> </w:t>
      </w:r>
      <w:r w:rsidR="003E4FC1">
        <w:rPr>
          <w:rFonts w:ascii="Garamond" w:hAnsi="Garamond"/>
          <w:i w:val="0"/>
          <w:sz w:val="24"/>
          <w:szCs w:val="24"/>
        </w:rPr>
        <w:t xml:space="preserve">v platném a účinném znění </w:t>
      </w:r>
      <w:r w:rsidRPr="00B13C6E">
        <w:rPr>
          <w:rFonts w:ascii="Garamond" w:hAnsi="Garamond"/>
          <w:i w:val="0"/>
          <w:sz w:val="24"/>
          <w:szCs w:val="24"/>
        </w:rPr>
        <w:t xml:space="preserve">a </w:t>
      </w:r>
      <w:r w:rsidR="00504DE1">
        <w:rPr>
          <w:rFonts w:ascii="Garamond" w:hAnsi="Garamond"/>
          <w:i w:val="0"/>
          <w:sz w:val="24"/>
          <w:szCs w:val="24"/>
        </w:rPr>
        <w:t xml:space="preserve">stanovenými </w:t>
      </w:r>
      <w:r w:rsidRPr="00B13C6E">
        <w:rPr>
          <w:rFonts w:ascii="Garamond" w:hAnsi="Garamond"/>
          <w:i w:val="0"/>
          <w:sz w:val="24"/>
          <w:szCs w:val="24"/>
        </w:rPr>
        <w:t>příslušným</w:t>
      </w:r>
      <w:r w:rsidR="00483A85">
        <w:rPr>
          <w:rFonts w:ascii="Garamond" w:hAnsi="Garamond"/>
          <w:i w:val="0"/>
          <w:sz w:val="24"/>
          <w:szCs w:val="24"/>
        </w:rPr>
        <w:t xml:space="preserve"> </w:t>
      </w:r>
      <w:r w:rsidR="003E4FC1">
        <w:rPr>
          <w:rFonts w:ascii="Garamond" w:hAnsi="Garamond"/>
          <w:i w:val="0"/>
          <w:sz w:val="24"/>
          <w:szCs w:val="24"/>
        </w:rPr>
        <w:t xml:space="preserve">stavebním </w:t>
      </w:r>
      <w:r w:rsidRPr="00B13C6E">
        <w:rPr>
          <w:rFonts w:ascii="Garamond" w:hAnsi="Garamond"/>
          <w:i w:val="0"/>
          <w:sz w:val="24"/>
          <w:szCs w:val="24"/>
        </w:rPr>
        <w:t>úřadem</w:t>
      </w:r>
      <w:r w:rsidR="003E4FC1">
        <w:rPr>
          <w:rFonts w:ascii="Garamond" w:hAnsi="Garamond"/>
          <w:i w:val="0"/>
          <w:sz w:val="24"/>
          <w:szCs w:val="24"/>
        </w:rPr>
        <w:t xml:space="preserve"> v rámci příslušného správního řízení</w:t>
      </w:r>
      <w:r w:rsidRPr="00B13C6E">
        <w:rPr>
          <w:rFonts w:ascii="Garamond" w:hAnsi="Garamond"/>
          <w:i w:val="0"/>
          <w:sz w:val="24"/>
          <w:szCs w:val="24"/>
        </w:rPr>
        <w:t xml:space="preserve">. </w:t>
      </w:r>
    </w:p>
    <w:p w:rsidR="0000564A" w:rsidRDefault="003A2DFE" w:rsidP="0000564A">
      <w:pPr>
        <w:pStyle w:val="Zkladntext20"/>
        <w:tabs>
          <w:tab w:val="left" w:pos="677"/>
        </w:tabs>
        <w:spacing w:after="120" w:line="240" w:lineRule="auto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lastRenderedPageBreak/>
        <w:t xml:space="preserve">9.2. </w:t>
      </w:r>
      <w:r w:rsidRPr="00974CA0">
        <w:rPr>
          <w:rFonts w:ascii="Garamond" w:hAnsi="Garamond"/>
          <w:b/>
          <w:i w:val="0"/>
          <w:sz w:val="24"/>
          <w:szCs w:val="24"/>
        </w:rPr>
        <w:tab/>
      </w:r>
      <w:r>
        <w:rPr>
          <w:rFonts w:ascii="Garamond" w:hAnsi="Garamond"/>
          <w:b/>
          <w:i w:val="0"/>
          <w:sz w:val="24"/>
          <w:szCs w:val="24"/>
        </w:rPr>
        <w:t xml:space="preserve">Zvláštní závazky Kupujícího </w:t>
      </w:r>
      <w:r w:rsidRPr="00974CA0">
        <w:rPr>
          <w:rFonts w:ascii="Garamond" w:hAnsi="Garamond"/>
          <w:b/>
          <w:i w:val="0"/>
          <w:sz w:val="24"/>
          <w:szCs w:val="24"/>
        </w:rPr>
        <w:t xml:space="preserve"> </w:t>
      </w:r>
    </w:p>
    <w:p w:rsidR="0000564A" w:rsidRDefault="003A2DFE" w:rsidP="0000564A">
      <w:pPr>
        <w:pStyle w:val="Zkladntext20"/>
        <w:tabs>
          <w:tab w:val="left" w:pos="677"/>
        </w:tabs>
        <w:spacing w:after="120" w:line="240" w:lineRule="auto"/>
        <w:ind w:left="720"/>
        <w:rPr>
          <w:rFonts w:ascii="Garamond" w:hAnsi="Garamond"/>
          <w:i w:val="0"/>
          <w:sz w:val="24"/>
          <w:szCs w:val="24"/>
        </w:rPr>
      </w:pPr>
      <w:r w:rsidRPr="00985A55">
        <w:rPr>
          <w:rFonts w:ascii="Garamond" w:hAnsi="Garamond"/>
          <w:i w:val="0"/>
          <w:sz w:val="24"/>
          <w:szCs w:val="24"/>
        </w:rPr>
        <w:t>Kupující se zavazuje, že</w:t>
      </w:r>
    </w:p>
    <w:p w:rsidR="0000564A" w:rsidRDefault="003A2DFE" w:rsidP="0000564A">
      <w:pPr>
        <w:pStyle w:val="Zkladntext20"/>
        <w:numPr>
          <w:ilvl w:val="0"/>
          <w:numId w:val="18"/>
        </w:numPr>
        <w:spacing w:after="120" w:line="240" w:lineRule="auto"/>
        <w:ind w:left="113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užije Pozemky výlučně za účelem přípravy a realizace Stavby,</w:t>
      </w:r>
    </w:p>
    <w:p w:rsidR="0000564A" w:rsidRDefault="003A2DFE" w:rsidP="0000564A">
      <w:pPr>
        <w:pStyle w:val="Zkladntext20"/>
        <w:numPr>
          <w:ilvl w:val="0"/>
          <w:numId w:val="18"/>
        </w:numPr>
        <w:spacing w:after="120" w:line="240" w:lineRule="auto"/>
        <w:ind w:left="1134"/>
        <w:rPr>
          <w:rFonts w:ascii="Garamond" w:hAnsi="Garamond"/>
          <w:i w:val="0"/>
          <w:sz w:val="24"/>
          <w:szCs w:val="24"/>
        </w:rPr>
      </w:pPr>
      <w:r w:rsidRPr="003E4FC1">
        <w:rPr>
          <w:rFonts w:ascii="Garamond" w:hAnsi="Garamond"/>
          <w:i w:val="0"/>
          <w:sz w:val="24"/>
          <w:szCs w:val="24"/>
        </w:rPr>
        <w:t>za</w:t>
      </w:r>
      <w:r>
        <w:rPr>
          <w:rFonts w:ascii="Garamond" w:hAnsi="Garamond"/>
          <w:i w:val="0"/>
          <w:sz w:val="24"/>
          <w:szCs w:val="24"/>
        </w:rPr>
        <w:t>hájí realizaci Stavby tak, aby byl pro ni získán kolaudační souhlas, anebo kolaudační rozhodnutí,</w:t>
      </w:r>
      <w:r w:rsidR="00144EE0">
        <w:rPr>
          <w:rFonts w:ascii="Garamond" w:hAnsi="Garamond"/>
          <w:i w:val="0"/>
          <w:sz w:val="24"/>
          <w:szCs w:val="24"/>
        </w:rPr>
        <w:t xml:space="preserve"> </w:t>
      </w:r>
      <w:r w:rsidR="00144EE0" w:rsidRPr="00A3246B">
        <w:rPr>
          <w:rFonts w:ascii="Garamond" w:hAnsi="Garamond"/>
          <w:i w:val="0"/>
          <w:sz w:val="24"/>
          <w:szCs w:val="24"/>
        </w:rPr>
        <w:t xml:space="preserve">nejpozději </w:t>
      </w:r>
      <w:r w:rsidR="00656070">
        <w:rPr>
          <w:rFonts w:ascii="Garamond" w:hAnsi="Garamond"/>
          <w:i w:val="0"/>
          <w:sz w:val="24"/>
          <w:szCs w:val="24"/>
        </w:rPr>
        <w:t>do</w:t>
      </w:r>
      <w:r w:rsidR="00B803CF">
        <w:rPr>
          <w:rFonts w:ascii="Garamond" w:hAnsi="Garamond"/>
          <w:i w:val="0"/>
          <w:sz w:val="24"/>
          <w:szCs w:val="24"/>
        </w:rPr>
        <w:t xml:space="preserve"> </w:t>
      </w:r>
      <w:r w:rsidR="00DE0192">
        <w:rPr>
          <w:rFonts w:ascii="Garamond" w:hAnsi="Garamond"/>
          <w:i w:val="0"/>
          <w:sz w:val="24"/>
          <w:szCs w:val="24"/>
        </w:rPr>
        <w:t>31.12.20</w:t>
      </w:r>
      <w:r w:rsidR="00B84282">
        <w:rPr>
          <w:rFonts w:ascii="Garamond" w:hAnsi="Garamond"/>
          <w:i w:val="0"/>
          <w:sz w:val="24"/>
          <w:szCs w:val="24"/>
        </w:rPr>
        <w:t>20</w:t>
      </w:r>
      <w:r w:rsidR="00DE0192">
        <w:rPr>
          <w:rFonts w:ascii="Garamond" w:hAnsi="Garamond"/>
          <w:i w:val="0"/>
          <w:sz w:val="24"/>
          <w:szCs w:val="24"/>
        </w:rPr>
        <w:t xml:space="preserve">, </w:t>
      </w:r>
      <w:r w:rsidR="00B84282">
        <w:rPr>
          <w:rFonts w:ascii="Garamond" w:hAnsi="Garamond"/>
          <w:i w:val="0"/>
          <w:sz w:val="24"/>
          <w:szCs w:val="24"/>
        </w:rPr>
        <w:t xml:space="preserve">tedy </w:t>
      </w:r>
      <w:r w:rsidR="00B84282" w:rsidRPr="00A3246B">
        <w:rPr>
          <w:rFonts w:ascii="Garamond" w:hAnsi="Garamond"/>
          <w:i w:val="0"/>
          <w:sz w:val="24"/>
          <w:szCs w:val="24"/>
        </w:rPr>
        <w:t>v termínu stanoveném v Příloze č. 1</w:t>
      </w:r>
      <w:r w:rsidR="00B84282">
        <w:rPr>
          <w:rFonts w:ascii="Garamond" w:hAnsi="Garamond"/>
          <w:i w:val="0"/>
          <w:sz w:val="24"/>
          <w:szCs w:val="24"/>
        </w:rPr>
        <w:t>,</w:t>
      </w:r>
      <w:r w:rsidR="00CE7CB1">
        <w:rPr>
          <w:rFonts w:ascii="Garamond" w:hAnsi="Garamond"/>
          <w:i w:val="0"/>
          <w:sz w:val="24"/>
          <w:szCs w:val="24"/>
        </w:rPr>
        <w:t xml:space="preserve"> když </w:t>
      </w:r>
      <w:r w:rsidR="00B84282">
        <w:rPr>
          <w:rFonts w:ascii="Garamond" w:hAnsi="Garamond"/>
          <w:i w:val="0"/>
          <w:sz w:val="24"/>
          <w:szCs w:val="24"/>
        </w:rPr>
        <w:t xml:space="preserve"> </w:t>
      </w:r>
      <w:r w:rsidR="00CE7CB1">
        <w:rPr>
          <w:rFonts w:ascii="Garamond" w:hAnsi="Garamond"/>
          <w:i w:val="0"/>
          <w:sz w:val="24"/>
          <w:szCs w:val="24"/>
        </w:rPr>
        <w:t xml:space="preserve">dokončí </w:t>
      </w:r>
      <w:r w:rsidR="00DE0192">
        <w:rPr>
          <w:rFonts w:ascii="Garamond" w:hAnsi="Garamond"/>
          <w:i w:val="0"/>
          <w:sz w:val="24"/>
          <w:szCs w:val="24"/>
        </w:rPr>
        <w:t>Stavb</w:t>
      </w:r>
      <w:r w:rsidR="00CE7CB1">
        <w:rPr>
          <w:rFonts w:ascii="Garamond" w:hAnsi="Garamond"/>
          <w:i w:val="0"/>
          <w:sz w:val="24"/>
          <w:szCs w:val="24"/>
        </w:rPr>
        <w:t xml:space="preserve">u v termínu </w:t>
      </w:r>
      <w:r w:rsidR="00DE0192">
        <w:rPr>
          <w:rFonts w:ascii="Garamond" w:hAnsi="Garamond"/>
          <w:i w:val="0"/>
          <w:sz w:val="24"/>
          <w:szCs w:val="24"/>
        </w:rPr>
        <w:t xml:space="preserve"> stanovené</w:t>
      </w:r>
      <w:r w:rsidR="00CE7CB1">
        <w:rPr>
          <w:rFonts w:ascii="Garamond" w:hAnsi="Garamond"/>
          <w:i w:val="0"/>
          <w:sz w:val="24"/>
          <w:szCs w:val="24"/>
        </w:rPr>
        <w:t>m</w:t>
      </w:r>
      <w:r w:rsidR="00DE0192">
        <w:rPr>
          <w:rFonts w:ascii="Garamond" w:hAnsi="Garamond"/>
          <w:i w:val="0"/>
          <w:sz w:val="24"/>
          <w:szCs w:val="24"/>
        </w:rPr>
        <w:t xml:space="preserve"> </w:t>
      </w:r>
      <w:r w:rsidR="00CE7CB1">
        <w:rPr>
          <w:rFonts w:ascii="Garamond" w:hAnsi="Garamond"/>
          <w:i w:val="0"/>
          <w:sz w:val="24"/>
          <w:szCs w:val="24"/>
        </w:rPr>
        <w:t xml:space="preserve">Stavebním povolením, anebo v termínu dokončení Stavby stanoveném  </w:t>
      </w:r>
      <w:r w:rsidR="00E80C8F">
        <w:rPr>
          <w:rFonts w:ascii="Garamond" w:hAnsi="Garamond"/>
          <w:i w:val="0"/>
          <w:sz w:val="24"/>
          <w:szCs w:val="24"/>
        </w:rPr>
        <w:t>r</w:t>
      </w:r>
      <w:r w:rsidR="00DE0192">
        <w:rPr>
          <w:rFonts w:ascii="Garamond" w:hAnsi="Garamond"/>
          <w:i w:val="0"/>
          <w:sz w:val="24"/>
          <w:szCs w:val="24"/>
        </w:rPr>
        <w:t xml:space="preserve">ozhodnutím o změně </w:t>
      </w:r>
      <w:r w:rsidR="00E80C8F">
        <w:rPr>
          <w:rFonts w:ascii="Garamond" w:hAnsi="Garamond"/>
          <w:i w:val="0"/>
          <w:sz w:val="24"/>
          <w:szCs w:val="24"/>
        </w:rPr>
        <w:t>S</w:t>
      </w:r>
      <w:r w:rsidR="00DE0192">
        <w:rPr>
          <w:rFonts w:ascii="Garamond" w:hAnsi="Garamond"/>
          <w:i w:val="0"/>
          <w:sz w:val="24"/>
          <w:szCs w:val="24"/>
        </w:rPr>
        <w:t>tavby před dokončením</w:t>
      </w:r>
      <w:r w:rsidR="00B84282">
        <w:rPr>
          <w:rFonts w:ascii="Garamond" w:hAnsi="Garamond"/>
          <w:i w:val="0"/>
          <w:sz w:val="24"/>
          <w:szCs w:val="24"/>
        </w:rPr>
        <w:t xml:space="preserve"> vydaným Odborem životního prostředí Městského úřadu v Kopřivnici na základě žádosti Kupujícího, pokud jím bude stanoven jiný termín pro dokončení Stavby, než Stavebním povolením</w:t>
      </w:r>
      <w:r w:rsidR="00144EE0" w:rsidRPr="00A3246B">
        <w:rPr>
          <w:rFonts w:ascii="Garamond" w:hAnsi="Garamond"/>
          <w:i w:val="0"/>
          <w:sz w:val="24"/>
          <w:szCs w:val="24"/>
        </w:rPr>
        <w:t>, popřípadě v pozdějším termínu stanoveném dle čl. 9., odst. 9.3. Smlouvy</w:t>
      </w:r>
      <w:r w:rsidR="00A3246B">
        <w:rPr>
          <w:rFonts w:ascii="Garamond" w:hAnsi="Garamond"/>
          <w:i w:val="0"/>
          <w:sz w:val="24"/>
          <w:szCs w:val="24"/>
        </w:rPr>
        <w:t>,</w:t>
      </w:r>
    </w:p>
    <w:p w:rsidR="0000564A" w:rsidRDefault="008A3DAD" w:rsidP="0000564A">
      <w:pPr>
        <w:pStyle w:val="Odstavecseseznamem"/>
        <w:numPr>
          <w:ilvl w:val="0"/>
          <w:numId w:val="18"/>
        </w:numPr>
        <w:spacing w:after="120"/>
        <w:ind w:left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umožní </w:t>
      </w:r>
      <w:r w:rsidR="00C303AD">
        <w:rPr>
          <w:rFonts w:ascii="Garamond" w:hAnsi="Garamond"/>
        </w:rPr>
        <w:t xml:space="preserve">Prodávajícímu provést na jeho náklady </w:t>
      </w:r>
      <w:r>
        <w:rPr>
          <w:rFonts w:ascii="Garamond" w:hAnsi="Garamond"/>
        </w:rPr>
        <w:t xml:space="preserve">zasakování dešťové vody z veřejně přístupné účelové komunikace </w:t>
      </w:r>
      <w:r w:rsidR="00C303AD">
        <w:rPr>
          <w:rFonts w:ascii="Garamond" w:hAnsi="Garamond"/>
        </w:rPr>
        <w:t xml:space="preserve">realizované </w:t>
      </w:r>
      <w:r>
        <w:rPr>
          <w:rFonts w:ascii="Garamond" w:hAnsi="Garamond"/>
        </w:rPr>
        <w:t xml:space="preserve">Prodávajícím </w:t>
      </w:r>
      <w:r w:rsidR="00C303AD">
        <w:rPr>
          <w:rFonts w:ascii="Garamond" w:hAnsi="Garamond"/>
        </w:rPr>
        <w:t xml:space="preserve">dle Přílohy č. </w:t>
      </w:r>
      <w:r w:rsidR="006B4A5D">
        <w:rPr>
          <w:rFonts w:ascii="Garamond" w:hAnsi="Garamond"/>
        </w:rPr>
        <w:t>3</w:t>
      </w:r>
      <w:r w:rsidR="00C303AD">
        <w:rPr>
          <w:rFonts w:ascii="Garamond" w:hAnsi="Garamond"/>
        </w:rPr>
        <w:t xml:space="preserve"> Smlouvy </w:t>
      </w:r>
      <w:r>
        <w:rPr>
          <w:rFonts w:ascii="Garamond" w:hAnsi="Garamond"/>
        </w:rPr>
        <w:t>do</w:t>
      </w:r>
      <w:r w:rsidR="00C71C67">
        <w:rPr>
          <w:rFonts w:ascii="Garamond" w:hAnsi="Garamond"/>
        </w:rPr>
        <w:t> </w:t>
      </w:r>
      <w:r>
        <w:rPr>
          <w:rFonts w:ascii="Garamond" w:hAnsi="Garamond"/>
        </w:rPr>
        <w:t>Stavby</w:t>
      </w:r>
      <w:r w:rsidR="004A6A7C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</w:p>
    <w:p w:rsidR="0000564A" w:rsidRDefault="0074023E" w:rsidP="0000564A">
      <w:pPr>
        <w:pStyle w:val="Zkladntext20"/>
        <w:numPr>
          <w:ilvl w:val="0"/>
          <w:numId w:val="18"/>
        </w:numPr>
        <w:spacing w:after="120" w:line="240" w:lineRule="auto"/>
        <w:ind w:left="1134"/>
        <w:rPr>
          <w:rFonts w:ascii="Garamond" w:hAnsi="Garamond"/>
          <w:i w:val="0"/>
          <w:sz w:val="24"/>
          <w:szCs w:val="24"/>
        </w:rPr>
      </w:pPr>
      <w:r w:rsidRPr="003D058C">
        <w:rPr>
          <w:rFonts w:ascii="Garamond" w:hAnsi="Garamond"/>
          <w:i w:val="0"/>
          <w:sz w:val="24"/>
          <w:szCs w:val="24"/>
        </w:rPr>
        <w:t>uzav</w:t>
      </w:r>
      <w:r w:rsidR="00483A85">
        <w:rPr>
          <w:rFonts w:ascii="Garamond" w:hAnsi="Garamond"/>
          <w:i w:val="0"/>
          <w:sz w:val="24"/>
          <w:szCs w:val="24"/>
        </w:rPr>
        <w:t xml:space="preserve">ře </w:t>
      </w:r>
      <w:r w:rsidRPr="003D058C">
        <w:rPr>
          <w:rFonts w:ascii="Garamond" w:hAnsi="Garamond"/>
          <w:i w:val="0"/>
          <w:sz w:val="24"/>
          <w:szCs w:val="24"/>
        </w:rPr>
        <w:t xml:space="preserve">s Prodávajícím anebo subjektem jím určeným smlouvu o zřízení pozemkové služebnosti cesty k části prodávaných </w:t>
      </w:r>
      <w:r w:rsidR="003D058C" w:rsidRPr="003D058C">
        <w:rPr>
          <w:rFonts w:ascii="Garamond" w:hAnsi="Garamond"/>
          <w:i w:val="0"/>
          <w:sz w:val="24"/>
          <w:szCs w:val="24"/>
        </w:rPr>
        <w:t>P</w:t>
      </w:r>
      <w:r w:rsidRPr="003D058C">
        <w:rPr>
          <w:rFonts w:ascii="Garamond" w:hAnsi="Garamond"/>
          <w:i w:val="0"/>
          <w:sz w:val="24"/>
          <w:szCs w:val="24"/>
        </w:rPr>
        <w:t>ozemků, na nichž bude Kupujícím vybudována účelová komunikace umožňující příjezd ke Stavbě a smlouvu o zřízení pozemkové služebnosti práva na vodu k pozemku, na němž bude vybudována Stavba</w:t>
      </w:r>
      <w:r w:rsidR="00483A85">
        <w:rPr>
          <w:rFonts w:ascii="Garamond" w:hAnsi="Garamond"/>
          <w:i w:val="0"/>
          <w:sz w:val="24"/>
          <w:szCs w:val="24"/>
        </w:rPr>
        <w:t xml:space="preserve">. </w:t>
      </w:r>
      <w:r w:rsidRPr="003D058C">
        <w:rPr>
          <w:rFonts w:ascii="Garamond" w:hAnsi="Garamond"/>
          <w:i w:val="0"/>
          <w:sz w:val="24"/>
          <w:szCs w:val="24"/>
        </w:rPr>
        <w:t xml:space="preserve">Kupující se zavazuje předložit </w:t>
      </w:r>
      <w:r w:rsidR="00483A85" w:rsidRPr="00FC7904">
        <w:rPr>
          <w:rFonts w:ascii="Garamond" w:hAnsi="Garamond"/>
          <w:i w:val="0"/>
          <w:sz w:val="24"/>
          <w:szCs w:val="24"/>
        </w:rPr>
        <w:t>jím podepsaný</w:t>
      </w:r>
      <w:r w:rsidR="00483A85">
        <w:rPr>
          <w:rFonts w:ascii="Garamond" w:hAnsi="Garamond"/>
          <w:i w:val="0"/>
          <w:sz w:val="24"/>
          <w:szCs w:val="24"/>
        </w:rPr>
        <w:t xml:space="preserve"> </w:t>
      </w:r>
      <w:r w:rsidRPr="003D058C">
        <w:rPr>
          <w:rFonts w:ascii="Garamond" w:hAnsi="Garamond"/>
          <w:i w:val="0"/>
          <w:sz w:val="24"/>
          <w:szCs w:val="24"/>
        </w:rPr>
        <w:t>návrh smlouvy o zřízení pozemkové služebnosti cesty a pozemkové služebnosti práva na vodu Prodávajícímu společně s</w:t>
      </w:r>
      <w:r w:rsidR="00B111E8">
        <w:rPr>
          <w:rFonts w:ascii="Garamond" w:hAnsi="Garamond"/>
          <w:i w:val="0"/>
          <w:sz w:val="24"/>
          <w:szCs w:val="24"/>
        </w:rPr>
        <w:t xml:space="preserve"> kolaudačním souhlasem či kolaudačním rozhodnutím</w:t>
      </w:r>
      <w:r w:rsidR="00483A85">
        <w:rPr>
          <w:rFonts w:ascii="Garamond" w:hAnsi="Garamond"/>
          <w:i w:val="0"/>
          <w:sz w:val="24"/>
          <w:szCs w:val="24"/>
        </w:rPr>
        <w:t>, dle druhé odrážky tohoto odstavce čl. 9</w:t>
      </w:r>
      <w:r w:rsidR="00E96C57">
        <w:rPr>
          <w:rFonts w:ascii="Garamond" w:hAnsi="Garamond"/>
          <w:i w:val="0"/>
          <w:sz w:val="24"/>
          <w:szCs w:val="24"/>
        </w:rPr>
        <w:t>.</w:t>
      </w:r>
      <w:r w:rsidR="00483A85">
        <w:rPr>
          <w:rFonts w:ascii="Garamond" w:hAnsi="Garamond"/>
          <w:i w:val="0"/>
          <w:sz w:val="24"/>
          <w:szCs w:val="24"/>
        </w:rPr>
        <w:t xml:space="preserve"> Smlouvy</w:t>
      </w:r>
      <w:r w:rsidR="00B111E8">
        <w:rPr>
          <w:rFonts w:ascii="Garamond" w:hAnsi="Garamond"/>
          <w:i w:val="0"/>
          <w:sz w:val="24"/>
          <w:szCs w:val="24"/>
        </w:rPr>
        <w:t>.</w:t>
      </w:r>
    </w:p>
    <w:p w:rsidR="0000564A" w:rsidRDefault="008B1B5D" w:rsidP="0000564A">
      <w:pPr>
        <w:pStyle w:val="Zkladntext20"/>
        <w:spacing w:after="120" w:line="240" w:lineRule="auto"/>
        <w:ind w:left="709" w:hanging="709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9.3. </w:t>
      </w:r>
      <w:r>
        <w:rPr>
          <w:rFonts w:ascii="Garamond" w:hAnsi="Garamond"/>
          <w:i w:val="0"/>
          <w:sz w:val="24"/>
          <w:szCs w:val="24"/>
        </w:rPr>
        <w:tab/>
      </w:r>
      <w:bookmarkStart w:id="4" w:name="_Hlk497841189"/>
      <w:r>
        <w:rPr>
          <w:rFonts w:ascii="Garamond" w:hAnsi="Garamond"/>
          <w:i w:val="0"/>
          <w:sz w:val="24"/>
          <w:szCs w:val="24"/>
        </w:rPr>
        <w:t xml:space="preserve">Smluvní strany se dohodly, že dochází bez dalšího k automatickému prodloužení </w:t>
      </w:r>
      <w:r w:rsidR="008A3DAD">
        <w:rPr>
          <w:rFonts w:ascii="Garamond" w:hAnsi="Garamond"/>
          <w:i w:val="0"/>
          <w:sz w:val="24"/>
          <w:szCs w:val="24"/>
        </w:rPr>
        <w:t xml:space="preserve">všech </w:t>
      </w:r>
      <w:r>
        <w:rPr>
          <w:rFonts w:ascii="Garamond" w:hAnsi="Garamond"/>
          <w:i w:val="0"/>
          <w:sz w:val="24"/>
          <w:szCs w:val="24"/>
        </w:rPr>
        <w:t xml:space="preserve">lhůt a </w:t>
      </w:r>
      <w:r w:rsidR="008A3DAD">
        <w:rPr>
          <w:rFonts w:ascii="Garamond" w:hAnsi="Garamond"/>
          <w:i w:val="0"/>
          <w:sz w:val="24"/>
          <w:szCs w:val="24"/>
        </w:rPr>
        <w:t>termínů</w:t>
      </w:r>
      <w:r w:rsidR="00312F86">
        <w:rPr>
          <w:rFonts w:ascii="Garamond" w:hAnsi="Garamond"/>
          <w:i w:val="0"/>
          <w:sz w:val="24"/>
          <w:szCs w:val="24"/>
        </w:rPr>
        <w:t xml:space="preserve"> sjednaných Smlouvou pro Prodávajícího a Kupujícího</w:t>
      </w:r>
      <w:r w:rsidR="008A3DAD">
        <w:rPr>
          <w:rFonts w:ascii="Garamond" w:hAnsi="Garamond"/>
          <w:i w:val="0"/>
          <w:sz w:val="24"/>
          <w:szCs w:val="24"/>
        </w:rPr>
        <w:t xml:space="preserve">, k </w:t>
      </w:r>
      <w:r>
        <w:rPr>
          <w:rFonts w:ascii="Garamond" w:hAnsi="Garamond"/>
          <w:i w:val="0"/>
          <w:sz w:val="24"/>
          <w:szCs w:val="24"/>
        </w:rPr>
        <w:t>úpravě věcného a</w:t>
      </w:r>
      <w:r w:rsidR="00C71C67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 xml:space="preserve">časového harmonogramu přípravy a realizace Stavby o dobu trvání </w:t>
      </w:r>
      <w:r w:rsidR="00C303AD">
        <w:rPr>
          <w:rFonts w:ascii="Garamond" w:hAnsi="Garamond"/>
          <w:i w:val="0"/>
          <w:sz w:val="24"/>
          <w:szCs w:val="24"/>
        </w:rPr>
        <w:t>skutkových 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C303AD">
        <w:rPr>
          <w:rFonts w:ascii="Garamond" w:hAnsi="Garamond"/>
          <w:i w:val="0"/>
          <w:sz w:val="24"/>
          <w:szCs w:val="24"/>
        </w:rPr>
        <w:t xml:space="preserve">právních </w:t>
      </w:r>
      <w:r>
        <w:rPr>
          <w:rFonts w:ascii="Garamond" w:hAnsi="Garamond"/>
          <w:i w:val="0"/>
          <w:sz w:val="24"/>
          <w:szCs w:val="24"/>
        </w:rPr>
        <w:t>okolností</w:t>
      </w:r>
      <w:r w:rsidR="00C303AD">
        <w:rPr>
          <w:rFonts w:ascii="Garamond" w:hAnsi="Garamond"/>
          <w:i w:val="0"/>
          <w:sz w:val="24"/>
          <w:szCs w:val="24"/>
        </w:rPr>
        <w:t xml:space="preserve"> vzniklých </w:t>
      </w:r>
      <w:r>
        <w:rPr>
          <w:rFonts w:ascii="Garamond" w:hAnsi="Garamond"/>
          <w:i w:val="0"/>
          <w:sz w:val="24"/>
          <w:szCs w:val="24"/>
        </w:rPr>
        <w:t>z důvod</w:t>
      </w:r>
      <w:r w:rsidR="00C303AD">
        <w:rPr>
          <w:rFonts w:ascii="Garamond" w:hAnsi="Garamond"/>
          <w:i w:val="0"/>
          <w:sz w:val="24"/>
          <w:szCs w:val="24"/>
        </w:rPr>
        <w:t>ů</w:t>
      </w:r>
      <w:r>
        <w:rPr>
          <w:rFonts w:ascii="Garamond" w:hAnsi="Garamond"/>
          <w:i w:val="0"/>
          <w:sz w:val="24"/>
          <w:szCs w:val="24"/>
        </w:rPr>
        <w:t xml:space="preserve"> neležících na straně Kupujícího</w:t>
      </w:r>
      <w:r w:rsidR="00C303AD">
        <w:rPr>
          <w:rFonts w:ascii="Garamond" w:hAnsi="Garamond"/>
          <w:i w:val="0"/>
          <w:sz w:val="24"/>
          <w:szCs w:val="24"/>
        </w:rPr>
        <w:t>,</w:t>
      </w:r>
      <w:r>
        <w:rPr>
          <w:rFonts w:ascii="Garamond" w:hAnsi="Garamond"/>
          <w:i w:val="0"/>
          <w:sz w:val="24"/>
          <w:szCs w:val="24"/>
        </w:rPr>
        <w:t xml:space="preserve"> objektivně znemožňujících kolaudac</w:t>
      </w:r>
      <w:r w:rsidR="00720D68">
        <w:rPr>
          <w:rFonts w:ascii="Garamond" w:hAnsi="Garamond"/>
          <w:i w:val="0"/>
          <w:sz w:val="24"/>
          <w:szCs w:val="24"/>
        </w:rPr>
        <w:t>i Stavby</w:t>
      </w:r>
      <w:r>
        <w:rPr>
          <w:rFonts w:ascii="Garamond" w:hAnsi="Garamond"/>
          <w:i w:val="0"/>
          <w:sz w:val="24"/>
          <w:szCs w:val="24"/>
        </w:rPr>
        <w:t>, zejména, nikoliv však výlučně způsobené v</w:t>
      </w:r>
      <w:r w:rsidR="00656070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důsledku</w:t>
      </w:r>
      <w:r w:rsidR="00656070">
        <w:rPr>
          <w:rFonts w:ascii="Garamond" w:hAnsi="Garamond"/>
          <w:i w:val="0"/>
          <w:sz w:val="24"/>
          <w:szCs w:val="24"/>
        </w:rPr>
        <w:t xml:space="preserve"> požadavků,</w:t>
      </w:r>
      <w:r>
        <w:rPr>
          <w:rFonts w:ascii="Garamond" w:hAnsi="Garamond"/>
          <w:i w:val="0"/>
          <w:sz w:val="24"/>
          <w:szCs w:val="24"/>
        </w:rPr>
        <w:t xml:space="preserve"> opomenutí nebo nečinnosti dotčených orgánů státní správy</w:t>
      </w:r>
      <w:r w:rsidR="00543D5F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v důsledk</w:t>
      </w:r>
      <w:r w:rsidR="00FD26F0">
        <w:rPr>
          <w:rFonts w:ascii="Garamond" w:hAnsi="Garamond"/>
          <w:i w:val="0"/>
          <w:sz w:val="24"/>
          <w:szCs w:val="24"/>
        </w:rPr>
        <w:t>u</w:t>
      </w:r>
      <w:r>
        <w:rPr>
          <w:rFonts w:ascii="Garamond" w:hAnsi="Garamond"/>
          <w:i w:val="0"/>
          <w:sz w:val="24"/>
          <w:szCs w:val="24"/>
        </w:rPr>
        <w:t xml:space="preserve"> existence archeologických nálezů a dalších </w:t>
      </w:r>
      <w:r w:rsidR="00C303AD">
        <w:rPr>
          <w:rFonts w:ascii="Garamond" w:hAnsi="Garamond"/>
          <w:i w:val="0"/>
          <w:sz w:val="24"/>
          <w:szCs w:val="24"/>
        </w:rPr>
        <w:t>věcných vad váznoucích na Pozemcích, bránících dosažení účelu uvedeného v čl. 3</w:t>
      </w:r>
      <w:r w:rsidR="002B5B8C">
        <w:rPr>
          <w:rFonts w:ascii="Garamond" w:hAnsi="Garamond"/>
          <w:i w:val="0"/>
          <w:sz w:val="24"/>
          <w:szCs w:val="24"/>
        </w:rPr>
        <w:t>.</w:t>
      </w:r>
      <w:r w:rsidR="00A3246B">
        <w:rPr>
          <w:rFonts w:ascii="Garamond" w:hAnsi="Garamond"/>
          <w:i w:val="0"/>
          <w:sz w:val="24"/>
          <w:szCs w:val="24"/>
        </w:rPr>
        <w:t>,</w:t>
      </w:r>
      <w:r w:rsidR="00C303AD">
        <w:rPr>
          <w:rFonts w:ascii="Garamond" w:hAnsi="Garamond"/>
          <w:i w:val="0"/>
          <w:sz w:val="24"/>
          <w:szCs w:val="24"/>
        </w:rPr>
        <w:t xml:space="preserve"> odst. 3.1. Smlouvy, </w:t>
      </w:r>
      <w:r w:rsidR="008A3DAD">
        <w:rPr>
          <w:rFonts w:ascii="Garamond" w:hAnsi="Garamond"/>
          <w:i w:val="0"/>
          <w:sz w:val="24"/>
          <w:szCs w:val="24"/>
        </w:rPr>
        <w:t>včetně nesplnění závazků Prodávajícího ujednaných v čl. 9</w:t>
      </w:r>
      <w:r w:rsidR="00D76CAA">
        <w:rPr>
          <w:rFonts w:ascii="Garamond" w:hAnsi="Garamond"/>
          <w:i w:val="0"/>
          <w:sz w:val="24"/>
          <w:szCs w:val="24"/>
        </w:rPr>
        <w:t>.,</w:t>
      </w:r>
      <w:r w:rsidR="008A3DAD">
        <w:rPr>
          <w:rFonts w:ascii="Garamond" w:hAnsi="Garamond"/>
          <w:i w:val="0"/>
          <w:sz w:val="24"/>
          <w:szCs w:val="24"/>
        </w:rPr>
        <w:t xml:space="preserve"> odst. 9.1. Smlouvy, </w:t>
      </w:r>
      <w:r>
        <w:rPr>
          <w:rFonts w:ascii="Garamond" w:hAnsi="Garamond"/>
          <w:i w:val="0"/>
          <w:sz w:val="24"/>
          <w:szCs w:val="24"/>
        </w:rPr>
        <w:t>z</w:t>
      </w:r>
      <w:r w:rsidR="000607B1">
        <w:rPr>
          <w:rFonts w:ascii="Garamond" w:hAnsi="Garamond"/>
          <w:i w:val="0"/>
          <w:sz w:val="24"/>
          <w:szCs w:val="24"/>
        </w:rPr>
        <w:t>akládající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C303AD">
        <w:rPr>
          <w:rFonts w:ascii="Garamond" w:hAnsi="Garamond"/>
          <w:i w:val="0"/>
          <w:sz w:val="24"/>
          <w:szCs w:val="24"/>
        </w:rPr>
        <w:t xml:space="preserve">důvody </w:t>
      </w:r>
      <w:r>
        <w:rPr>
          <w:rFonts w:ascii="Garamond" w:hAnsi="Garamond"/>
          <w:i w:val="0"/>
          <w:sz w:val="24"/>
          <w:szCs w:val="24"/>
        </w:rPr>
        <w:t xml:space="preserve">vylučující odpovědnost </w:t>
      </w:r>
      <w:r w:rsidR="00312F86">
        <w:rPr>
          <w:rFonts w:ascii="Garamond" w:hAnsi="Garamond"/>
          <w:i w:val="0"/>
          <w:sz w:val="24"/>
          <w:szCs w:val="24"/>
        </w:rPr>
        <w:t>Prodávajícího a</w:t>
      </w:r>
      <w:r w:rsidR="00A3246B">
        <w:rPr>
          <w:rFonts w:ascii="Garamond" w:hAnsi="Garamond"/>
          <w:i w:val="0"/>
          <w:sz w:val="24"/>
          <w:szCs w:val="24"/>
        </w:rPr>
        <w:t>/nebo</w:t>
      </w:r>
      <w:r w:rsidR="00312F86">
        <w:rPr>
          <w:rFonts w:ascii="Garamond" w:hAnsi="Garamond"/>
          <w:i w:val="0"/>
          <w:sz w:val="24"/>
          <w:szCs w:val="24"/>
        </w:rPr>
        <w:t xml:space="preserve"> </w:t>
      </w:r>
      <w:r w:rsidR="008A3DAD">
        <w:rPr>
          <w:rFonts w:ascii="Garamond" w:hAnsi="Garamond"/>
          <w:i w:val="0"/>
          <w:sz w:val="24"/>
          <w:szCs w:val="24"/>
        </w:rPr>
        <w:t xml:space="preserve">Kupujícího za nesplnění lhůt a termínů ujednaných Smlouvou. </w:t>
      </w:r>
      <w:bookmarkEnd w:id="4"/>
    </w:p>
    <w:p w:rsidR="003C3EB9" w:rsidRPr="00312F86" w:rsidRDefault="00C303AD">
      <w:pPr>
        <w:pStyle w:val="Zkladntext20"/>
        <w:spacing w:after="0" w:line="240" w:lineRule="auto"/>
        <w:ind w:left="709" w:hanging="709"/>
        <w:rPr>
          <w:rFonts w:ascii="Garamond" w:hAnsi="Garamond"/>
          <w:i w:val="0"/>
          <w:color w:val="1F497D" w:themeColor="text2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9.4. </w:t>
      </w:r>
      <w:r w:rsidR="007C2925"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>Kupující je povinen sdělit Prodávajícímu</w:t>
      </w:r>
      <w:r w:rsidR="00312F86">
        <w:rPr>
          <w:rFonts w:ascii="Garamond" w:hAnsi="Garamond"/>
          <w:i w:val="0"/>
          <w:sz w:val="24"/>
          <w:szCs w:val="24"/>
        </w:rPr>
        <w:t>, či Prodávající Kupujícímu,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903C68">
        <w:rPr>
          <w:rFonts w:ascii="Garamond" w:hAnsi="Garamond"/>
          <w:i w:val="0"/>
          <w:sz w:val="24"/>
          <w:szCs w:val="24"/>
        </w:rPr>
        <w:t xml:space="preserve">ve lhůtě bez zbytečného odkladu (jež pro tento účel činí nejvýše 30 dnů) </w:t>
      </w:r>
      <w:r>
        <w:rPr>
          <w:rFonts w:ascii="Garamond" w:hAnsi="Garamond"/>
          <w:i w:val="0"/>
          <w:sz w:val="24"/>
          <w:szCs w:val="24"/>
        </w:rPr>
        <w:t>existenci takovýchto skutkových a právních okolností s uvedením předpokládané doby jejich trvání. V případě existence věcných vad</w:t>
      </w:r>
      <w:r w:rsidR="00312F86">
        <w:rPr>
          <w:rFonts w:ascii="Garamond" w:hAnsi="Garamond"/>
          <w:i w:val="0"/>
          <w:sz w:val="24"/>
          <w:szCs w:val="24"/>
        </w:rPr>
        <w:t xml:space="preserve"> váznoucích na Pozemcích</w:t>
      </w:r>
      <w:r>
        <w:rPr>
          <w:rFonts w:ascii="Garamond" w:hAnsi="Garamond"/>
          <w:i w:val="0"/>
          <w:sz w:val="24"/>
          <w:szCs w:val="24"/>
        </w:rPr>
        <w:t>, jejichž odstranění by bylo nezbytné pro</w:t>
      </w:r>
      <w:r w:rsidR="00C71C67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dosažení účelu Smlouvy uvedeného v čl. 3</w:t>
      </w:r>
      <w:r w:rsidR="00D76CAA">
        <w:rPr>
          <w:rFonts w:ascii="Garamond" w:hAnsi="Garamond"/>
          <w:i w:val="0"/>
          <w:sz w:val="24"/>
          <w:szCs w:val="24"/>
        </w:rPr>
        <w:t>.,</w:t>
      </w:r>
      <w:r>
        <w:rPr>
          <w:rFonts w:ascii="Garamond" w:hAnsi="Garamond"/>
          <w:i w:val="0"/>
          <w:sz w:val="24"/>
          <w:szCs w:val="24"/>
        </w:rPr>
        <w:t xml:space="preserve"> odst. 3.1. Smlouvy, je Kupující povinen ve lhůtě bez zbytečného odkladu (jež pro tento účel činí nejvýše 60 dnů) sdělit písemně </w:t>
      </w:r>
      <w:r w:rsidR="00426667">
        <w:rPr>
          <w:rFonts w:ascii="Garamond" w:hAnsi="Garamond"/>
          <w:i w:val="0"/>
          <w:sz w:val="24"/>
          <w:szCs w:val="24"/>
        </w:rPr>
        <w:t>Prodávajícímu</w:t>
      </w:r>
      <w:r>
        <w:rPr>
          <w:rFonts w:ascii="Garamond" w:hAnsi="Garamond"/>
          <w:i w:val="0"/>
          <w:sz w:val="24"/>
          <w:szCs w:val="24"/>
        </w:rPr>
        <w:t xml:space="preserve"> specifikaci těchto vad s uvedením nákladů potřebných na jejich odstranění.</w:t>
      </w:r>
      <w:r w:rsidR="003D058C">
        <w:rPr>
          <w:rFonts w:ascii="Garamond" w:hAnsi="Garamond"/>
          <w:i w:val="0"/>
          <w:sz w:val="24"/>
          <w:szCs w:val="24"/>
        </w:rPr>
        <w:t xml:space="preserve"> </w:t>
      </w:r>
      <w:r w:rsidR="003D058C" w:rsidRPr="003D058C">
        <w:rPr>
          <w:rFonts w:ascii="Garamond" w:hAnsi="Garamond"/>
          <w:i w:val="0"/>
          <w:sz w:val="24"/>
          <w:szCs w:val="24"/>
        </w:rPr>
        <w:t xml:space="preserve">V případě, že náklady na odstranění věcných vad přesáhnou </w:t>
      </w:r>
      <w:r w:rsidR="00543D5F">
        <w:rPr>
          <w:rFonts w:ascii="Garamond" w:hAnsi="Garamond"/>
          <w:i w:val="0"/>
          <w:sz w:val="24"/>
          <w:szCs w:val="24"/>
        </w:rPr>
        <w:t xml:space="preserve">částku </w:t>
      </w:r>
      <w:r w:rsidR="007C74AC">
        <w:rPr>
          <w:rFonts w:ascii="Garamond" w:hAnsi="Garamond"/>
          <w:i w:val="0"/>
          <w:sz w:val="24"/>
          <w:szCs w:val="24"/>
        </w:rPr>
        <w:t>5</w:t>
      </w:r>
      <w:r w:rsidR="003D058C" w:rsidRPr="003D058C">
        <w:rPr>
          <w:rFonts w:ascii="Garamond" w:hAnsi="Garamond"/>
          <w:i w:val="0"/>
          <w:sz w:val="24"/>
          <w:szCs w:val="24"/>
        </w:rPr>
        <w:t xml:space="preserve">00.000,- Kč (slovy: </w:t>
      </w:r>
      <w:r w:rsidR="007C74AC">
        <w:rPr>
          <w:rFonts w:ascii="Garamond" w:hAnsi="Garamond"/>
          <w:i w:val="0"/>
          <w:sz w:val="24"/>
          <w:szCs w:val="24"/>
        </w:rPr>
        <w:t>pět set tisíc</w:t>
      </w:r>
      <w:r w:rsidR="003D058C" w:rsidRPr="003D058C">
        <w:rPr>
          <w:rFonts w:ascii="Garamond" w:hAnsi="Garamond"/>
          <w:i w:val="0"/>
          <w:sz w:val="24"/>
          <w:szCs w:val="24"/>
        </w:rPr>
        <w:t xml:space="preserve"> korun českých), zavazuje se Prodávající Kupujícímu uhradit část těchto nákladů přesahující uvedenou částku, a to ve výši jedné poloviny</w:t>
      </w:r>
      <w:r>
        <w:rPr>
          <w:rFonts w:ascii="Garamond" w:hAnsi="Garamond"/>
          <w:i w:val="0"/>
          <w:sz w:val="24"/>
          <w:szCs w:val="24"/>
        </w:rPr>
        <w:t xml:space="preserve"> </w:t>
      </w:r>
      <w:r w:rsidR="00405DBC">
        <w:rPr>
          <w:rFonts w:ascii="Garamond" w:hAnsi="Garamond"/>
          <w:i w:val="0"/>
          <w:sz w:val="24"/>
          <w:szCs w:val="24"/>
        </w:rPr>
        <w:t>nákladů,</w:t>
      </w:r>
      <w:r w:rsidR="00DB1E21">
        <w:rPr>
          <w:rFonts w:ascii="Garamond" w:hAnsi="Garamond"/>
          <w:i w:val="0"/>
          <w:sz w:val="24"/>
          <w:szCs w:val="24"/>
        </w:rPr>
        <w:t xml:space="preserve"> </w:t>
      </w:r>
      <w:r w:rsidR="00656070">
        <w:rPr>
          <w:rFonts w:ascii="Garamond" w:hAnsi="Garamond"/>
          <w:i w:val="0"/>
          <w:sz w:val="24"/>
          <w:szCs w:val="24"/>
        </w:rPr>
        <w:t xml:space="preserve">nejvýše však vždy do částky 1.000.000,- Kč (slovy: jeden milion korun českých).  </w:t>
      </w:r>
    </w:p>
    <w:p w:rsidR="003A2DFE" w:rsidRDefault="003A2DFE" w:rsidP="003A2DFE">
      <w:pPr>
        <w:pStyle w:val="Odstavecseseznamem"/>
        <w:rPr>
          <w:rFonts w:ascii="Garamond" w:hAnsi="Garamond"/>
          <w:i/>
        </w:rPr>
      </w:pPr>
    </w:p>
    <w:p w:rsidR="00E80C8F" w:rsidRDefault="00E80C8F">
      <w:pPr>
        <w:widowControl/>
        <w:spacing w:after="200" w:line="276" w:lineRule="auto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>
        <w:rPr>
          <w:rFonts w:ascii="Garamond" w:hAnsi="Garamond"/>
          <w:b/>
          <w:i/>
        </w:rPr>
        <w:br w:type="page"/>
      </w:r>
    </w:p>
    <w:p w:rsidR="0001125D" w:rsidRDefault="0001125D" w:rsidP="00D42B1A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lastRenderedPageBreak/>
        <w:t>1</w:t>
      </w:r>
      <w:r w:rsidR="00D42B1A">
        <w:rPr>
          <w:rFonts w:ascii="Garamond" w:hAnsi="Garamond"/>
          <w:b/>
          <w:i w:val="0"/>
          <w:sz w:val="24"/>
          <w:szCs w:val="24"/>
        </w:rPr>
        <w:t>0</w:t>
      </w:r>
      <w:r w:rsidRPr="00974CA0">
        <w:rPr>
          <w:rFonts w:ascii="Garamond" w:hAnsi="Garamond"/>
          <w:b/>
          <w:i w:val="0"/>
          <w:sz w:val="24"/>
          <w:szCs w:val="24"/>
        </w:rPr>
        <w:t>.</w:t>
      </w:r>
    </w:p>
    <w:p w:rsidR="00483A85" w:rsidRDefault="00483A85" w:rsidP="00A31359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NÁVRH NA VKLAD,</w:t>
      </w:r>
    </w:p>
    <w:p w:rsidR="0000564A" w:rsidRDefault="00483A85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>
        <w:rPr>
          <w:rFonts w:ascii="Garamond" w:hAnsi="Garamond"/>
          <w:b/>
          <w:i w:val="0"/>
          <w:sz w:val="24"/>
          <w:szCs w:val="24"/>
        </w:rPr>
        <w:t>N</w:t>
      </w:r>
      <w:r w:rsidR="00C06C90" w:rsidRPr="00974CA0">
        <w:rPr>
          <w:rFonts w:ascii="Garamond" w:hAnsi="Garamond"/>
          <w:b/>
          <w:i w:val="0"/>
          <w:sz w:val="24"/>
          <w:szCs w:val="24"/>
        </w:rPr>
        <w:t>OVÁ SMLOUVA</w:t>
      </w:r>
    </w:p>
    <w:p w:rsidR="0000564A" w:rsidRDefault="00B111E8" w:rsidP="0000564A">
      <w:pPr>
        <w:pStyle w:val="Zkladntext20"/>
        <w:numPr>
          <w:ilvl w:val="1"/>
          <w:numId w:val="29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Prodávající a Kupující podepíší návrh na zápis vkladu vlastnického práva pro Kupujícího současně se Smlouvou. Prodávající doručí příslušná vyhotovení </w:t>
      </w:r>
      <w:r w:rsidR="00A3246B">
        <w:rPr>
          <w:rFonts w:ascii="Garamond" w:hAnsi="Garamond"/>
          <w:i w:val="0"/>
          <w:sz w:val="24"/>
          <w:szCs w:val="24"/>
        </w:rPr>
        <w:t>S</w:t>
      </w:r>
      <w:r>
        <w:rPr>
          <w:rFonts w:ascii="Garamond" w:hAnsi="Garamond"/>
          <w:i w:val="0"/>
          <w:sz w:val="24"/>
          <w:szCs w:val="24"/>
        </w:rPr>
        <w:t xml:space="preserve">mlouvy a návrh na zápis vkladu vlastnického práva příslušnému katastrálnímu pracovišti do </w:t>
      </w:r>
      <w:r w:rsidR="00543D5F">
        <w:rPr>
          <w:rFonts w:ascii="Garamond" w:hAnsi="Garamond"/>
          <w:i w:val="0"/>
          <w:sz w:val="24"/>
          <w:szCs w:val="24"/>
        </w:rPr>
        <w:t xml:space="preserve"> deseti </w:t>
      </w:r>
      <w:r w:rsidR="00DB1E21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(</w:t>
      </w:r>
      <w:r w:rsidR="00543D5F">
        <w:rPr>
          <w:rFonts w:ascii="Garamond" w:hAnsi="Garamond"/>
          <w:i w:val="0"/>
          <w:sz w:val="24"/>
          <w:szCs w:val="24"/>
        </w:rPr>
        <w:t>10</w:t>
      </w:r>
      <w:r>
        <w:rPr>
          <w:rFonts w:ascii="Garamond" w:hAnsi="Garamond"/>
          <w:i w:val="0"/>
          <w:sz w:val="24"/>
          <w:szCs w:val="24"/>
        </w:rPr>
        <w:t xml:space="preserve">) </w:t>
      </w:r>
      <w:r w:rsidR="00DB1E21">
        <w:rPr>
          <w:rFonts w:ascii="Garamond" w:hAnsi="Garamond"/>
          <w:i w:val="0"/>
          <w:sz w:val="24"/>
          <w:szCs w:val="24"/>
        </w:rPr>
        <w:t xml:space="preserve">pracovních </w:t>
      </w:r>
      <w:r>
        <w:rPr>
          <w:rFonts w:ascii="Garamond" w:hAnsi="Garamond"/>
          <w:i w:val="0"/>
          <w:sz w:val="24"/>
          <w:szCs w:val="24"/>
        </w:rPr>
        <w:t xml:space="preserve">dnů ode dne, </w:t>
      </w:r>
      <w:r w:rsidRPr="00407653">
        <w:rPr>
          <w:rFonts w:ascii="Garamond" w:hAnsi="Garamond"/>
          <w:i w:val="0"/>
          <w:sz w:val="24"/>
          <w:szCs w:val="24"/>
        </w:rPr>
        <w:t xml:space="preserve">k němuž bude zaplacena </w:t>
      </w:r>
      <w:r w:rsidR="00483A85" w:rsidRPr="00407653">
        <w:rPr>
          <w:rFonts w:ascii="Garamond" w:hAnsi="Garamond"/>
          <w:i w:val="0"/>
          <w:sz w:val="24"/>
          <w:szCs w:val="24"/>
        </w:rPr>
        <w:t>K</w:t>
      </w:r>
      <w:r w:rsidRPr="00407653">
        <w:rPr>
          <w:rFonts w:ascii="Garamond" w:hAnsi="Garamond"/>
          <w:i w:val="0"/>
          <w:sz w:val="24"/>
          <w:szCs w:val="24"/>
        </w:rPr>
        <w:t xml:space="preserve">upujícím </w:t>
      </w:r>
      <w:r w:rsidR="00483A85" w:rsidRPr="00407653">
        <w:rPr>
          <w:rFonts w:ascii="Garamond" w:hAnsi="Garamond"/>
          <w:i w:val="0"/>
          <w:sz w:val="24"/>
          <w:szCs w:val="24"/>
        </w:rPr>
        <w:t>K</w:t>
      </w:r>
      <w:r w:rsidRPr="00407653">
        <w:rPr>
          <w:rFonts w:ascii="Garamond" w:hAnsi="Garamond"/>
          <w:i w:val="0"/>
          <w:sz w:val="24"/>
          <w:szCs w:val="24"/>
        </w:rPr>
        <w:t>upní cena Pozemků dle čl. 7</w:t>
      </w:r>
      <w:r w:rsidR="006B4A5D" w:rsidRPr="00407653">
        <w:rPr>
          <w:rFonts w:ascii="Garamond" w:hAnsi="Garamond"/>
          <w:i w:val="0"/>
          <w:sz w:val="24"/>
          <w:szCs w:val="24"/>
        </w:rPr>
        <w:t>.</w:t>
      </w:r>
      <w:r w:rsidRPr="00407653">
        <w:rPr>
          <w:rFonts w:ascii="Garamond" w:hAnsi="Garamond"/>
          <w:i w:val="0"/>
          <w:sz w:val="24"/>
          <w:szCs w:val="24"/>
        </w:rPr>
        <w:t xml:space="preserve"> Smlouvy.</w:t>
      </w:r>
      <w:r>
        <w:rPr>
          <w:rFonts w:ascii="Garamond" w:hAnsi="Garamond"/>
          <w:i w:val="0"/>
          <w:sz w:val="24"/>
          <w:szCs w:val="24"/>
        </w:rPr>
        <w:t xml:space="preserve"> Nezbytnou podmínkou pro řádné podání návrhu na zápis vkladu vlastnického práva pro Kupujícího je zaplacení </w:t>
      </w:r>
      <w:r w:rsidR="00483A85">
        <w:rPr>
          <w:rFonts w:ascii="Garamond" w:hAnsi="Garamond"/>
          <w:i w:val="0"/>
          <w:sz w:val="24"/>
          <w:szCs w:val="24"/>
        </w:rPr>
        <w:t>K</w:t>
      </w:r>
      <w:r>
        <w:rPr>
          <w:rFonts w:ascii="Garamond" w:hAnsi="Garamond"/>
          <w:i w:val="0"/>
          <w:sz w:val="24"/>
          <w:szCs w:val="24"/>
        </w:rPr>
        <w:t xml:space="preserve">upní ceny pozemků, o splnění této podmínky bude vyhotoveno písemné potvrzení Prodávajícího o zaplacení </w:t>
      </w:r>
      <w:r w:rsidR="00483A85">
        <w:rPr>
          <w:rFonts w:ascii="Garamond" w:hAnsi="Garamond"/>
          <w:i w:val="0"/>
          <w:sz w:val="24"/>
          <w:szCs w:val="24"/>
        </w:rPr>
        <w:t>K</w:t>
      </w:r>
      <w:r>
        <w:rPr>
          <w:rFonts w:ascii="Garamond" w:hAnsi="Garamond"/>
          <w:i w:val="0"/>
          <w:sz w:val="24"/>
          <w:szCs w:val="24"/>
        </w:rPr>
        <w:t>upní ceny, jež bude tvořit přílohu návrhu na zápis vkladu vlastnického práva pro Kupujícího</w:t>
      </w:r>
      <w:r w:rsidR="00483A85">
        <w:rPr>
          <w:rFonts w:ascii="Garamond" w:hAnsi="Garamond"/>
          <w:i w:val="0"/>
          <w:sz w:val="24"/>
          <w:szCs w:val="24"/>
        </w:rPr>
        <w:t xml:space="preserve">, ledaže bude postačovat potvrzení o zaplacení Kupní ceny formou poznámky v návrhu na zápis vkladu vlastnického práva. </w:t>
      </w:r>
      <w:r w:rsidR="00504DE1">
        <w:rPr>
          <w:rFonts w:ascii="Garamond" w:hAnsi="Garamond"/>
          <w:i w:val="0"/>
          <w:sz w:val="24"/>
          <w:szCs w:val="24"/>
        </w:rPr>
        <w:t xml:space="preserve">Poplatek spojený se zápisem vkladu vlastnického práva hradí </w:t>
      </w:r>
      <w:r w:rsidR="00483A85">
        <w:rPr>
          <w:rFonts w:ascii="Garamond" w:hAnsi="Garamond"/>
          <w:i w:val="0"/>
          <w:sz w:val="24"/>
          <w:szCs w:val="24"/>
        </w:rPr>
        <w:t>Kupující</w:t>
      </w:r>
      <w:r w:rsidR="00504DE1">
        <w:rPr>
          <w:rFonts w:ascii="Garamond" w:hAnsi="Garamond"/>
          <w:i w:val="0"/>
          <w:sz w:val="24"/>
          <w:szCs w:val="24"/>
        </w:rPr>
        <w:t xml:space="preserve">. </w:t>
      </w:r>
      <w:r>
        <w:rPr>
          <w:rFonts w:ascii="Garamond" w:hAnsi="Garamond"/>
          <w:i w:val="0"/>
          <w:sz w:val="24"/>
          <w:szCs w:val="24"/>
        </w:rPr>
        <w:t xml:space="preserve">  </w:t>
      </w:r>
    </w:p>
    <w:p w:rsidR="004B27E2" w:rsidRDefault="00C06C90" w:rsidP="004B27E2">
      <w:pPr>
        <w:pStyle w:val="Zkladntext20"/>
        <w:numPr>
          <w:ilvl w:val="1"/>
          <w:numId w:val="29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Pro případ, že zápis vkladu vlastnického práva podle Smlouvy bude Katastrálním úřadem zamítnut z důvodu existence právních vad Smlouvy, zjištěných při výkonu jeho přezkumné činnosti v rámci říze</w:t>
      </w:r>
      <w:r w:rsidR="001133EA">
        <w:rPr>
          <w:rFonts w:ascii="Garamond" w:hAnsi="Garamond"/>
          <w:i w:val="0"/>
          <w:sz w:val="24"/>
          <w:szCs w:val="24"/>
        </w:rPr>
        <w:t xml:space="preserve">ní </w:t>
      </w:r>
      <w:r w:rsidRPr="00974CA0">
        <w:rPr>
          <w:rFonts w:ascii="Garamond" w:hAnsi="Garamond"/>
          <w:i w:val="0"/>
          <w:sz w:val="24"/>
          <w:szCs w:val="24"/>
        </w:rPr>
        <w:t xml:space="preserve">o povolení vkladu dle ust. § 17 zákona č.  256/2013 Sb., o zápisech vlastnických a jiných věcných práv k nemovitostem, ve znění pozdějších předpisů, Smluvní strany se zavazují </w:t>
      </w:r>
      <w:r w:rsidR="000607B1">
        <w:rPr>
          <w:rFonts w:ascii="Garamond" w:hAnsi="Garamond"/>
          <w:i w:val="0"/>
          <w:sz w:val="24"/>
          <w:szCs w:val="24"/>
        </w:rPr>
        <w:t>bez zbytečného odkladu</w:t>
      </w:r>
      <w:r w:rsidR="008A3DAD">
        <w:rPr>
          <w:rFonts w:ascii="Garamond" w:hAnsi="Garamond"/>
          <w:i w:val="0"/>
          <w:sz w:val="24"/>
          <w:szCs w:val="24"/>
        </w:rPr>
        <w:t xml:space="preserve">, jež činí pro tento účel nejvýše 90 dnů, </w:t>
      </w:r>
      <w:r w:rsidRPr="00974CA0">
        <w:rPr>
          <w:rFonts w:ascii="Garamond" w:hAnsi="Garamond"/>
          <w:i w:val="0"/>
          <w:sz w:val="24"/>
          <w:szCs w:val="24"/>
        </w:rPr>
        <w:t xml:space="preserve">uzavřít novou kupní smlouvu o prodeji </w:t>
      </w:r>
      <w:r w:rsidR="004203A3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 znovu s tím, že vyjma případných nutných úprav, jimiž budou odstraněny zjištěné právní vady Smlouvy, zůstane text nové kupní smlouvy nezměněn</w:t>
      </w:r>
      <w:r w:rsidR="005E3FFA">
        <w:rPr>
          <w:rFonts w:ascii="Garamond" w:hAnsi="Garamond"/>
          <w:i w:val="0"/>
          <w:sz w:val="24"/>
          <w:szCs w:val="24"/>
        </w:rPr>
        <w:t xml:space="preserve"> (dále jen Nová smlouva)</w:t>
      </w:r>
      <w:r w:rsidRPr="00974CA0">
        <w:rPr>
          <w:rFonts w:ascii="Garamond" w:hAnsi="Garamond"/>
          <w:i w:val="0"/>
          <w:sz w:val="24"/>
          <w:szCs w:val="24"/>
        </w:rPr>
        <w:t>.</w:t>
      </w: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</w:t>
      </w:r>
      <w:r w:rsidR="00D42B1A">
        <w:rPr>
          <w:rFonts w:ascii="Garamond" w:hAnsi="Garamond"/>
          <w:b/>
          <w:i w:val="0"/>
          <w:sz w:val="24"/>
          <w:szCs w:val="24"/>
        </w:rPr>
        <w:t>1</w:t>
      </w:r>
      <w:r w:rsidRPr="00974CA0">
        <w:rPr>
          <w:rFonts w:ascii="Garamond" w:hAnsi="Garamond"/>
          <w:b/>
          <w:i w:val="0"/>
          <w:sz w:val="24"/>
          <w:szCs w:val="24"/>
        </w:rPr>
        <w:t>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ZAJIŠTĚNÍ ZÁVAZKŮ</w:t>
      </w:r>
    </w:p>
    <w:p w:rsidR="0000564A" w:rsidRDefault="00C06C90" w:rsidP="00517325">
      <w:pPr>
        <w:pStyle w:val="Zkladntext20"/>
        <w:numPr>
          <w:ilvl w:val="1"/>
          <w:numId w:val="30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Smluvní strany se dohodly, že </w:t>
      </w:r>
      <w:r w:rsidR="00974CA0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rodávající je povinen zaplatit Kupujícímu </w:t>
      </w:r>
      <w:r w:rsidR="003D058C">
        <w:rPr>
          <w:rFonts w:ascii="Garamond" w:hAnsi="Garamond"/>
          <w:i w:val="0"/>
          <w:sz w:val="24"/>
          <w:szCs w:val="24"/>
        </w:rPr>
        <w:t>za každý jednotlivý případ porušení</w:t>
      </w:r>
      <w:r w:rsidR="003D058C" w:rsidRPr="00974CA0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smluvní pokutu ve výši </w:t>
      </w:r>
      <w:r w:rsidR="008A3DAD">
        <w:rPr>
          <w:rFonts w:ascii="Garamond" w:hAnsi="Garamond"/>
          <w:i w:val="0"/>
          <w:sz w:val="24"/>
          <w:szCs w:val="24"/>
        </w:rPr>
        <w:t xml:space="preserve">700.000,- </w:t>
      </w:r>
      <w:r w:rsidRPr="00974CA0">
        <w:rPr>
          <w:rFonts w:ascii="Garamond" w:hAnsi="Garamond"/>
          <w:i w:val="0"/>
          <w:sz w:val="24"/>
          <w:szCs w:val="24"/>
        </w:rPr>
        <w:t xml:space="preserve">Kč </w:t>
      </w:r>
      <w:r w:rsidR="003D058C">
        <w:rPr>
          <w:rFonts w:ascii="Garamond" w:hAnsi="Garamond"/>
          <w:i w:val="0"/>
          <w:sz w:val="24"/>
          <w:szCs w:val="24"/>
        </w:rPr>
        <w:t xml:space="preserve">(slovy: sedm set tisíc korun českých) </w:t>
      </w:r>
      <w:r w:rsidRPr="00974CA0">
        <w:rPr>
          <w:rFonts w:ascii="Garamond" w:hAnsi="Garamond"/>
          <w:i w:val="0"/>
          <w:sz w:val="24"/>
          <w:szCs w:val="24"/>
        </w:rPr>
        <w:t>pro případ, že nastane kterákoliv ze skutečností popsaných pod písm</w:t>
      </w:r>
      <w:r w:rsidR="00520BF8">
        <w:rPr>
          <w:rFonts w:ascii="Garamond" w:hAnsi="Garamond"/>
          <w:i w:val="0"/>
          <w:sz w:val="24"/>
          <w:szCs w:val="24"/>
        </w:rPr>
        <w:t xml:space="preserve">. </w:t>
      </w:r>
      <w:r w:rsidRPr="00974CA0">
        <w:rPr>
          <w:rFonts w:ascii="Garamond" w:hAnsi="Garamond"/>
          <w:i w:val="0"/>
          <w:sz w:val="24"/>
          <w:szCs w:val="24"/>
        </w:rPr>
        <w:t>a)</w:t>
      </w:r>
      <w:r w:rsidR="00520BF8">
        <w:rPr>
          <w:rFonts w:ascii="Garamond" w:hAnsi="Garamond"/>
          <w:i w:val="0"/>
          <w:sz w:val="24"/>
          <w:szCs w:val="24"/>
        </w:rPr>
        <w:t xml:space="preserve">, anebo pod písm. b), anebo pod </w:t>
      </w:r>
      <w:r w:rsidRPr="00974CA0">
        <w:rPr>
          <w:rFonts w:ascii="Garamond" w:hAnsi="Garamond"/>
          <w:i w:val="0"/>
          <w:sz w:val="24"/>
          <w:szCs w:val="24"/>
        </w:rPr>
        <w:t>písm. c)</w:t>
      </w:r>
      <w:r w:rsidR="00520BF8">
        <w:rPr>
          <w:rFonts w:ascii="Garamond" w:hAnsi="Garamond"/>
          <w:i w:val="0"/>
          <w:sz w:val="24"/>
          <w:szCs w:val="24"/>
        </w:rPr>
        <w:t>, anebo pod písm. d)</w:t>
      </w:r>
      <w:r w:rsidR="007F3364">
        <w:rPr>
          <w:rFonts w:ascii="Garamond" w:hAnsi="Garamond"/>
          <w:i w:val="0"/>
          <w:sz w:val="24"/>
          <w:szCs w:val="24"/>
        </w:rPr>
        <w:t>, anebo pod písm. e)</w:t>
      </w:r>
      <w:r w:rsidR="00520BF8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tohoto článku Smlouvy</w:t>
      </w:r>
      <w:r w:rsidR="00517325">
        <w:rPr>
          <w:rFonts w:ascii="Garamond" w:hAnsi="Garamond"/>
          <w:i w:val="0"/>
          <w:sz w:val="24"/>
          <w:szCs w:val="24"/>
        </w:rPr>
        <w:t xml:space="preserve"> </w:t>
      </w:r>
      <w:r w:rsidR="00517325" w:rsidRPr="00517325">
        <w:rPr>
          <w:rFonts w:ascii="Garamond" w:hAnsi="Garamond"/>
          <w:i w:val="0"/>
          <w:sz w:val="24"/>
          <w:szCs w:val="24"/>
        </w:rPr>
        <w:t xml:space="preserve">s tím, že porušení každého jednotlivého závazku </w:t>
      </w:r>
      <w:r w:rsidR="005A7EAA">
        <w:rPr>
          <w:rFonts w:ascii="Garamond" w:hAnsi="Garamond"/>
          <w:i w:val="0"/>
          <w:sz w:val="24"/>
          <w:szCs w:val="24"/>
        </w:rPr>
        <w:t>Prodávajícího</w:t>
      </w:r>
      <w:r w:rsidR="00517325" w:rsidRPr="00517325">
        <w:rPr>
          <w:rFonts w:ascii="Garamond" w:hAnsi="Garamond"/>
          <w:i w:val="0"/>
          <w:sz w:val="24"/>
          <w:szCs w:val="24"/>
        </w:rPr>
        <w:t xml:space="preserve"> bude posuzováno jako jednotlivý případ porušení, za který je </w:t>
      </w:r>
      <w:r w:rsidR="005A7EAA">
        <w:rPr>
          <w:rFonts w:ascii="Garamond" w:hAnsi="Garamond"/>
          <w:i w:val="0"/>
          <w:sz w:val="24"/>
          <w:szCs w:val="24"/>
        </w:rPr>
        <w:t xml:space="preserve">Prodávající </w:t>
      </w:r>
      <w:r w:rsidR="00517325" w:rsidRPr="00517325">
        <w:rPr>
          <w:rFonts w:ascii="Garamond" w:hAnsi="Garamond"/>
          <w:i w:val="0"/>
          <w:sz w:val="24"/>
          <w:szCs w:val="24"/>
        </w:rPr>
        <w:t>povinen uhradit stanovenou smluvní pokutu</w:t>
      </w:r>
      <w:r w:rsidRPr="00974CA0">
        <w:rPr>
          <w:rFonts w:ascii="Garamond" w:hAnsi="Garamond"/>
          <w:i w:val="0"/>
          <w:sz w:val="24"/>
          <w:szCs w:val="24"/>
        </w:rPr>
        <w:t>: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ukáže-li se nepravdivým </w:t>
      </w:r>
      <w:r w:rsidR="00520BF8">
        <w:rPr>
          <w:rFonts w:ascii="Garamond" w:hAnsi="Garamond"/>
          <w:i w:val="0"/>
          <w:sz w:val="24"/>
          <w:szCs w:val="24"/>
        </w:rPr>
        <w:t xml:space="preserve">kterékoliv z </w:t>
      </w:r>
      <w:r w:rsidRPr="00974CA0">
        <w:rPr>
          <w:rFonts w:ascii="Garamond" w:hAnsi="Garamond"/>
          <w:i w:val="0"/>
          <w:sz w:val="24"/>
          <w:szCs w:val="24"/>
        </w:rPr>
        <w:t xml:space="preserve">prohlášení </w:t>
      </w:r>
      <w:r w:rsidR="00974CA0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rodávajícího, obsažené v čl. 8., odst. 8.1. Smlouvy</w:t>
      </w:r>
      <w:r w:rsidR="006B4A5D">
        <w:rPr>
          <w:rFonts w:ascii="Garamond" w:hAnsi="Garamond"/>
          <w:i w:val="0"/>
          <w:sz w:val="24"/>
          <w:szCs w:val="24"/>
        </w:rPr>
        <w:t>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b)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porušení závazku </w:t>
      </w:r>
      <w:r w:rsidR="00520BF8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rodávajícího nezatížit </w:t>
      </w:r>
      <w:r w:rsidR="00520BF8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 xml:space="preserve">ozemky žádnými věcnými ani obligačními právy třetích osob a nepřevést vlastnické právo k </w:t>
      </w:r>
      <w:r w:rsidR="00520BF8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ozemkům na třetí osobu dle čl. 8., odst. 8.</w:t>
      </w:r>
      <w:r w:rsidR="00520BF8">
        <w:rPr>
          <w:rFonts w:ascii="Garamond" w:hAnsi="Garamond"/>
          <w:i w:val="0"/>
          <w:sz w:val="24"/>
          <w:szCs w:val="24"/>
        </w:rPr>
        <w:t>1</w:t>
      </w:r>
      <w:r w:rsidRPr="00974CA0">
        <w:rPr>
          <w:rFonts w:ascii="Garamond" w:hAnsi="Garamond"/>
          <w:i w:val="0"/>
          <w:sz w:val="24"/>
          <w:szCs w:val="24"/>
        </w:rPr>
        <w:t xml:space="preserve">. </w:t>
      </w:r>
      <w:r w:rsidR="00520BF8">
        <w:rPr>
          <w:rFonts w:ascii="Garamond" w:hAnsi="Garamond"/>
          <w:i w:val="0"/>
          <w:sz w:val="24"/>
          <w:szCs w:val="24"/>
        </w:rPr>
        <w:t xml:space="preserve">písm. </w:t>
      </w:r>
      <w:r w:rsidR="000607B1">
        <w:rPr>
          <w:rFonts w:ascii="Garamond" w:hAnsi="Garamond"/>
          <w:i w:val="0"/>
          <w:sz w:val="24"/>
          <w:szCs w:val="24"/>
        </w:rPr>
        <w:t>f</w:t>
      </w:r>
      <w:r w:rsidR="00520BF8">
        <w:rPr>
          <w:rFonts w:ascii="Garamond" w:hAnsi="Garamond"/>
          <w:i w:val="0"/>
          <w:sz w:val="24"/>
          <w:szCs w:val="24"/>
        </w:rPr>
        <w:t xml:space="preserve">) </w:t>
      </w:r>
      <w:r w:rsidRPr="00974CA0">
        <w:rPr>
          <w:rFonts w:ascii="Garamond" w:hAnsi="Garamond"/>
          <w:i w:val="0"/>
          <w:sz w:val="24"/>
          <w:szCs w:val="24"/>
        </w:rPr>
        <w:t>Smlouvy</w:t>
      </w:r>
      <w:r w:rsidR="006B4A5D">
        <w:rPr>
          <w:rFonts w:ascii="Garamond" w:hAnsi="Garamond"/>
          <w:i w:val="0"/>
          <w:sz w:val="24"/>
          <w:szCs w:val="24"/>
        </w:rPr>
        <w:t>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c)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porušení závazku Prodávajícího uzavřít </w:t>
      </w:r>
      <w:r w:rsidR="00517325">
        <w:rPr>
          <w:rFonts w:ascii="Garamond" w:hAnsi="Garamond"/>
          <w:i w:val="0"/>
          <w:sz w:val="24"/>
          <w:szCs w:val="24"/>
        </w:rPr>
        <w:t>N</w:t>
      </w:r>
      <w:r w:rsidRPr="00974CA0">
        <w:rPr>
          <w:rFonts w:ascii="Garamond" w:hAnsi="Garamond"/>
          <w:i w:val="0"/>
          <w:sz w:val="24"/>
          <w:szCs w:val="24"/>
        </w:rPr>
        <w:t xml:space="preserve">ovou smlouvu v souladu s čl. </w:t>
      </w:r>
      <w:r w:rsidR="002B66FD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>., odst. </w:t>
      </w:r>
      <w:r w:rsidR="002B66FD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>.2. Smlouvy</w:t>
      </w:r>
      <w:r w:rsidR="00520BF8">
        <w:rPr>
          <w:rFonts w:ascii="Garamond" w:hAnsi="Garamond"/>
          <w:i w:val="0"/>
          <w:sz w:val="24"/>
          <w:szCs w:val="24"/>
        </w:rPr>
        <w:t xml:space="preserve">, </w:t>
      </w:r>
    </w:p>
    <w:p w:rsidR="004B27E2" w:rsidRDefault="00517325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d) </w:t>
      </w:r>
      <w:r w:rsidR="00520BF8">
        <w:rPr>
          <w:rFonts w:ascii="Garamond" w:hAnsi="Garamond"/>
          <w:i w:val="0"/>
          <w:sz w:val="24"/>
          <w:szCs w:val="24"/>
        </w:rPr>
        <w:t xml:space="preserve">porušení závazku Prodávajícího uzavřít </w:t>
      </w:r>
      <w:r w:rsidR="003D058C">
        <w:rPr>
          <w:rFonts w:ascii="Garamond" w:hAnsi="Garamond"/>
          <w:i w:val="0"/>
          <w:sz w:val="24"/>
          <w:szCs w:val="24"/>
        </w:rPr>
        <w:t>d</w:t>
      </w:r>
      <w:r w:rsidR="00520BF8">
        <w:rPr>
          <w:rFonts w:ascii="Garamond" w:hAnsi="Garamond"/>
          <w:i w:val="0"/>
          <w:sz w:val="24"/>
          <w:szCs w:val="24"/>
        </w:rPr>
        <w:t>odatek Smlouvy dle čl. 6</w:t>
      </w:r>
      <w:r w:rsidR="007F3364">
        <w:rPr>
          <w:rFonts w:ascii="Garamond" w:hAnsi="Garamond"/>
          <w:i w:val="0"/>
          <w:sz w:val="24"/>
          <w:szCs w:val="24"/>
        </w:rPr>
        <w:t>.,</w:t>
      </w:r>
      <w:r w:rsidR="00520BF8">
        <w:rPr>
          <w:rFonts w:ascii="Garamond" w:hAnsi="Garamond"/>
          <w:i w:val="0"/>
          <w:sz w:val="24"/>
          <w:szCs w:val="24"/>
        </w:rPr>
        <w:t xml:space="preserve"> odst. 6.</w:t>
      </w:r>
      <w:r w:rsidR="00841964">
        <w:rPr>
          <w:rFonts w:ascii="Garamond" w:hAnsi="Garamond"/>
          <w:i w:val="0"/>
          <w:sz w:val="24"/>
          <w:szCs w:val="24"/>
        </w:rPr>
        <w:t>4.</w:t>
      </w:r>
      <w:r w:rsidR="00520BF8">
        <w:rPr>
          <w:rFonts w:ascii="Garamond" w:hAnsi="Garamond"/>
          <w:i w:val="0"/>
          <w:sz w:val="24"/>
          <w:szCs w:val="24"/>
        </w:rPr>
        <w:t xml:space="preserve"> Smlouvy</w:t>
      </w:r>
      <w:r w:rsidR="007F3364">
        <w:rPr>
          <w:rFonts w:ascii="Garamond" w:hAnsi="Garamond"/>
          <w:i w:val="0"/>
          <w:sz w:val="24"/>
          <w:szCs w:val="24"/>
        </w:rPr>
        <w:t>,</w:t>
      </w:r>
    </w:p>
    <w:p w:rsidR="00D32C6A" w:rsidRDefault="00543D5F">
      <w:pPr>
        <w:pStyle w:val="Zkladntext20"/>
        <w:spacing w:before="120" w:after="120" w:line="240" w:lineRule="auto"/>
        <w:ind w:firstLine="708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e) porušení kteréhokoliv ze závazků Prodávajícího ujednaných v čl. 9., odst. 9.1. Smlouvy.</w:t>
      </w:r>
      <w:r w:rsidR="00656070">
        <w:rPr>
          <w:rFonts w:ascii="Garamond" w:hAnsi="Garamond"/>
          <w:i w:val="0"/>
          <w:sz w:val="24"/>
          <w:szCs w:val="24"/>
        </w:rPr>
        <w:t xml:space="preserve"> </w:t>
      </w:r>
      <w:r w:rsidR="003D058C" w:rsidRPr="003D058C">
        <w:rPr>
          <w:rFonts w:ascii="Garamond" w:hAnsi="Garamond"/>
          <w:i w:val="0"/>
          <w:sz w:val="24"/>
          <w:szCs w:val="24"/>
        </w:rPr>
        <w:t xml:space="preserve"> </w:t>
      </w:r>
    </w:p>
    <w:p w:rsidR="0000564A" w:rsidRDefault="00C06C90" w:rsidP="0000564A">
      <w:pPr>
        <w:pStyle w:val="Zkladntext20"/>
        <w:numPr>
          <w:ilvl w:val="1"/>
          <w:numId w:val="30"/>
        </w:numPr>
        <w:spacing w:before="120"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Smluvní strany se dohodly, že Kupující je povinen zaplatit Prodávajícímu </w:t>
      </w:r>
      <w:r w:rsidR="003D058C">
        <w:rPr>
          <w:rFonts w:ascii="Garamond" w:hAnsi="Garamond"/>
          <w:i w:val="0"/>
          <w:sz w:val="24"/>
          <w:szCs w:val="24"/>
        </w:rPr>
        <w:t>za každý jednotlivý případ porušení</w:t>
      </w:r>
      <w:r w:rsidR="003D058C" w:rsidRPr="00974CA0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 xml:space="preserve">smluvní pokutu ve výši </w:t>
      </w:r>
      <w:r w:rsidR="00EC1655">
        <w:rPr>
          <w:rFonts w:ascii="Garamond" w:hAnsi="Garamond"/>
          <w:i w:val="0"/>
          <w:sz w:val="24"/>
          <w:szCs w:val="24"/>
        </w:rPr>
        <w:t xml:space="preserve">700.000,- </w:t>
      </w:r>
      <w:r w:rsidRPr="00974CA0">
        <w:rPr>
          <w:rFonts w:ascii="Garamond" w:hAnsi="Garamond"/>
          <w:i w:val="0"/>
          <w:sz w:val="24"/>
          <w:szCs w:val="24"/>
        </w:rPr>
        <w:t xml:space="preserve">Kč </w:t>
      </w:r>
      <w:r w:rsidR="003D058C">
        <w:rPr>
          <w:rFonts w:ascii="Garamond" w:hAnsi="Garamond"/>
          <w:i w:val="0"/>
          <w:sz w:val="24"/>
          <w:szCs w:val="24"/>
        </w:rPr>
        <w:t xml:space="preserve">(slovy: sedm set tisíc korun českých) </w:t>
      </w:r>
      <w:r w:rsidRPr="00974CA0">
        <w:rPr>
          <w:rFonts w:ascii="Garamond" w:hAnsi="Garamond"/>
          <w:i w:val="0"/>
          <w:sz w:val="24"/>
          <w:szCs w:val="24"/>
        </w:rPr>
        <w:t>pro případ, že nastane kterákoliv ze skutečností popsaných pod písm. a) anebo pod písm. b) anebo pod písm. c)</w:t>
      </w:r>
      <w:r w:rsidR="00520BF8">
        <w:rPr>
          <w:rFonts w:ascii="Garamond" w:hAnsi="Garamond"/>
          <w:i w:val="0"/>
          <w:sz w:val="24"/>
          <w:szCs w:val="24"/>
        </w:rPr>
        <w:t>, anebo pod písm. d)</w:t>
      </w:r>
      <w:r w:rsidR="00D953E6">
        <w:rPr>
          <w:rFonts w:ascii="Garamond" w:hAnsi="Garamond"/>
          <w:i w:val="0"/>
          <w:sz w:val="24"/>
          <w:szCs w:val="24"/>
        </w:rPr>
        <w:t>, anebo pod písm. e)</w:t>
      </w:r>
      <w:r w:rsidR="00D512CD">
        <w:rPr>
          <w:rFonts w:ascii="Garamond" w:hAnsi="Garamond"/>
          <w:i w:val="0"/>
          <w:sz w:val="24"/>
          <w:szCs w:val="24"/>
        </w:rPr>
        <w:t>, anebo</w:t>
      </w:r>
      <w:r w:rsidR="00D953E6">
        <w:rPr>
          <w:rFonts w:ascii="Garamond" w:hAnsi="Garamond"/>
          <w:i w:val="0"/>
          <w:sz w:val="24"/>
          <w:szCs w:val="24"/>
        </w:rPr>
        <w:t xml:space="preserve"> </w:t>
      </w:r>
      <w:r w:rsidR="00D512CD">
        <w:rPr>
          <w:rFonts w:ascii="Garamond" w:hAnsi="Garamond"/>
          <w:i w:val="0"/>
          <w:sz w:val="24"/>
          <w:szCs w:val="24"/>
        </w:rPr>
        <w:t xml:space="preserve">pod písm. f), anebo pod písm. g) </w:t>
      </w:r>
      <w:r w:rsidR="00D953E6" w:rsidRPr="00974CA0">
        <w:rPr>
          <w:rFonts w:ascii="Garamond" w:hAnsi="Garamond"/>
          <w:i w:val="0"/>
          <w:sz w:val="24"/>
          <w:szCs w:val="24"/>
        </w:rPr>
        <w:t>tohoto článku</w:t>
      </w:r>
      <w:r w:rsidR="00D953E6">
        <w:rPr>
          <w:rFonts w:ascii="Garamond" w:hAnsi="Garamond"/>
          <w:i w:val="0"/>
          <w:sz w:val="24"/>
          <w:szCs w:val="24"/>
        </w:rPr>
        <w:t xml:space="preserve"> </w:t>
      </w:r>
      <w:r w:rsidRPr="00974CA0">
        <w:rPr>
          <w:rFonts w:ascii="Garamond" w:hAnsi="Garamond"/>
          <w:i w:val="0"/>
          <w:sz w:val="24"/>
          <w:szCs w:val="24"/>
        </w:rPr>
        <w:t>Smlouvy</w:t>
      </w:r>
      <w:r w:rsidR="00B74C39">
        <w:rPr>
          <w:rFonts w:ascii="Garamond" w:hAnsi="Garamond"/>
          <w:i w:val="0"/>
          <w:sz w:val="24"/>
          <w:szCs w:val="24"/>
        </w:rPr>
        <w:t xml:space="preserve"> s tím, že porušení každého jednotlivého závazku Kupujícího bude posuzováno jako jednotlivý případ porušení, za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B74C39">
        <w:rPr>
          <w:rFonts w:ascii="Garamond" w:hAnsi="Garamond"/>
          <w:i w:val="0"/>
          <w:sz w:val="24"/>
          <w:szCs w:val="24"/>
        </w:rPr>
        <w:t>který je Kupující povinen uhradit stanovenou smluvní pokutu</w:t>
      </w:r>
      <w:r w:rsidRPr="00974CA0">
        <w:rPr>
          <w:rFonts w:ascii="Garamond" w:hAnsi="Garamond"/>
          <w:i w:val="0"/>
          <w:sz w:val="24"/>
          <w:szCs w:val="24"/>
        </w:rPr>
        <w:t>:</w:t>
      </w:r>
    </w:p>
    <w:p w:rsidR="0000564A" w:rsidRDefault="00C06C90" w:rsidP="0000564A">
      <w:pPr>
        <w:pStyle w:val="Zkladntext20"/>
        <w:numPr>
          <w:ilvl w:val="0"/>
          <w:numId w:val="1"/>
        </w:numPr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lastRenderedPageBreak/>
        <w:t>porušení závazku Kupujícího zaplatit sjednanou Kupní cenu ve výši a způsobem ujednaným v čl. 6. a v čl. 7. Smlouvy</w:t>
      </w:r>
      <w:r w:rsidR="00D953E6">
        <w:rPr>
          <w:rFonts w:ascii="Garamond" w:hAnsi="Garamond"/>
          <w:i w:val="0"/>
          <w:sz w:val="24"/>
          <w:szCs w:val="24"/>
        </w:rPr>
        <w:t>,</w:t>
      </w:r>
    </w:p>
    <w:p w:rsidR="0000564A" w:rsidRDefault="00C06C90" w:rsidP="0000564A">
      <w:pPr>
        <w:pStyle w:val="Zkladntext20"/>
        <w:numPr>
          <w:ilvl w:val="0"/>
          <w:numId w:val="1"/>
        </w:numPr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porušení závazku Kupujícího uzavřít </w:t>
      </w:r>
      <w:r w:rsidR="00517325">
        <w:rPr>
          <w:rFonts w:ascii="Garamond" w:hAnsi="Garamond"/>
          <w:i w:val="0"/>
          <w:sz w:val="24"/>
          <w:szCs w:val="24"/>
        </w:rPr>
        <w:t>N</w:t>
      </w:r>
      <w:r w:rsidRPr="00974CA0">
        <w:rPr>
          <w:rFonts w:ascii="Garamond" w:hAnsi="Garamond"/>
          <w:i w:val="0"/>
          <w:sz w:val="24"/>
          <w:szCs w:val="24"/>
        </w:rPr>
        <w:t xml:space="preserve">ovou smlouvu v souladu s čl. </w:t>
      </w:r>
      <w:r w:rsidR="002B66FD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 xml:space="preserve">., odst. </w:t>
      </w:r>
      <w:r w:rsidR="002B66FD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>.2. Smlouvy</w:t>
      </w:r>
      <w:r w:rsidR="00D953E6">
        <w:rPr>
          <w:rFonts w:ascii="Garamond" w:hAnsi="Garamond"/>
          <w:i w:val="0"/>
          <w:sz w:val="24"/>
          <w:szCs w:val="24"/>
        </w:rPr>
        <w:t>,</w:t>
      </w:r>
    </w:p>
    <w:p w:rsidR="0000564A" w:rsidRDefault="00C06C90" w:rsidP="0000564A">
      <w:pPr>
        <w:pStyle w:val="Zkladntext20"/>
        <w:numPr>
          <w:ilvl w:val="0"/>
          <w:numId w:val="1"/>
        </w:numPr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porušení závazku Kupujícího uzavřít dodatek Smlouvy dle čl. 6., odst. 6.</w:t>
      </w:r>
      <w:r w:rsidR="00483A85">
        <w:rPr>
          <w:rFonts w:ascii="Garamond" w:hAnsi="Garamond"/>
          <w:i w:val="0"/>
          <w:sz w:val="24"/>
          <w:szCs w:val="24"/>
        </w:rPr>
        <w:t>4</w:t>
      </w:r>
      <w:r w:rsidRPr="00974CA0">
        <w:rPr>
          <w:rFonts w:ascii="Garamond" w:hAnsi="Garamond"/>
          <w:i w:val="0"/>
          <w:sz w:val="24"/>
          <w:szCs w:val="24"/>
        </w:rPr>
        <w:t>. Smlouvy</w:t>
      </w:r>
      <w:r w:rsidR="00D953E6">
        <w:rPr>
          <w:rFonts w:ascii="Garamond" w:hAnsi="Garamond"/>
          <w:i w:val="0"/>
          <w:sz w:val="24"/>
          <w:szCs w:val="24"/>
        </w:rPr>
        <w:t>,</w:t>
      </w:r>
    </w:p>
    <w:p w:rsidR="0000564A" w:rsidRDefault="002B66FD" w:rsidP="0000564A">
      <w:pPr>
        <w:pStyle w:val="Zkladntext20"/>
        <w:numPr>
          <w:ilvl w:val="0"/>
          <w:numId w:val="1"/>
        </w:numPr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porušení závazku Kupujícího dokončit Stavbu a získat kolaudační souhlas</w:t>
      </w:r>
      <w:r w:rsidR="00520BF8">
        <w:rPr>
          <w:rFonts w:ascii="Garamond" w:hAnsi="Garamond"/>
          <w:i w:val="0"/>
          <w:sz w:val="24"/>
          <w:szCs w:val="24"/>
        </w:rPr>
        <w:t xml:space="preserve"> či pravomocné kolaudační rozhodnutí </w:t>
      </w:r>
      <w:r w:rsidR="003A2DFE">
        <w:rPr>
          <w:rFonts w:ascii="Garamond" w:hAnsi="Garamond"/>
          <w:i w:val="0"/>
          <w:sz w:val="24"/>
          <w:szCs w:val="24"/>
        </w:rPr>
        <w:t>pro Stavb</w:t>
      </w:r>
      <w:r w:rsidR="00040ECC">
        <w:rPr>
          <w:rFonts w:ascii="Garamond" w:hAnsi="Garamond"/>
          <w:i w:val="0"/>
          <w:sz w:val="24"/>
          <w:szCs w:val="24"/>
        </w:rPr>
        <w:t>u</w:t>
      </w:r>
      <w:r w:rsidR="003A2DFE">
        <w:rPr>
          <w:rFonts w:ascii="Garamond" w:hAnsi="Garamond"/>
          <w:i w:val="0"/>
          <w:sz w:val="24"/>
          <w:szCs w:val="24"/>
        </w:rPr>
        <w:t xml:space="preserve"> v termínu ujednaném v čl. 9</w:t>
      </w:r>
      <w:r w:rsidR="00511935">
        <w:rPr>
          <w:rFonts w:ascii="Garamond" w:hAnsi="Garamond"/>
          <w:i w:val="0"/>
          <w:sz w:val="24"/>
          <w:szCs w:val="24"/>
        </w:rPr>
        <w:t>.,</w:t>
      </w:r>
      <w:r w:rsidR="003A2DFE">
        <w:rPr>
          <w:rFonts w:ascii="Garamond" w:hAnsi="Garamond"/>
          <w:i w:val="0"/>
          <w:sz w:val="24"/>
          <w:szCs w:val="24"/>
        </w:rPr>
        <w:t xml:space="preserve"> odst. 9.2.</w:t>
      </w:r>
      <w:r w:rsidR="00EC1655">
        <w:rPr>
          <w:rFonts w:ascii="Garamond" w:hAnsi="Garamond"/>
          <w:i w:val="0"/>
          <w:sz w:val="24"/>
          <w:szCs w:val="24"/>
        </w:rPr>
        <w:t>, či v pozdějším termínu stanoveném dle čl. 9</w:t>
      </w:r>
      <w:r w:rsidR="00511935">
        <w:rPr>
          <w:rFonts w:ascii="Garamond" w:hAnsi="Garamond"/>
          <w:i w:val="0"/>
          <w:sz w:val="24"/>
          <w:szCs w:val="24"/>
        </w:rPr>
        <w:t>.,</w:t>
      </w:r>
      <w:r w:rsidR="00EC1655">
        <w:rPr>
          <w:rFonts w:ascii="Garamond" w:hAnsi="Garamond"/>
          <w:i w:val="0"/>
          <w:sz w:val="24"/>
          <w:szCs w:val="24"/>
        </w:rPr>
        <w:t xml:space="preserve"> odst. 9.3.</w:t>
      </w:r>
      <w:r w:rsidR="00312F86">
        <w:rPr>
          <w:rFonts w:ascii="Garamond" w:hAnsi="Garamond"/>
          <w:i w:val="0"/>
          <w:sz w:val="24"/>
          <w:szCs w:val="24"/>
        </w:rPr>
        <w:t xml:space="preserve"> </w:t>
      </w:r>
      <w:r w:rsidR="003A2DFE">
        <w:rPr>
          <w:rFonts w:ascii="Garamond" w:hAnsi="Garamond"/>
          <w:i w:val="0"/>
          <w:sz w:val="24"/>
          <w:szCs w:val="24"/>
        </w:rPr>
        <w:t>Smlouvy</w:t>
      </w:r>
      <w:r w:rsidR="00D953E6">
        <w:rPr>
          <w:rFonts w:ascii="Garamond" w:hAnsi="Garamond"/>
          <w:i w:val="0"/>
          <w:sz w:val="24"/>
          <w:szCs w:val="24"/>
        </w:rPr>
        <w:t>,</w:t>
      </w:r>
    </w:p>
    <w:p w:rsidR="0000564A" w:rsidRDefault="00D953E6" w:rsidP="0000564A">
      <w:pPr>
        <w:pStyle w:val="Zkladntext20"/>
        <w:numPr>
          <w:ilvl w:val="0"/>
          <w:numId w:val="1"/>
        </w:numPr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porušení zákazu zcizení </w:t>
      </w:r>
      <w:r w:rsidR="00D42B1A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>ozemků</w:t>
      </w:r>
      <w:r w:rsidR="003A2DFE">
        <w:rPr>
          <w:rFonts w:ascii="Garamond" w:hAnsi="Garamond"/>
          <w:i w:val="0"/>
          <w:sz w:val="24"/>
          <w:szCs w:val="24"/>
        </w:rPr>
        <w:t xml:space="preserve"> (jejich částí), </w:t>
      </w:r>
      <w:r>
        <w:rPr>
          <w:rFonts w:ascii="Garamond" w:hAnsi="Garamond"/>
          <w:i w:val="0"/>
          <w:sz w:val="24"/>
          <w:szCs w:val="24"/>
        </w:rPr>
        <w:t>či kteréhokoliv z</w:t>
      </w:r>
      <w:r w:rsidR="00D42B1A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nich</w:t>
      </w:r>
      <w:r w:rsidR="00D42B1A">
        <w:rPr>
          <w:rFonts w:ascii="Garamond" w:hAnsi="Garamond"/>
          <w:i w:val="0"/>
          <w:sz w:val="24"/>
          <w:szCs w:val="24"/>
        </w:rPr>
        <w:t xml:space="preserve">, </w:t>
      </w:r>
      <w:r>
        <w:rPr>
          <w:rFonts w:ascii="Garamond" w:hAnsi="Garamond"/>
          <w:i w:val="0"/>
          <w:sz w:val="24"/>
          <w:szCs w:val="24"/>
        </w:rPr>
        <w:t>ujednaného v odst. 1</w:t>
      </w:r>
      <w:r w:rsidR="00D42B1A">
        <w:rPr>
          <w:rFonts w:ascii="Garamond" w:hAnsi="Garamond"/>
          <w:i w:val="0"/>
          <w:sz w:val="24"/>
          <w:szCs w:val="24"/>
        </w:rPr>
        <w:t>1</w:t>
      </w:r>
      <w:r>
        <w:rPr>
          <w:rFonts w:ascii="Garamond" w:hAnsi="Garamond"/>
          <w:i w:val="0"/>
          <w:sz w:val="24"/>
          <w:szCs w:val="24"/>
        </w:rPr>
        <w:t>.4. tohoto článku Smlouvy</w:t>
      </w:r>
      <w:r w:rsidR="00D512CD">
        <w:rPr>
          <w:rFonts w:ascii="Garamond" w:hAnsi="Garamond"/>
          <w:i w:val="0"/>
          <w:sz w:val="24"/>
          <w:szCs w:val="24"/>
        </w:rPr>
        <w:t>,</w:t>
      </w:r>
    </w:p>
    <w:p w:rsidR="0000564A" w:rsidRDefault="00D512CD" w:rsidP="0000564A">
      <w:pPr>
        <w:pStyle w:val="Zkladntext20"/>
        <w:numPr>
          <w:ilvl w:val="0"/>
          <w:numId w:val="1"/>
        </w:numPr>
        <w:tabs>
          <w:tab w:val="left" w:pos="677"/>
        </w:tabs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porušení závazku </w:t>
      </w:r>
      <w:r w:rsidR="00EC1655">
        <w:rPr>
          <w:rFonts w:ascii="Garamond" w:hAnsi="Garamond"/>
          <w:i w:val="0"/>
          <w:sz w:val="24"/>
          <w:szCs w:val="24"/>
        </w:rPr>
        <w:t xml:space="preserve">umožnit </w:t>
      </w:r>
      <w:r w:rsidR="00C303AD">
        <w:rPr>
          <w:rFonts w:ascii="Garamond" w:hAnsi="Garamond"/>
          <w:i w:val="0"/>
          <w:sz w:val="24"/>
          <w:szCs w:val="24"/>
        </w:rPr>
        <w:t xml:space="preserve">Prodávajícímu provést </w:t>
      </w:r>
      <w:r w:rsidR="00EC1655">
        <w:rPr>
          <w:rFonts w:ascii="Garamond" w:hAnsi="Garamond"/>
          <w:i w:val="0"/>
          <w:sz w:val="24"/>
          <w:szCs w:val="24"/>
        </w:rPr>
        <w:t xml:space="preserve">zasakování dešťové vody z veřejně přístupné účelové komunikace specifikované v Příloze č. </w:t>
      </w:r>
      <w:r w:rsidR="006B4A5D">
        <w:rPr>
          <w:rFonts w:ascii="Garamond" w:hAnsi="Garamond"/>
          <w:i w:val="0"/>
          <w:sz w:val="24"/>
          <w:szCs w:val="24"/>
        </w:rPr>
        <w:t>3</w:t>
      </w:r>
      <w:r w:rsidR="00EC1655">
        <w:rPr>
          <w:rFonts w:ascii="Garamond" w:hAnsi="Garamond"/>
          <w:i w:val="0"/>
          <w:sz w:val="24"/>
          <w:szCs w:val="24"/>
        </w:rPr>
        <w:t xml:space="preserve"> do Stavby</w:t>
      </w:r>
      <w:r>
        <w:rPr>
          <w:rFonts w:ascii="Garamond" w:hAnsi="Garamond"/>
          <w:i w:val="0"/>
          <w:sz w:val="24"/>
          <w:szCs w:val="24"/>
        </w:rPr>
        <w:t>,</w:t>
      </w:r>
      <w:r w:rsidR="00C303AD">
        <w:rPr>
          <w:rFonts w:ascii="Garamond" w:hAnsi="Garamond"/>
          <w:i w:val="0"/>
          <w:sz w:val="24"/>
          <w:szCs w:val="24"/>
        </w:rPr>
        <w:t xml:space="preserve"> sjednaného v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C303AD">
        <w:rPr>
          <w:rFonts w:ascii="Garamond" w:hAnsi="Garamond"/>
          <w:i w:val="0"/>
          <w:sz w:val="24"/>
          <w:szCs w:val="24"/>
        </w:rPr>
        <w:t>čl.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C303AD">
        <w:rPr>
          <w:rFonts w:ascii="Garamond" w:hAnsi="Garamond"/>
          <w:i w:val="0"/>
          <w:sz w:val="24"/>
          <w:szCs w:val="24"/>
        </w:rPr>
        <w:t>9</w:t>
      </w:r>
      <w:r w:rsidR="00511935">
        <w:rPr>
          <w:rFonts w:ascii="Garamond" w:hAnsi="Garamond"/>
          <w:i w:val="0"/>
          <w:sz w:val="24"/>
          <w:szCs w:val="24"/>
        </w:rPr>
        <w:t>.,</w:t>
      </w:r>
      <w:r w:rsidR="00C303AD">
        <w:rPr>
          <w:rFonts w:ascii="Garamond" w:hAnsi="Garamond"/>
          <w:i w:val="0"/>
          <w:sz w:val="24"/>
          <w:szCs w:val="24"/>
        </w:rPr>
        <w:t xml:space="preserve"> odst. 9.2. Smlouvy,</w:t>
      </w:r>
    </w:p>
    <w:p w:rsidR="0000564A" w:rsidRDefault="0074023E" w:rsidP="0000564A">
      <w:pPr>
        <w:pStyle w:val="Zkladntext20"/>
        <w:numPr>
          <w:ilvl w:val="0"/>
          <w:numId w:val="1"/>
        </w:numPr>
        <w:spacing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FB751D">
        <w:rPr>
          <w:rFonts w:ascii="Garamond" w:hAnsi="Garamond"/>
          <w:i w:val="0"/>
          <w:sz w:val="24"/>
          <w:szCs w:val="24"/>
        </w:rPr>
        <w:t>porušení závazku uzavřít s Prodávajícím anebo subjektem jím určeným smlouvu o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FB751D">
        <w:rPr>
          <w:rFonts w:ascii="Garamond" w:hAnsi="Garamond"/>
          <w:i w:val="0"/>
          <w:sz w:val="24"/>
          <w:szCs w:val="24"/>
        </w:rPr>
        <w:t xml:space="preserve">dohodnutém obsahu o zřízení pozemkové služebnosti cesty k části prodávaných </w:t>
      </w:r>
      <w:r w:rsidR="00517325">
        <w:rPr>
          <w:rFonts w:ascii="Garamond" w:hAnsi="Garamond"/>
          <w:i w:val="0"/>
          <w:sz w:val="24"/>
          <w:szCs w:val="24"/>
        </w:rPr>
        <w:t>P</w:t>
      </w:r>
      <w:r w:rsidRPr="00FB751D">
        <w:rPr>
          <w:rFonts w:ascii="Garamond" w:hAnsi="Garamond"/>
          <w:i w:val="0"/>
          <w:sz w:val="24"/>
          <w:szCs w:val="24"/>
        </w:rPr>
        <w:t xml:space="preserve">ozemků, na nichž bude Kupujícím vybudována účelová komunikace umožňující příjezd ke Stavbě a smlouvu o zřízení pozemkové služebnosti práva na vodu k pozemku, na němž bude vybudována Stavba, v souladu s čl. 9.2. Smlouvy.     </w:t>
      </w:r>
    </w:p>
    <w:p w:rsidR="0000564A" w:rsidRDefault="00C06C90" w:rsidP="0000564A">
      <w:pPr>
        <w:pStyle w:val="Zkladntext20"/>
        <w:numPr>
          <w:ilvl w:val="1"/>
          <w:numId w:val="30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se dohodly, že zaplacením smluvní pokuty není dotčeno právo oprávněné Smluvní strany na náhradu škody vzniklé porušením příslušné</w:t>
      </w:r>
      <w:r w:rsidR="00D154D3">
        <w:rPr>
          <w:rFonts w:ascii="Garamond" w:hAnsi="Garamond"/>
          <w:i w:val="0"/>
          <w:sz w:val="24"/>
          <w:szCs w:val="24"/>
        </w:rPr>
        <w:t>ho</w:t>
      </w:r>
      <w:r w:rsidR="00483A85">
        <w:rPr>
          <w:rFonts w:ascii="Garamond" w:hAnsi="Garamond"/>
          <w:i w:val="0"/>
          <w:sz w:val="24"/>
          <w:szCs w:val="24"/>
        </w:rPr>
        <w:t xml:space="preserve"> </w:t>
      </w:r>
      <w:r w:rsidR="00D154D3">
        <w:rPr>
          <w:rFonts w:ascii="Garamond" w:hAnsi="Garamond"/>
          <w:i w:val="0"/>
          <w:sz w:val="24"/>
          <w:szCs w:val="24"/>
        </w:rPr>
        <w:t xml:space="preserve">závazku. </w:t>
      </w:r>
    </w:p>
    <w:p w:rsidR="00C06C90" w:rsidRPr="00D953E6" w:rsidRDefault="00D953E6" w:rsidP="00D42B1A">
      <w:pPr>
        <w:pStyle w:val="Zkladntext20"/>
        <w:numPr>
          <w:ilvl w:val="1"/>
          <w:numId w:val="30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 w:rsidRPr="00D953E6">
        <w:rPr>
          <w:rFonts w:ascii="Garamond" w:hAnsi="Garamond"/>
          <w:i w:val="0"/>
          <w:sz w:val="24"/>
          <w:szCs w:val="24"/>
        </w:rPr>
        <w:t xml:space="preserve">Smluvní strany tímto zřizují zákaz zcizení prodávaných Pozemků </w:t>
      </w:r>
      <w:r w:rsidR="003A2DFE">
        <w:rPr>
          <w:rFonts w:ascii="Garamond" w:hAnsi="Garamond"/>
          <w:i w:val="0"/>
          <w:sz w:val="24"/>
          <w:szCs w:val="24"/>
        </w:rPr>
        <w:t xml:space="preserve">(jejich částí), </w:t>
      </w:r>
      <w:r w:rsidRPr="00D953E6">
        <w:rPr>
          <w:rFonts w:ascii="Garamond" w:hAnsi="Garamond"/>
          <w:i w:val="0"/>
          <w:sz w:val="24"/>
          <w:szCs w:val="24"/>
        </w:rPr>
        <w:t>či kteréhokoliv z nich, jakožto věcné právo, které bude v souladu s ust. § 11 zákona č.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D953E6">
        <w:rPr>
          <w:rFonts w:ascii="Garamond" w:hAnsi="Garamond"/>
          <w:i w:val="0"/>
          <w:sz w:val="24"/>
          <w:szCs w:val="24"/>
        </w:rPr>
        <w:t>256/2013 Sb. zapsáno do katastru nemovitostí. Zákaz zcizení se zřizuje na dobu určitou, počínaje dnem jeho vzniku zápisem do katastru nemovitostí a konče dnem, v němž</w:t>
      </w:r>
      <w:r w:rsidR="00720D68">
        <w:rPr>
          <w:rFonts w:ascii="Garamond" w:hAnsi="Garamond"/>
          <w:i w:val="0"/>
          <w:sz w:val="24"/>
          <w:szCs w:val="24"/>
        </w:rPr>
        <w:t xml:space="preserve"> Kupující získá kolaudační souhlas, anebo nabude právní moci kolaudační rozhodnutí, jímž mu bude povoleno užívání dokončené Stavby</w:t>
      </w:r>
      <w:r w:rsidR="00483A85">
        <w:rPr>
          <w:rFonts w:ascii="Garamond" w:hAnsi="Garamond"/>
          <w:i w:val="0"/>
          <w:sz w:val="24"/>
          <w:szCs w:val="24"/>
        </w:rPr>
        <w:t xml:space="preserve"> realizované Kupujícím na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483A85">
        <w:rPr>
          <w:rFonts w:ascii="Garamond" w:hAnsi="Garamond"/>
          <w:i w:val="0"/>
          <w:sz w:val="24"/>
          <w:szCs w:val="24"/>
        </w:rPr>
        <w:t>základě Stavebního povolení</w:t>
      </w:r>
      <w:r w:rsidR="00656070">
        <w:rPr>
          <w:rFonts w:ascii="Garamond" w:hAnsi="Garamond"/>
          <w:i w:val="0"/>
          <w:sz w:val="24"/>
          <w:szCs w:val="24"/>
        </w:rPr>
        <w:t xml:space="preserve"> </w:t>
      </w:r>
      <w:r w:rsidR="00543D5F">
        <w:rPr>
          <w:rFonts w:ascii="Garamond" w:hAnsi="Garamond"/>
          <w:i w:val="0"/>
          <w:sz w:val="24"/>
          <w:szCs w:val="24"/>
        </w:rPr>
        <w:t xml:space="preserve"> č.j. 46866/2012/JS vydaného dne 25.9.2012 odborem životního prostředí Městského úřadu v Kopřivnici ve znění pozdějších změn popsaných v čl. 2 Smlouvy</w:t>
      </w:r>
      <w:r w:rsidR="00DE0192">
        <w:rPr>
          <w:rFonts w:ascii="Garamond" w:hAnsi="Garamond"/>
          <w:i w:val="0"/>
          <w:sz w:val="24"/>
          <w:szCs w:val="24"/>
        </w:rPr>
        <w:t>, anebo na základě Rozhodnutí o změně stavby před dokončením, jejíž provedení bylo povoleno tímto Stavebním povolením</w:t>
      </w:r>
      <w:r w:rsidR="00656070">
        <w:rPr>
          <w:rFonts w:ascii="Garamond" w:hAnsi="Garamond"/>
          <w:i w:val="0"/>
          <w:sz w:val="24"/>
          <w:szCs w:val="24"/>
        </w:rPr>
        <w:t xml:space="preserve">. </w:t>
      </w:r>
      <w:r w:rsidRPr="00D953E6">
        <w:rPr>
          <w:rFonts w:ascii="Garamond" w:hAnsi="Garamond"/>
          <w:i w:val="0"/>
          <w:sz w:val="24"/>
          <w:szCs w:val="24"/>
        </w:rPr>
        <w:t>Smluvní strany podepíš</w:t>
      </w:r>
      <w:r w:rsidR="00EC1655">
        <w:rPr>
          <w:rFonts w:ascii="Garamond" w:hAnsi="Garamond"/>
          <w:i w:val="0"/>
          <w:sz w:val="24"/>
          <w:szCs w:val="24"/>
        </w:rPr>
        <w:t>í</w:t>
      </w:r>
      <w:r w:rsidRPr="00D953E6">
        <w:rPr>
          <w:rFonts w:ascii="Garamond" w:hAnsi="Garamond"/>
          <w:i w:val="0"/>
          <w:sz w:val="24"/>
          <w:szCs w:val="24"/>
        </w:rPr>
        <w:t xml:space="preserve"> návrh na zápis vkladu zákazu zcizení do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D953E6">
        <w:rPr>
          <w:rFonts w:ascii="Garamond" w:hAnsi="Garamond"/>
          <w:i w:val="0"/>
          <w:sz w:val="24"/>
          <w:szCs w:val="24"/>
        </w:rPr>
        <w:t>katastru nemovitostí současně s návrhem na zápis vkladu vlastnického práva pro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D953E6">
        <w:rPr>
          <w:rFonts w:ascii="Garamond" w:hAnsi="Garamond"/>
          <w:i w:val="0"/>
          <w:sz w:val="24"/>
          <w:szCs w:val="24"/>
        </w:rPr>
        <w:t>Kupujícího dle čl. 1</w:t>
      </w:r>
      <w:r w:rsidR="003A2DFE">
        <w:rPr>
          <w:rFonts w:ascii="Garamond" w:hAnsi="Garamond"/>
          <w:i w:val="0"/>
          <w:sz w:val="24"/>
          <w:szCs w:val="24"/>
        </w:rPr>
        <w:t>0</w:t>
      </w:r>
      <w:r w:rsidR="00FB751D">
        <w:rPr>
          <w:rFonts w:ascii="Garamond" w:hAnsi="Garamond"/>
          <w:i w:val="0"/>
          <w:sz w:val="24"/>
          <w:szCs w:val="24"/>
        </w:rPr>
        <w:t>.,</w:t>
      </w:r>
      <w:r w:rsidRPr="00D953E6">
        <w:rPr>
          <w:rFonts w:ascii="Garamond" w:hAnsi="Garamond"/>
          <w:i w:val="0"/>
          <w:sz w:val="24"/>
          <w:szCs w:val="24"/>
        </w:rPr>
        <w:t xml:space="preserve"> odst. 1</w:t>
      </w:r>
      <w:r w:rsidR="003A2DFE">
        <w:rPr>
          <w:rFonts w:ascii="Garamond" w:hAnsi="Garamond"/>
          <w:i w:val="0"/>
          <w:sz w:val="24"/>
          <w:szCs w:val="24"/>
        </w:rPr>
        <w:t>0</w:t>
      </w:r>
      <w:r w:rsidRPr="00D953E6">
        <w:rPr>
          <w:rFonts w:ascii="Garamond" w:hAnsi="Garamond"/>
          <w:i w:val="0"/>
          <w:sz w:val="24"/>
          <w:szCs w:val="24"/>
        </w:rPr>
        <w:t xml:space="preserve">.1. Smlouvy. Poplatky spojené se zápisem vkladu zákazu zcizení hradí </w:t>
      </w:r>
      <w:r w:rsidR="00FD26F0">
        <w:rPr>
          <w:rFonts w:ascii="Garamond" w:hAnsi="Garamond"/>
          <w:i w:val="0"/>
          <w:sz w:val="24"/>
          <w:szCs w:val="24"/>
        </w:rPr>
        <w:t>Kupující</w:t>
      </w:r>
      <w:r w:rsidR="00405DBC">
        <w:rPr>
          <w:rFonts w:ascii="Garamond" w:hAnsi="Garamond"/>
          <w:i w:val="0"/>
          <w:sz w:val="24"/>
          <w:szCs w:val="24"/>
        </w:rPr>
        <w:t>.</w:t>
      </w:r>
      <w:r w:rsidR="00D76CAA">
        <w:rPr>
          <w:rFonts w:ascii="Garamond" w:hAnsi="Garamond"/>
          <w:i w:val="0"/>
          <w:sz w:val="24"/>
          <w:szCs w:val="24"/>
        </w:rPr>
        <w:t xml:space="preserve"> </w:t>
      </w:r>
      <w:r w:rsidRPr="00D953E6">
        <w:rPr>
          <w:rFonts w:ascii="Garamond" w:hAnsi="Garamond"/>
          <w:i w:val="0"/>
          <w:sz w:val="24"/>
          <w:szCs w:val="24"/>
        </w:rPr>
        <w:t xml:space="preserve"> </w:t>
      </w: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C06C90" w:rsidRPr="00974CA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</w:t>
      </w:r>
      <w:r w:rsidR="00D42B1A">
        <w:rPr>
          <w:rFonts w:ascii="Garamond" w:hAnsi="Garamond"/>
          <w:b/>
          <w:i w:val="0"/>
          <w:sz w:val="24"/>
          <w:szCs w:val="24"/>
        </w:rPr>
        <w:t>2</w:t>
      </w:r>
      <w:r w:rsidRPr="00974CA0">
        <w:rPr>
          <w:rFonts w:ascii="Garamond" w:hAnsi="Garamond"/>
          <w:b/>
          <w:i w:val="0"/>
          <w:sz w:val="24"/>
          <w:szCs w:val="24"/>
        </w:rPr>
        <w:t>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ODSTOUPENÍ OD SMLOUVY</w:t>
      </w:r>
    </w:p>
    <w:p w:rsidR="0000564A" w:rsidRDefault="00C06C90" w:rsidP="0000564A">
      <w:pPr>
        <w:pStyle w:val="Zkladntext20"/>
        <w:numPr>
          <w:ilvl w:val="1"/>
          <w:numId w:val="31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se dohodly, že Prodávající je oprávněn odstoupit od Smlouvy: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a)</w:t>
      </w:r>
      <w:r w:rsidRPr="00974CA0">
        <w:rPr>
          <w:rFonts w:ascii="Garamond" w:hAnsi="Garamond"/>
          <w:i w:val="0"/>
          <w:sz w:val="24"/>
          <w:szCs w:val="24"/>
        </w:rPr>
        <w:tab/>
        <w:t>v případě, že Kupující nezaplatí Kupní cenu pozemků ve výši a způsobem ujednanými v čl. 6. a čl. 7. Smlouvy,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anebo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b)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v případě porušení závazku Kupujícího uzavřít </w:t>
      </w:r>
      <w:r w:rsidR="001243CF">
        <w:rPr>
          <w:rFonts w:ascii="Garamond" w:hAnsi="Garamond"/>
          <w:i w:val="0"/>
          <w:sz w:val="24"/>
          <w:szCs w:val="24"/>
        </w:rPr>
        <w:t>N</w:t>
      </w:r>
      <w:r w:rsidRPr="00974CA0">
        <w:rPr>
          <w:rFonts w:ascii="Garamond" w:hAnsi="Garamond"/>
          <w:i w:val="0"/>
          <w:sz w:val="24"/>
          <w:szCs w:val="24"/>
        </w:rPr>
        <w:t>ovou smlouvu v souladu s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974CA0">
        <w:rPr>
          <w:rFonts w:ascii="Garamond" w:hAnsi="Garamond"/>
          <w:i w:val="0"/>
          <w:sz w:val="24"/>
          <w:szCs w:val="24"/>
        </w:rPr>
        <w:t>čl.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B613B2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 xml:space="preserve">., odst. </w:t>
      </w:r>
      <w:r w:rsidR="00B613B2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>.</w:t>
      </w:r>
      <w:r w:rsidR="00B613B2">
        <w:rPr>
          <w:rFonts w:ascii="Garamond" w:hAnsi="Garamond"/>
          <w:i w:val="0"/>
          <w:sz w:val="24"/>
          <w:szCs w:val="24"/>
        </w:rPr>
        <w:t>2</w:t>
      </w:r>
      <w:r w:rsidRPr="00974CA0">
        <w:rPr>
          <w:rFonts w:ascii="Garamond" w:hAnsi="Garamond"/>
          <w:i w:val="0"/>
          <w:sz w:val="24"/>
          <w:szCs w:val="24"/>
        </w:rPr>
        <w:t>. Smlouvy,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anebo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c)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v případě porušení závazku Kupujícího uzavřít </w:t>
      </w:r>
      <w:r w:rsidR="00FB751D">
        <w:rPr>
          <w:rFonts w:ascii="Garamond" w:hAnsi="Garamond"/>
          <w:i w:val="0"/>
          <w:sz w:val="24"/>
          <w:szCs w:val="24"/>
        </w:rPr>
        <w:t>d</w:t>
      </w:r>
      <w:r w:rsidRPr="00974CA0">
        <w:rPr>
          <w:rFonts w:ascii="Garamond" w:hAnsi="Garamond"/>
          <w:i w:val="0"/>
          <w:sz w:val="24"/>
          <w:szCs w:val="24"/>
        </w:rPr>
        <w:t>odatek Smlouvy dle čl. 6</w:t>
      </w:r>
      <w:r w:rsidR="00FB751D">
        <w:rPr>
          <w:rFonts w:ascii="Garamond" w:hAnsi="Garamond"/>
          <w:i w:val="0"/>
          <w:sz w:val="24"/>
          <w:szCs w:val="24"/>
        </w:rPr>
        <w:t>.</w:t>
      </w:r>
      <w:r w:rsidRPr="00974CA0">
        <w:rPr>
          <w:rFonts w:ascii="Garamond" w:hAnsi="Garamond"/>
          <w:i w:val="0"/>
          <w:sz w:val="24"/>
          <w:szCs w:val="24"/>
        </w:rPr>
        <w:t xml:space="preserve">, odst. </w:t>
      </w:r>
      <w:r w:rsidR="00D154D3">
        <w:rPr>
          <w:rFonts w:ascii="Garamond" w:hAnsi="Garamond"/>
          <w:i w:val="0"/>
          <w:sz w:val="24"/>
          <w:szCs w:val="24"/>
        </w:rPr>
        <w:t>6.4.</w:t>
      </w:r>
      <w:r w:rsidRPr="00974CA0">
        <w:rPr>
          <w:rFonts w:ascii="Garamond" w:hAnsi="Garamond"/>
          <w:i w:val="0"/>
          <w:sz w:val="24"/>
          <w:szCs w:val="24"/>
        </w:rPr>
        <w:t xml:space="preserve"> Smlouvy</w:t>
      </w:r>
      <w:r w:rsidR="00C4092F">
        <w:rPr>
          <w:rFonts w:ascii="Garamond" w:hAnsi="Garamond"/>
          <w:i w:val="0"/>
          <w:sz w:val="24"/>
          <w:szCs w:val="24"/>
        </w:rPr>
        <w:t>,</w:t>
      </w:r>
    </w:p>
    <w:p w:rsidR="0000564A" w:rsidRDefault="002B66FD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lastRenderedPageBreak/>
        <w:t>anebo</w:t>
      </w:r>
    </w:p>
    <w:p w:rsidR="0000564A" w:rsidRDefault="002B66FD" w:rsidP="0000564A">
      <w:pPr>
        <w:pStyle w:val="Zkladntext20"/>
        <w:spacing w:before="120" w:after="120" w:line="240" w:lineRule="auto"/>
        <w:ind w:left="993" w:hanging="273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d) </w:t>
      </w:r>
      <w:r w:rsidR="00D953E6">
        <w:rPr>
          <w:rFonts w:ascii="Garamond" w:hAnsi="Garamond"/>
          <w:i w:val="0"/>
          <w:sz w:val="24"/>
          <w:szCs w:val="24"/>
        </w:rPr>
        <w:t xml:space="preserve">v případě porušení zákazu zcizení </w:t>
      </w:r>
      <w:r w:rsidR="00B77B36">
        <w:rPr>
          <w:rFonts w:ascii="Garamond" w:hAnsi="Garamond"/>
          <w:i w:val="0"/>
          <w:sz w:val="24"/>
          <w:szCs w:val="24"/>
        </w:rPr>
        <w:t>Pozemků</w:t>
      </w:r>
      <w:r w:rsidR="00A93592">
        <w:rPr>
          <w:rFonts w:ascii="Garamond" w:hAnsi="Garamond"/>
          <w:i w:val="0"/>
          <w:sz w:val="24"/>
          <w:szCs w:val="24"/>
        </w:rPr>
        <w:t xml:space="preserve"> (jejich částí)</w:t>
      </w:r>
      <w:r w:rsidR="00B77B36">
        <w:rPr>
          <w:rFonts w:ascii="Garamond" w:hAnsi="Garamond"/>
          <w:i w:val="0"/>
          <w:sz w:val="24"/>
          <w:szCs w:val="24"/>
        </w:rPr>
        <w:t xml:space="preserve">, či kteréhokoliv z nich, </w:t>
      </w:r>
      <w:r w:rsidR="00D953E6">
        <w:rPr>
          <w:rFonts w:ascii="Garamond" w:hAnsi="Garamond"/>
          <w:i w:val="0"/>
          <w:sz w:val="24"/>
          <w:szCs w:val="24"/>
        </w:rPr>
        <w:t>ujednaného v čl. 1</w:t>
      </w:r>
      <w:r w:rsidR="00D42B1A">
        <w:rPr>
          <w:rFonts w:ascii="Garamond" w:hAnsi="Garamond"/>
          <w:i w:val="0"/>
          <w:sz w:val="24"/>
          <w:szCs w:val="24"/>
        </w:rPr>
        <w:t>1</w:t>
      </w:r>
      <w:r w:rsidR="0086582F">
        <w:rPr>
          <w:rFonts w:ascii="Garamond" w:hAnsi="Garamond"/>
          <w:i w:val="0"/>
          <w:sz w:val="24"/>
          <w:szCs w:val="24"/>
        </w:rPr>
        <w:t>.,</w:t>
      </w:r>
      <w:r w:rsidR="00D953E6">
        <w:rPr>
          <w:rFonts w:ascii="Garamond" w:hAnsi="Garamond"/>
          <w:i w:val="0"/>
          <w:sz w:val="24"/>
          <w:szCs w:val="24"/>
        </w:rPr>
        <w:t xml:space="preserve"> odst. 1</w:t>
      </w:r>
      <w:r w:rsidR="00D42B1A">
        <w:rPr>
          <w:rFonts w:ascii="Garamond" w:hAnsi="Garamond"/>
          <w:i w:val="0"/>
          <w:sz w:val="24"/>
          <w:szCs w:val="24"/>
        </w:rPr>
        <w:t>1</w:t>
      </w:r>
      <w:r w:rsidR="00D953E6">
        <w:rPr>
          <w:rFonts w:ascii="Garamond" w:hAnsi="Garamond"/>
          <w:i w:val="0"/>
          <w:sz w:val="24"/>
          <w:szCs w:val="24"/>
        </w:rPr>
        <w:t xml:space="preserve">.4. Smlouvy, </w:t>
      </w:r>
    </w:p>
    <w:p w:rsidR="0000564A" w:rsidRDefault="00D953E6" w:rsidP="0000564A">
      <w:pPr>
        <w:pStyle w:val="Zkladntext20"/>
        <w:spacing w:before="120" w:after="12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anebo</w:t>
      </w:r>
    </w:p>
    <w:p w:rsidR="0000564A" w:rsidRDefault="00D512CD" w:rsidP="0000564A">
      <w:pPr>
        <w:pStyle w:val="Zkladntext20"/>
        <w:numPr>
          <w:ilvl w:val="0"/>
          <w:numId w:val="38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porušení závazku </w:t>
      </w:r>
      <w:r w:rsidR="00EC1655">
        <w:rPr>
          <w:rFonts w:ascii="Garamond" w:hAnsi="Garamond"/>
          <w:i w:val="0"/>
          <w:sz w:val="24"/>
          <w:szCs w:val="24"/>
        </w:rPr>
        <w:t xml:space="preserve">umožnit </w:t>
      </w:r>
      <w:r w:rsidR="00C303AD">
        <w:rPr>
          <w:rFonts w:ascii="Garamond" w:hAnsi="Garamond"/>
          <w:i w:val="0"/>
          <w:sz w:val="24"/>
          <w:szCs w:val="24"/>
        </w:rPr>
        <w:t xml:space="preserve">Prodávajícímu provést </w:t>
      </w:r>
      <w:r w:rsidR="00EC1655">
        <w:rPr>
          <w:rFonts w:ascii="Garamond" w:hAnsi="Garamond"/>
          <w:i w:val="0"/>
          <w:sz w:val="24"/>
          <w:szCs w:val="24"/>
        </w:rPr>
        <w:t xml:space="preserve">zasakování dešťové vody z veřejně přístupné účelové komunikace specifikované v Příloze č. </w:t>
      </w:r>
      <w:r w:rsidR="006B4A5D">
        <w:rPr>
          <w:rFonts w:ascii="Garamond" w:hAnsi="Garamond"/>
          <w:i w:val="0"/>
          <w:sz w:val="24"/>
          <w:szCs w:val="24"/>
        </w:rPr>
        <w:t>3</w:t>
      </w:r>
      <w:r w:rsidR="00EC1655">
        <w:rPr>
          <w:rFonts w:ascii="Garamond" w:hAnsi="Garamond"/>
          <w:i w:val="0"/>
          <w:sz w:val="24"/>
          <w:szCs w:val="24"/>
        </w:rPr>
        <w:t xml:space="preserve"> do Stavby</w:t>
      </w:r>
      <w:r w:rsidR="00C303AD">
        <w:rPr>
          <w:rFonts w:ascii="Garamond" w:hAnsi="Garamond"/>
          <w:i w:val="0"/>
          <w:sz w:val="24"/>
          <w:szCs w:val="24"/>
        </w:rPr>
        <w:t>, ujednaného v čl. 9</w:t>
      </w:r>
      <w:r w:rsidR="00511935">
        <w:rPr>
          <w:rFonts w:ascii="Garamond" w:hAnsi="Garamond"/>
          <w:i w:val="0"/>
          <w:sz w:val="24"/>
          <w:szCs w:val="24"/>
        </w:rPr>
        <w:t>.,</w:t>
      </w:r>
      <w:r w:rsidR="00C303AD">
        <w:rPr>
          <w:rFonts w:ascii="Garamond" w:hAnsi="Garamond"/>
          <w:i w:val="0"/>
          <w:sz w:val="24"/>
          <w:szCs w:val="24"/>
        </w:rPr>
        <w:t xml:space="preserve"> odst. 9.2. Smlouvy</w:t>
      </w:r>
      <w:r>
        <w:rPr>
          <w:rFonts w:ascii="Garamond" w:hAnsi="Garamond"/>
          <w:i w:val="0"/>
          <w:sz w:val="24"/>
          <w:szCs w:val="24"/>
        </w:rPr>
        <w:t>,</w:t>
      </w:r>
    </w:p>
    <w:p w:rsidR="0000564A" w:rsidRDefault="00D512CD" w:rsidP="0000564A">
      <w:pPr>
        <w:pStyle w:val="Zkladntext20"/>
        <w:tabs>
          <w:tab w:val="left" w:pos="677"/>
        </w:tabs>
        <w:spacing w:after="120" w:line="240" w:lineRule="auto"/>
        <w:ind w:left="720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anebo</w:t>
      </w:r>
    </w:p>
    <w:p w:rsidR="0000564A" w:rsidRDefault="00D512CD" w:rsidP="0000564A">
      <w:pPr>
        <w:pStyle w:val="Zkladntext20"/>
        <w:numPr>
          <w:ilvl w:val="0"/>
          <w:numId w:val="38"/>
        </w:numPr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porušení závazku uzavřít s</w:t>
      </w:r>
      <w:r w:rsidR="00486FD4">
        <w:rPr>
          <w:rFonts w:ascii="Garamond" w:hAnsi="Garamond"/>
          <w:i w:val="0"/>
          <w:sz w:val="24"/>
          <w:szCs w:val="24"/>
        </w:rPr>
        <w:t> Prodávajícím</w:t>
      </w:r>
      <w:r>
        <w:rPr>
          <w:rFonts w:ascii="Garamond" w:hAnsi="Garamond"/>
          <w:i w:val="0"/>
          <w:sz w:val="24"/>
          <w:szCs w:val="24"/>
        </w:rPr>
        <w:t xml:space="preserve"> anebo subjektem jím určeným smlouvu</w:t>
      </w:r>
      <w:r w:rsidR="00EC1655">
        <w:rPr>
          <w:rFonts w:ascii="Garamond" w:hAnsi="Garamond"/>
          <w:i w:val="0"/>
          <w:sz w:val="24"/>
          <w:szCs w:val="24"/>
        </w:rPr>
        <w:t xml:space="preserve"> o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EC1655">
        <w:rPr>
          <w:rFonts w:ascii="Garamond" w:hAnsi="Garamond"/>
          <w:i w:val="0"/>
          <w:sz w:val="24"/>
          <w:szCs w:val="24"/>
        </w:rPr>
        <w:t>dohodnutém obsahu</w:t>
      </w:r>
      <w:r>
        <w:rPr>
          <w:rFonts w:ascii="Garamond" w:hAnsi="Garamond"/>
          <w:i w:val="0"/>
          <w:sz w:val="24"/>
          <w:szCs w:val="24"/>
        </w:rPr>
        <w:t xml:space="preserve"> o zřízení pozemkové služebnosti cesty k části prodávaných </w:t>
      </w:r>
      <w:r w:rsidR="001243CF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 xml:space="preserve">ozemků, na nichž bude Kupujícím vybudována účelová komunikace umožňující příjezd ke Stavbě a smlouvu o zřízení pozemkové služebnosti práva na vodu k pozemku, na němž bude vybudována Stavba, </w:t>
      </w:r>
      <w:r w:rsidR="0087592A">
        <w:rPr>
          <w:rFonts w:ascii="Garamond" w:hAnsi="Garamond"/>
          <w:i w:val="0"/>
          <w:sz w:val="24"/>
          <w:szCs w:val="24"/>
        </w:rPr>
        <w:t>v souladu s čl. 9.2. Smlouvy</w:t>
      </w:r>
      <w:r w:rsidR="001243CF">
        <w:rPr>
          <w:rFonts w:ascii="Garamond" w:hAnsi="Garamond"/>
          <w:i w:val="0"/>
          <w:sz w:val="24"/>
          <w:szCs w:val="24"/>
        </w:rPr>
        <w:t>.</w:t>
      </w:r>
    </w:p>
    <w:p w:rsidR="0000564A" w:rsidRDefault="00C06C90" w:rsidP="0000564A">
      <w:pPr>
        <w:pStyle w:val="Zkladntext20"/>
        <w:numPr>
          <w:ilvl w:val="1"/>
          <w:numId w:val="31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Smluvní strany se dohodly, že Kupující je oprávněn odstoupit od Smlouvy: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a)</w:t>
      </w:r>
      <w:r w:rsidRPr="00974CA0">
        <w:rPr>
          <w:rFonts w:ascii="Garamond" w:hAnsi="Garamond"/>
          <w:i w:val="0"/>
          <w:sz w:val="24"/>
          <w:szCs w:val="24"/>
        </w:rPr>
        <w:tab/>
        <w:t>v případě nepravdivosti kteréhokoliv z prohlášení Prodávajícího, obsažených v čl. 8., odst. 8.1. Smlouvy,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anebo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b)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v případě, že Prodávající porušil závazek nezatížit prodávané pozemky žádnými věcnými ani obligačními právy třetích osob, anebo závazek nepřevést vlastnické právo k prodávaným </w:t>
      </w:r>
      <w:r w:rsidR="001243CF">
        <w:rPr>
          <w:rFonts w:ascii="Garamond" w:hAnsi="Garamond"/>
          <w:i w:val="0"/>
          <w:sz w:val="24"/>
          <w:szCs w:val="24"/>
        </w:rPr>
        <w:t>P</w:t>
      </w:r>
      <w:r w:rsidRPr="00974CA0">
        <w:rPr>
          <w:rFonts w:ascii="Garamond" w:hAnsi="Garamond"/>
          <w:i w:val="0"/>
          <w:sz w:val="24"/>
          <w:szCs w:val="24"/>
        </w:rPr>
        <w:t>ozemkům na třetí osobu, ujednaný v čl. 8., odst. 8.</w:t>
      </w:r>
      <w:r w:rsidR="00B613B2">
        <w:rPr>
          <w:rFonts w:ascii="Garamond" w:hAnsi="Garamond"/>
          <w:i w:val="0"/>
          <w:sz w:val="24"/>
          <w:szCs w:val="24"/>
        </w:rPr>
        <w:t>1</w:t>
      </w:r>
      <w:r w:rsidRPr="00974CA0">
        <w:rPr>
          <w:rFonts w:ascii="Garamond" w:hAnsi="Garamond"/>
          <w:i w:val="0"/>
          <w:sz w:val="24"/>
          <w:szCs w:val="24"/>
        </w:rPr>
        <w:t xml:space="preserve">. </w:t>
      </w:r>
      <w:r w:rsidR="00B613B2">
        <w:rPr>
          <w:rFonts w:ascii="Garamond" w:hAnsi="Garamond"/>
          <w:i w:val="0"/>
          <w:sz w:val="24"/>
          <w:szCs w:val="24"/>
        </w:rPr>
        <w:t xml:space="preserve">písm. </w:t>
      </w:r>
      <w:r w:rsidR="0087592A">
        <w:rPr>
          <w:rFonts w:ascii="Garamond" w:hAnsi="Garamond"/>
          <w:i w:val="0"/>
          <w:sz w:val="24"/>
          <w:szCs w:val="24"/>
        </w:rPr>
        <w:t>f</w:t>
      </w:r>
      <w:r w:rsidR="00B613B2">
        <w:rPr>
          <w:rFonts w:ascii="Garamond" w:hAnsi="Garamond"/>
          <w:i w:val="0"/>
          <w:sz w:val="24"/>
          <w:szCs w:val="24"/>
        </w:rPr>
        <w:t xml:space="preserve">) </w:t>
      </w:r>
      <w:r w:rsidRPr="00974CA0">
        <w:rPr>
          <w:rFonts w:ascii="Garamond" w:hAnsi="Garamond"/>
          <w:i w:val="0"/>
          <w:sz w:val="24"/>
          <w:szCs w:val="24"/>
        </w:rPr>
        <w:t>Smlouvy,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anebo</w:t>
      </w:r>
    </w:p>
    <w:p w:rsidR="0000564A" w:rsidRDefault="00C06C90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c)</w:t>
      </w:r>
      <w:r w:rsidRPr="00974CA0">
        <w:rPr>
          <w:rFonts w:ascii="Garamond" w:hAnsi="Garamond"/>
          <w:i w:val="0"/>
          <w:sz w:val="24"/>
          <w:szCs w:val="24"/>
        </w:rPr>
        <w:tab/>
        <w:t xml:space="preserve">v případě porušení závazku Prodávajícího uzavřít </w:t>
      </w:r>
      <w:r w:rsidR="001243CF">
        <w:rPr>
          <w:rFonts w:ascii="Garamond" w:hAnsi="Garamond"/>
          <w:i w:val="0"/>
          <w:sz w:val="24"/>
          <w:szCs w:val="24"/>
        </w:rPr>
        <w:t>N</w:t>
      </w:r>
      <w:r w:rsidRPr="00974CA0">
        <w:rPr>
          <w:rFonts w:ascii="Garamond" w:hAnsi="Garamond"/>
          <w:i w:val="0"/>
          <w:sz w:val="24"/>
          <w:szCs w:val="24"/>
        </w:rPr>
        <w:t>ovou smlouvu v souladu s čl. </w:t>
      </w:r>
      <w:r w:rsidR="009942AE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 xml:space="preserve">., odst. </w:t>
      </w:r>
      <w:r w:rsidR="009942AE">
        <w:rPr>
          <w:rFonts w:ascii="Garamond" w:hAnsi="Garamond"/>
          <w:i w:val="0"/>
          <w:sz w:val="24"/>
          <w:szCs w:val="24"/>
        </w:rPr>
        <w:t>1</w:t>
      </w:r>
      <w:r w:rsidR="00D42B1A">
        <w:rPr>
          <w:rFonts w:ascii="Garamond" w:hAnsi="Garamond"/>
          <w:i w:val="0"/>
          <w:sz w:val="24"/>
          <w:szCs w:val="24"/>
        </w:rPr>
        <w:t>0</w:t>
      </w:r>
      <w:r w:rsidRPr="00974CA0">
        <w:rPr>
          <w:rFonts w:ascii="Garamond" w:hAnsi="Garamond"/>
          <w:i w:val="0"/>
          <w:sz w:val="24"/>
          <w:szCs w:val="24"/>
        </w:rPr>
        <w:t>.2. Smlouvy</w:t>
      </w:r>
      <w:r w:rsidR="0087592A">
        <w:rPr>
          <w:rFonts w:ascii="Garamond" w:hAnsi="Garamond"/>
          <w:i w:val="0"/>
          <w:sz w:val="24"/>
          <w:szCs w:val="24"/>
        </w:rPr>
        <w:t>,</w:t>
      </w:r>
    </w:p>
    <w:p w:rsidR="0000564A" w:rsidRDefault="0087592A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anebo</w:t>
      </w:r>
    </w:p>
    <w:p w:rsidR="0000564A" w:rsidRDefault="00E7680E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d</w:t>
      </w:r>
      <w:r w:rsidR="0087592A">
        <w:rPr>
          <w:rFonts w:ascii="Garamond" w:hAnsi="Garamond"/>
          <w:i w:val="0"/>
          <w:sz w:val="24"/>
          <w:szCs w:val="24"/>
        </w:rPr>
        <w:t xml:space="preserve">) </w:t>
      </w:r>
      <w:bookmarkStart w:id="5" w:name="_Hlk497841540"/>
      <w:r w:rsidR="0087592A">
        <w:rPr>
          <w:rFonts w:ascii="Garamond" w:hAnsi="Garamond"/>
          <w:i w:val="0"/>
          <w:sz w:val="24"/>
          <w:szCs w:val="24"/>
        </w:rPr>
        <w:t xml:space="preserve">v případě porušení závazku Prodávajícího uzavřít </w:t>
      </w:r>
      <w:r w:rsidR="00FC271C">
        <w:rPr>
          <w:rFonts w:ascii="Garamond" w:hAnsi="Garamond"/>
          <w:i w:val="0"/>
          <w:sz w:val="24"/>
          <w:szCs w:val="24"/>
        </w:rPr>
        <w:t>d</w:t>
      </w:r>
      <w:r w:rsidR="0087592A">
        <w:rPr>
          <w:rFonts w:ascii="Garamond" w:hAnsi="Garamond"/>
          <w:i w:val="0"/>
          <w:sz w:val="24"/>
          <w:szCs w:val="24"/>
        </w:rPr>
        <w:t>odatek Smlouvy dle čl. 6</w:t>
      </w:r>
      <w:r w:rsidR="007F3364">
        <w:rPr>
          <w:rFonts w:ascii="Garamond" w:hAnsi="Garamond"/>
          <w:i w:val="0"/>
          <w:sz w:val="24"/>
          <w:szCs w:val="24"/>
        </w:rPr>
        <w:t>.,</w:t>
      </w:r>
      <w:r w:rsidR="0087592A">
        <w:rPr>
          <w:rFonts w:ascii="Garamond" w:hAnsi="Garamond"/>
          <w:i w:val="0"/>
          <w:sz w:val="24"/>
          <w:szCs w:val="24"/>
        </w:rPr>
        <w:t xml:space="preserve"> odst. 6.</w:t>
      </w:r>
      <w:r w:rsidR="00841964">
        <w:rPr>
          <w:rFonts w:ascii="Garamond" w:hAnsi="Garamond"/>
          <w:i w:val="0"/>
          <w:sz w:val="24"/>
          <w:szCs w:val="24"/>
        </w:rPr>
        <w:t>4</w:t>
      </w:r>
      <w:r w:rsidR="0087592A">
        <w:rPr>
          <w:rFonts w:ascii="Garamond" w:hAnsi="Garamond"/>
          <w:i w:val="0"/>
          <w:sz w:val="24"/>
          <w:szCs w:val="24"/>
        </w:rPr>
        <w:t>. Smlouvy</w:t>
      </w:r>
      <w:bookmarkEnd w:id="5"/>
      <w:r w:rsidR="007F3364">
        <w:rPr>
          <w:rFonts w:ascii="Garamond" w:hAnsi="Garamond"/>
          <w:i w:val="0"/>
          <w:sz w:val="24"/>
          <w:szCs w:val="24"/>
        </w:rPr>
        <w:t>,</w:t>
      </w:r>
    </w:p>
    <w:p w:rsidR="0000564A" w:rsidRDefault="007F3364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anebo</w:t>
      </w:r>
    </w:p>
    <w:p w:rsidR="0000564A" w:rsidRDefault="00E7680E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e)</w:t>
      </w:r>
      <w:r w:rsidR="007F3364">
        <w:rPr>
          <w:rFonts w:ascii="Garamond" w:hAnsi="Garamond"/>
          <w:i w:val="0"/>
          <w:sz w:val="24"/>
          <w:szCs w:val="24"/>
        </w:rPr>
        <w:t xml:space="preserve"> v případě porušení </w:t>
      </w:r>
      <w:r w:rsidR="00EC1655">
        <w:rPr>
          <w:rFonts w:ascii="Garamond" w:hAnsi="Garamond"/>
          <w:i w:val="0"/>
          <w:sz w:val="24"/>
          <w:szCs w:val="24"/>
        </w:rPr>
        <w:t xml:space="preserve">kteréhokoliv ze </w:t>
      </w:r>
      <w:r w:rsidR="007F3364">
        <w:rPr>
          <w:rFonts w:ascii="Garamond" w:hAnsi="Garamond"/>
          <w:i w:val="0"/>
          <w:sz w:val="24"/>
          <w:szCs w:val="24"/>
        </w:rPr>
        <w:t xml:space="preserve">závazků Prodávajícího </w:t>
      </w:r>
      <w:r w:rsidR="00EC1655">
        <w:rPr>
          <w:rFonts w:ascii="Garamond" w:hAnsi="Garamond"/>
          <w:i w:val="0"/>
          <w:sz w:val="24"/>
          <w:szCs w:val="24"/>
        </w:rPr>
        <w:t xml:space="preserve">ujednaných </w:t>
      </w:r>
      <w:r w:rsidR="007F3364">
        <w:rPr>
          <w:rFonts w:ascii="Garamond" w:hAnsi="Garamond"/>
          <w:i w:val="0"/>
          <w:sz w:val="24"/>
          <w:szCs w:val="24"/>
        </w:rPr>
        <w:t>v čl. 9., odst. 9.1. Smlouvy</w:t>
      </w:r>
      <w:r w:rsidR="00C303AD">
        <w:rPr>
          <w:rFonts w:ascii="Garamond" w:hAnsi="Garamond"/>
          <w:i w:val="0"/>
          <w:sz w:val="24"/>
          <w:szCs w:val="24"/>
        </w:rPr>
        <w:t xml:space="preserve">, </w:t>
      </w:r>
    </w:p>
    <w:p w:rsidR="0000564A" w:rsidRDefault="00C303AD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anebo</w:t>
      </w:r>
    </w:p>
    <w:p w:rsidR="0000564A" w:rsidRDefault="00E7680E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f)</w:t>
      </w:r>
      <w:r w:rsidR="00C303AD">
        <w:rPr>
          <w:rFonts w:ascii="Garamond" w:hAnsi="Garamond"/>
          <w:i w:val="0"/>
          <w:sz w:val="24"/>
          <w:szCs w:val="24"/>
        </w:rPr>
        <w:t xml:space="preserve"> v případě, že by se na Pozemcích či pod jejich povrchem nacházely stavby</w:t>
      </w:r>
      <w:r w:rsidR="00C951FE">
        <w:rPr>
          <w:rFonts w:ascii="Garamond" w:hAnsi="Garamond"/>
          <w:i w:val="0"/>
          <w:sz w:val="24"/>
          <w:szCs w:val="24"/>
        </w:rPr>
        <w:t>, či jiné předměty, anebo by byly Pozemky kontaminovány látkami, jejichž obsah anebo množství by byly v rozporu s příslušnými právními předpisy, jejichž odstranění by bylo nezbytné pro dosažení účelu uvedeného v čl. 3</w:t>
      </w:r>
      <w:r w:rsidR="0086582F">
        <w:rPr>
          <w:rFonts w:ascii="Garamond" w:hAnsi="Garamond"/>
          <w:i w:val="0"/>
          <w:sz w:val="24"/>
          <w:szCs w:val="24"/>
        </w:rPr>
        <w:t>.,</w:t>
      </w:r>
      <w:r w:rsidR="00C951FE">
        <w:rPr>
          <w:rFonts w:ascii="Garamond" w:hAnsi="Garamond"/>
          <w:i w:val="0"/>
          <w:sz w:val="24"/>
          <w:szCs w:val="24"/>
        </w:rPr>
        <w:t xml:space="preserve"> odst. 3.1. Smlouvy a náklady na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C951FE">
        <w:rPr>
          <w:rFonts w:ascii="Garamond" w:hAnsi="Garamond"/>
          <w:i w:val="0"/>
          <w:sz w:val="24"/>
          <w:szCs w:val="24"/>
        </w:rPr>
        <w:t xml:space="preserve">odstranění takovýchto věcných vad </w:t>
      </w:r>
      <w:r w:rsidR="00FB751D">
        <w:rPr>
          <w:rFonts w:ascii="Garamond" w:hAnsi="Garamond"/>
          <w:i w:val="0"/>
          <w:sz w:val="24"/>
          <w:szCs w:val="24"/>
        </w:rPr>
        <w:t xml:space="preserve">prodávaných Pozemků </w:t>
      </w:r>
      <w:r w:rsidR="00C951FE">
        <w:rPr>
          <w:rFonts w:ascii="Garamond" w:hAnsi="Garamond"/>
          <w:i w:val="0"/>
          <w:sz w:val="24"/>
          <w:szCs w:val="24"/>
        </w:rPr>
        <w:t xml:space="preserve">by přesáhly částku </w:t>
      </w:r>
      <w:r w:rsidR="00A07B5F">
        <w:rPr>
          <w:rFonts w:ascii="Garamond" w:hAnsi="Garamond"/>
          <w:i w:val="0"/>
          <w:sz w:val="24"/>
          <w:szCs w:val="24"/>
        </w:rPr>
        <w:t xml:space="preserve">rovnající se </w:t>
      </w:r>
      <w:r>
        <w:rPr>
          <w:rFonts w:ascii="Garamond" w:hAnsi="Garamond"/>
          <w:i w:val="0"/>
          <w:sz w:val="24"/>
          <w:szCs w:val="24"/>
        </w:rPr>
        <w:t>25</w:t>
      </w:r>
      <w:r w:rsidR="00A07B5F">
        <w:rPr>
          <w:rFonts w:ascii="Garamond" w:hAnsi="Garamond"/>
          <w:i w:val="0"/>
          <w:sz w:val="24"/>
          <w:szCs w:val="24"/>
        </w:rPr>
        <w:t xml:space="preserve"> % Kupní ceny prodávaných Pozemků</w:t>
      </w:r>
      <w:r w:rsidR="00C951FE">
        <w:rPr>
          <w:rFonts w:ascii="Garamond" w:hAnsi="Garamond"/>
          <w:i w:val="0"/>
          <w:sz w:val="24"/>
          <w:szCs w:val="24"/>
        </w:rPr>
        <w:t>, pokud se Smluvní strany nedohodnou před uplynutím lhůty sjednané v odst. 12.3. jinak</w:t>
      </w:r>
      <w:r w:rsidR="00CB059D">
        <w:rPr>
          <w:rFonts w:ascii="Garamond" w:hAnsi="Garamond"/>
          <w:i w:val="0"/>
          <w:sz w:val="24"/>
          <w:szCs w:val="24"/>
        </w:rPr>
        <w:t>,</w:t>
      </w:r>
    </w:p>
    <w:p w:rsidR="0000564A" w:rsidRDefault="00CB059D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anebo</w:t>
      </w:r>
    </w:p>
    <w:p w:rsidR="0000564A" w:rsidRDefault="00E7680E" w:rsidP="0000564A">
      <w:pPr>
        <w:pStyle w:val="Zkladntext20"/>
        <w:spacing w:before="120" w:after="120" w:line="240" w:lineRule="auto"/>
        <w:ind w:left="993" w:hanging="284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g</w:t>
      </w:r>
      <w:r w:rsidR="00FB751C">
        <w:rPr>
          <w:rFonts w:ascii="Garamond" w:hAnsi="Garamond"/>
          <w:i w:val="0"/>
          <w:sz w:val="24"/>
          <w:szCs w:val="24"/>
        </w:rPr>
        <w:t xml:space="preserve">) </w:t>
      </w:r>
      <w:r w:rsidR="00405DBC">
        <w:rPr>
          <w:rFonts w:ascii="Garamond" w:hAnsi="Garamond"/>
          <w:i w:val="0"/>
          <w:sz w:val="24"/>
          <w:szCs w:val="24"/>
        </w:rPr>
        <w:t xml:space="preserve">Kupující se </w:t>
      </w:r>
      <w:r w:rsidR="00D154D3">
        <w:rPr>
          <w:rFonts w:ascii="Garamond" w:hAnsi="Garamond"/>
          <w:i w:val="0"/>
          <w:sz w:val="24"/>
          <w:szCs w:val="24"/>
        </w:rPr>
        <w:t xml:space="preserve">po uzavření </w:t>
      </w:r>
      <w:r w:rsidR="00405DBC">
        <w:rPr>
          <w:rFonts w:ascii="Garamond" w:hAnsi="Garamond"/>
          <w:i w:val="0"/>
          <w:sz w:val="24"/>
          <w:szCs w:val="24"/>
        </w:rPr>
        <w:t xml:space="preserve">Smlouvy </w:t>
      </w:r>
      <w:r w:rsidR="00D154D3">
        <w:rPr>
          <w:rFonts w:ascii="Garamond" w:hAnsi="Garamond"/>
          <w:i w:val="0"/>
          <w:sz w:val="24"/>
          <w:szCs w:val="24"/>
        </w:rPr>
        <w:t xml:space="preserve">a zaplacení Kupní ceny, případně </w:t>
      </w:r>
      <w:r w:rsidR="00405DBC">
        <w:rPr>
          <w:rFonts w:ascii="Garamond" w:hAnsi="Garamond"/>
          <w:i w:val="0"/>
          <w:sz w:val="24"/>
          <w:szCs w:val="24"/>
        </w:rPr>
        <w:t xml:space="preserve">po uzavření </w:t>
      </w:r>
      <w:r w:rsidR="001243CF">
        <w:rPr>
          <w:rFonts w:ascii="Garamond" w:hAnsi="Garamond"/>
          <w:i w:val="0"/>
          <w:sz w:val="24"/>
          <w:szCs w:val="24"/>
        </w:rPr>
        <w:t>N</w:t>
      </w:r>
      <w:r w:rsidR="00405DBC">
        <w:rPr>
          <w:rFonts w:ascii="Garamond" w:hAnsi="Garamond"/>
          <w:i w:val="0"/>
          <w:sz w:val="24"/>
          <w:szCs w:val="24"/>
        </w:rPr>
        <w:t>ové smlouvy dle čl. 10</w:t>
      </w:r>
      <w:r w:rsidR="002B5B8C">
        <w:rPr>
          <w:rFonts w:ascii="Garamond" w:hAnsi="Garamond"/>
          <w:i w:val="0"/>
          <w:sz w:val="24"/>
          <w:szCs w:val="24"/>
        </w:rPr>
        <w:t>.</w:t>
      </w:r>
      <w:r w:rsidR="00405DBC">
        <w:rPr>
          <w:rFonts w:ascii="Garamond" w:hAnsi="Garamond"/>
          <w:i w:val="0"/>
          <w:sz w:val="24"/>
          <w:szCs w:val="24"/>
        </w:rPr>
        <w:t xml:space="preserve"> </w:t>
      </w:r>
      <w:r w:rsidR="00D154D3">
        <w:rPr>
          <w:rFonts w:ascii="Garamond" w:hAnsi="Garamond"/>
          <w:i w:val="0"/>
          <w:sz w:val="24"/>
          <w:szCs w:val="24"/>
        </w:rPr>
        <w:t xml:space="preserve">odst. 10.2. </w:t>
      </w:r>
      <w:r w:rsidR="00405DBC">
        <w:rPr>
          <w:rFonts w:ascii="Garamond" w:hAnsi="Garamond"/>
          <w:i w:val="0"/>
          <w:sz w:val="24"/>
          <w:szCs w:val="24"/>
        </w:rPr>
        <w:t>Smlouvy</w:t>
      </w:r>
      <w:r w:rsidR="00650CC3">
        <w:rPr>
          <w:rFonts w:ascii="Garamond" w:hAnsi="Garamond"/>
          <w:i w:val="0"/>
          <w:sz w:val="24"/>
          <w:szCs w:val="24"/>
        </w:rPr>
        <w:t>,</w:t>
      </w:r>
      <w:r w:rsidR="00405DBC">
        <w:rPr>
          <w:rFonts w:ascii="Garamond" w:hAnsi="Garamond"/>
          <w:i w:val="0"/>
          <w:sz w:val="24"/>
          <w:szCs w:val="24"/>
        </w:rPr>
        <w:t xml:space="preserve"> nestane výlučným vlastníkem Pozemků.    </w:t>
      </w:r>
    </w:p>
    <w:p w:rsidR="0000564A" w:rsidRDefault="00C06C90" w:rsidP="0000564A">
      <w:pPr>
        <w:pStyle w:val="Zkladntext20"/>
        <w:numPr>
          <w:ilvl w:val="1"/>
          <w:numId w:val="31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Smluvní strany jsou oprávněny od Smlouvy odstoupit </w:t>
      </w:r>
      <w:r w:rsidR="00C951FE">
        <w:rPr>
          <w:rFonts w:ascii="Garamond" w:hAnsi="Garamond"/>
          <w:i w:val="0"/>
          <w:sz w:val="24"/>
          <w:szCs w:val="24"/>
        </w:rPr>
        <w:t xml:space="preserve">ve lhůtě </w:t>
      </w:r>
      <w:r w:rsidRPr="00974CA0">
        <w:rPr>
          <w:rFonts w:ascii="Garamond" w:hAnsi="Garamond"/>
          <w:i w:val="0"/>
          <w:sz w:val="24"/>
          <w:szCs w:val="24"/>
        </w:rPr>
        <w:t xml:space="preserve">bez zbytečného odkladu </w:t>
      </w:r>
      <w:r w:rsidR="00C951FE">
        <w:rPr>
          <w:rFonts w:ascii="Garamond" w:hAnsi="Garamond"/>
          <w:i w:val="0"/>
          <w:sz w:val="24"/>
          <w:szCs w:val="24"/>
        </w:rPr>
        <w:t xml:space="preserve">(jež pro tento účel činí nejvýše 120 dnů) </w:t>
      </w:r>
      <w:r w:rsidRPr="00974CA0">
        <w:rPr>
          <w:rFonts w:ascii="Garamond" w:hAnsi="Garamond"/>
          <w:i w:val="0"/>
          <w:sz w:val="24"/>
          <w:szCs w:val="24"/>
        </w:rPr>
        <w:t xml:space="preserve">poté, co se o důvodech zakládajících právo odstoupit </w:t>
      </w:r>
      <w:r w:rsidRPr="00974CA0">
        <w:rPr>
          <w:rFonts w:ascii="Garamond" w:hAnsi="Garamond"/>
          <w:i w:val="0"/>
          <w:sz w:val="24"/>
          <w:szCs w:val="24"/>
        </w:rPr>
        <w:lastRenderedPageBreak/>
        <w:t>dozvěděly.</w:t>
      </w:r>
    </w:p>
    <w:p w:rsidR="0000564A" w:rsidRDefault="00C06C90" w:rsidP="0000564A">
      <w:pPr>
        <w:pStyle w:val="Zkladntext20"/>
        <w:numPr>
          <w:ilvl w:val="1"/>
          <w:numId w:val="31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Zrušením Smlouvy odstoupením nezanikají nároky Smluvních stran na zaplacení smluvní pokuty v rozsahu a výši ujednanými v čl. 1</w:t>
      </w:r>
      <w:r w:rsidR="00D42B1A">
        <w:rPr>
          <w:rFonts w:ascii="Garamond" w:hAnsi="Garamond"/>
          <w:i w:val="0"/>
          <w:sz w:val="24"/>
          <w:szCs w:val="24"/>
        </w:rPr>
        <w:t>1</w:t>
      </w:r>
      <w:r w:rsidRPr="00974CA0">
        <w:rPr>
          <w:rFonts w:ascii="Garamond" w:hAnsi="Garamond"/>
          <w:i w:val="0"/>
          <w:sz w:val="24"/>
          <w:szCs w:val="24"/>
        </w:rPr>
        <w:t>. Smlouvy.</w:t>
      </w:r>
    </w:p>
    <w:p w:rsidR="0074023E" w:rsidRDefault="001D0326" w:rsidP="00A31359">
      <w:pPr>
        <w:pStyle w:val="Zkladntext20"/>
        <w:widowControl/>
        <w:numPr>
          <w:ilvl w:val="1"/>
          <w:numId w:val="31"/>
        </w:numPr>
        <w:spacing w:after="0" w:line="240" w:lineRule="auto"/>
        <w:rPr>
          <w:rFonts w:ascii="Garamond" w:hAnsi="Garamond"/>
          <w:b/>
          <w:i w:val="0"/>
        </w:rPr>
      </w:pPr>
      <w:r w:rsidRPr="001D0326">
        <w:rPr>
          <w:rFonts w:ascii="Garamond" w:hAnsi="Garamond"/>
          <w:i w:val="0"/>
          <w:sz w:val="24"/>
          <w:szCs w:val="24"/>
        </w:rPr>
        <w:t>Smluvní strany činí nesporným, že Kupujícímu nesvědčí právo na náhradu škody vůči Prodávajícímu, pokud ten po právu odstoupí od Smlouvy z důvodů ujednaných v odst. 1</w:t>
      </w:r>
      <w:r w:rsidR="00D42B1A">
        <w:rPr>
          <w:rFonts w:ascii="Garamond" w:hAnsi="Garamond"/>
          <w:i w:val="0"/>
          <w:sz w:val="24"/>
          <w:szCs w:val="24"/>
        </w:rPr>
        <w:t>2</w:t>
      </w:r>
      <w:r w:rsidRPr="001D0326">
        <w:rPr>
          <w:rFonts w:ascii="Garamond" w:hAnsi="Garamond"/>
          <w:i w:val="0"/>
          <w:sz w:val="24"/>
          <w:szCs w:val="24"/>
        </w:rPr>
        <w:t xml:space="preserve">.1. tohoto článku Smlouvy. </w:t>
      </w:r>
      <w:r w:rsidR="00FB751D" w:rsidRPr="00FB751D">
        <w:rPr>
          <w:rFonts w:ascii="Garamond" w:hAnsi="Garamond"/>
          <w:i w:val="0"/>
          <w:sz w:val="24"/>
          <w:szCs w:val="24"/>
        </w:rPr>
        <w:t>Smluvní strany dále činí nesporným, že Prodávajícímu nesvědčí právo na náhradu škody vůči Kupujícímu, pokud ten po právu odstoupí od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FB751D" w:rsidRPr="00FB751D">
        <w:rPr>
          <w:rFonts w:ascii="Garamond" w:hAnsi="Garamond"/>
          <w:i w:val="0"/>
          <w:sz w:val="24"/>
          <w:szCs w:val="24"/>
        </w:rPr>
        <w:t>Smlouvy z důvodů ujednaných v odst. 12.2. tohoto článku Smlouvy.</w:t>
      </w:r>
    </w:p>
    <w:p w:rsidR="00FB751D" w:rsidRDefault="00FB751D" w:rsidP="00FB751D">
      <w:pPr>
        <w:pStyle w:val="Odstavecseseznamem"/>
        <w:rPr>
          <w:rFonts w:ascii="Garamond" w:hAnsi="Garamond"/>
          <w:b/>
          <w:i/>
        </w:rPr>
      </w:pPr>
    </w:p>
    <w:p w:rsidR="0001125D" w:rsidRPr="00974CA0" w:rsidRDefault="0001125D" w:rsidP="00C4092F">
      <w:pPr>
        <w:pStyle w:val="Zkladntext20"/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</w:t>
      </w:r>
      <w:r w:rsidR="00E23D21">
        <w:rPr>
          <w:rFonts w:ascii="Garamond" w:hAnsi="Garamond"/>
          <w:b/>
          <w:i w:val="0"/>
          <w:sz w:val="24"/>
          <w:szCs w:val="24"/>
        </w:rPr>
        <w:t>3</w:t>
      </w:r>
      <w:r w:rsidRPr="00974CA0">
        <w:rPr>
          <w:rFonts w:ascii="Garamond" w:hAnsi="Garamond"/>
          <w:b/>
          <w:i w:val="0"/>
          <w:sz w:val="24"/>
          <w:szCs w:val="24"/>
        </w:rPr>
        <w:t>.</w:t>
      </w:r>
    </w:p>
    <w:p w:rsidR="0000564A" w:rsidRDefault="00C06C90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DORUČOVÁNÍ</w:t>
      </w:r>
    </w:p>
    <w:p w:rsidR="0000564A" w:rsidRDefault="00E23D21" w:rsidP="0000564A">
      <w:pPr>
        <w:widowControl/>
        <w:ind w:left="709" w:hanging="709"/>
        <w:jc w:val="both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>
        <w:rPr>
          <w:rFonts w:ascii="Garamond" w:hAnsi="Garamond"/>
        </w:rPr>
        <w:t xml:space="preserve">13.1. </w:t>
      </w:r>
      <w:r>
        <w:rPr>
          <w:rFonts w:ascii="Garamond" w:hAnsi="Garamond"/>
        </w:rPr>
        <w:tab/>
      </w:r>
      <w:r w:rsidR="00C06C90" w:rsidRPr="00974CA0">
        <w:rPr>
          <w:rFonts w:ascii="Garamond" w:hAnsi="Garamond"/>
        </w:rPr>
        <w:t>Veškerá oznámení, pokyny, či dokumenty, které mají být doručeny druhé Smluvní straně, musí být adresovány k rukám osob podepisujících jménem, anebo v zastoupení Smluvních stran tuto Smlouvu a musí být doručeny osobně</w:t>
      </w:r>
      <w:r w:rsidR="00B613B2">
        <w:rPr>
          <w:rFonts w:ascii="Garamond" w:hAnsi="Garamond"/>
        </w:rPr>
        <w:t xml:space="preserve">, anebo </w:t>
      </w:r>
      <w:r w:rsidR="00C06C90" w:rsidRPr="00974CA0">
        <w:rPr>
          <w:rFonts w:ascii="Garamond" w:hAnsi="Garamond"/>
        </w:rPr>
        <w:t>doporučeným dopisem</w:t>
      </w:r>
      <w:r w:rsidR="00B613B2">
        <w:rPr>
          <w:rFonts w:ascii="Garamond" w:hAnsi="Garamond"/>
        </w:rPr>
        <w:t xml:space="preserve"> </w:t>
      </w:r>
      <w:r w:rsidR="00B613B2" w:rsidRPr="00974CA0">
        <w:rPr>
          <w:rFonts w:ascii="Garamond" w:hAnsi="Garamond"/>
        </w:rPr>
        <w:t>na adresu uvedenou v záhlaví této Smlouvy</w:t>
      </w:r>
      <w:r w:rsidR="00B613B2">
        <w:rPr>
          <w:rFonts w:ascii="Garamond" w:hAnsi="Garamond"/>
        </w:rPr>
        <w:t xml:space="preserve">, anebo prostřednictvím datové schránky.  </w:t>
      </w:r>
    </w:p>
    <w:p w:rsidR="002B0336" w:rsidRDefault="002B0336" w:rsidP="004D1874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</w:p>
    <w:p w:rsidR="004D1874" w:rsidRPr="00974CA0" w:rsidRDefault="004D1874" w:rsidP="004D1874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1</w:t>
      </w:r>
      <w:r w:rsidR="00E23D21">
        <w:rPr>
          <w:rFonts w:ascii="Garamond" w:hAnsi="Garamond"/>
          <w:b/>
          <w:i w:val="0"/>
          <w:sz w:val="24"/>
          <w:szCs w:val="24"/>
        </w:rPr>
        <w:t>4</w:t>
      </w:r>
      <w:r w:rsidRPr="00974CA0">
        <w:rPr>
          <w:rFonts w:ascii="Garamond" w:hAnsi="Garamond"/>
          <w:b/>
          <w:i w:val="0"/>
          <w:sz w:val="24"/>
          <w:szCs w:val="24"/>
        </w:rPr>
        <w:t>.</w:t>
      </w:r>
    </w:p>
    <w:p w:rsidR="0000564A" w:rsidRDefault="004D1874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ZÁVĚREČNÁ USTANOVENÍ</w:t>
      </w:r>
    </w:p>
    <w:p w:rsidR="0000564A" w:rsidRDefault="004D1874" w:rsidP="0000564A">
      <w:pPr>
        <w:pStyle w:val="Zkladntext20"/>
        <w:numPr>
          <w:ilvl w:val="1"/>
          <w:numId w:val="36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Uzavřením této Smlouvy pozbývají platnosti veškerá předchozí ujednání Smluvních stran, týkající se předmětu a obsahu Smlouvy, činěná jak ústní, tak písemnou formou.</w:t>
      </w:r>
    </w:p>
    <w:p w:rsidR="0000564A" w:rsidRDefault="0050025E" w:rsidP="0000564A">
      <w:pPr>
        <w:pStyle w:val="Odstavecseseznamem"/>
        <w:numPr>
          <w:ilvl w:val="1"/>
          <w:numId w:val="36"/>
        </w:numPr>
        <w:spacing w:after="120"/>
        <w:rPr>
          <w:rFonts w:ascii="Garamond" w:eastAsia="Times New Roman" w:hAnsi="Garamond" w:cs="Times New Roman"/>
          <w:iCs/>
          <w:color w:val="auto"/>
          <w:lang w:eastAsia="en-US" w:bidi="ar-SA"/>
        </w:rPr>
      </w:pPr>
      <w:bookmarkStart w:id="6" w:name="_Hlk497842327"/>
      <w:r w:rsidRPr="00E23D21">
        <w:rPr>
          <w:rFonts w:ascii="Garamond" w:hAnsi="Garamond"/>
        </w:rPr>
        <w:t>T</w:t>
      </w:r>
      <w:r w:rsidRPr="00E23D21">
        <w:rPr>
          <w:rFonts w:ascii="Garamond" w:eastAsia="Times New Roman" w:hAnsi="Garamond" w:cs="Times New Roman"/>
          <w:iCs/>
          <w:color w:val="auto"/>
          <w:lang w:eastAsia="en-US" w:bidi="ar-SA"/>
        </w:rPr>
        <w:t>ato Smlouva se řídí právním řádem České republiky, zejména Občanským zákoníkem.</w:t>
      </w:r>
      <w:bookmarkEnd w:id="6"/>
      <w:r w:rsidRPr="00E23D21">
        <w:rPr>
          <w:rFonts w:ascii="Garamond" w:eastAsia="Times New Roman" w:hAnsi="Garamond" w:cs="Times New Roman"/>
          <w:iCs/>
          <w:color w:val="auto"/>
          <w:lang w:eastAsia="en-US" w:bidi="ar-SA"/>
        </w:rPr>
        <w:t xml:space="preserve"> </w:t>
      </w:r>
    </w:p>
    <w:p w:rsidR="005A7EAA" w:rsidRDefault="0050025E" w:rsidP="0000564A">
      <w:pPr>
        <w:pStyle w:val="Zkladntext20"/>
        <w:numPr>
          <w:ilvl w:val="1"/>
          <w:numId w:val="36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bookmarkStart w:id="7" w:name="_Hlk497842359"/>
      <w:r w:rsidRPr="0050025E">
        <w:rPr>
          <w:rFonts w:ascii="Garamond" w:hAnsi="Garamond"/>
          <w:i w:val="0"/>
          <w:sz w:val="24"/>
          <w:szCs w:val="24"/>
        </w:rPr>
        <w:t xml:space="preserve">Nevynutitelnost nebo neplatnost kteréhokoliv článku nebo ustanovení této Smlouvy neovlivní vynutitelnost nebo platnost ostatních ustanovení této Smlouvy. V případě, že jakýkoliv takový článek nebo ustanovení by mělo z jakéhokoli důvodu </w:t>
      </w:r>
      <w:r w:rsidR="00914052">
        <w:rPr>
          <w:rFonts w:ascii="Garamond" w:hAnsi="Garamond"/>
          <w:i w:val="0"/>
          <w:sz w:val="24"/>
          <w:szCs w:val="24"/>
        </w:rPr>
        <w:t xml:space="preserve">být neplatné </w:t>
      </w:r>
      <w:r w:rsidRPr="0050025E">
        <w:rPr>
          <w:rFonts w:ascii="Garamond" w:hAnsi="Garamond"/>
          <w:i w:val="0"/>
          <w:sz w:val="24"/>
          <w:szCs w:val="24"/>
        </w:rPr>
        <w:t>(zejména z důvodu rozporu s aplikovatelnými českými zákony a ostatními právními normami), provedou S</w:t>
      </w:r>
      <w:r>
        <w:rPr>
          <w:rFonts w:ascii="Garamond" w:hAnsi="Garamond"/>
          <w:i w:val="0"/>
          <w:sz w:val="24"/>
          <w:szCs w:val="24"/>
        </w:rPr>
        <w:t>mluvní s</w:t>
      </w:r>
      <w:r w:rsidRPr="0050025E">
        <w:rPr>
          <w:rFonts w:ascii="Garamond" w:hAnsi="Garamond"/>
          <w:i w:val="0"/>
          <w:sz w:val="24"/>
          <w:szCs w:val="24"/>
        </w:rPr>
        <w:t>trany konzultace a dohodnou se na právně přijatelném způsobu provedení záměrů obsažených v</w:t>
      </w:r>
      <w:r w:rsidR="007C2925">
        <w:rPr>
          <w:rFonts w:ascii="Garamond" w:hAnsi="Garamond"/>
          <w:i w:val="0"/>
          <w:sz w:val="24"/>
          <w:szCs w:val="24"/>
        </w:rPr>
        <w:t xml:space="preserve"> neplatné</w:t>
      </w:r>
      <w:r w:rsidRPr="0050025E">
        <w:rPr>
          <w:rFonts w:ascii="Garamond" w:hAnsi="Garamond"/>
          <w:i w:val="0"/>
          <w:sz w:val="24"/>
          <w:szCs w:val="24"/>
        </w:rPr>
        <w:t xml:space="preserve"> části Smlouvy</w:t>
      </w:r>
      <w:r w:rsidR="00914052">
        <w:rPr>
          <w:rFonts w:ascii="Garamond" w:hAnsi="Garamond"/>
          <w:i w:val="0"/>
          <w:sz w:val="24"/>
          <w:szCs w:val="24"/>
        </w:rPr>
        <w:t xml:space="preserve">. </w:t>
      </w:r>
      <w:bookmarkEnd w:id="7"/>
    </w:p>
    <w:p w:rsidR="004B27E2" w:rsidRDefault="0050025E" w:rsidP="004B27E2">
      <w:pPr>
        <w:pStyle w:val="Zkladntext20"/>
        <w:numPr>
          <w:ilvl w:val="1"/>
          <w:numId w:val="36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5A7EAA">
        <w:rPr>
          <w:rFonts w:ascii="Garamond" w:hAnsi="Garamond"/>
          <w:i w:val="0"/>
          <w:sz w:val="24"/>
          <w:szCs w:val="24"/>
        </w:rPr>
        <w:t xml:space="preserve">Tato </w:t>
      </w:r>
      <w:bookmarkStart w:id="8" w:name="_Hlk497842369"/>
      <w:r w:rsidRPr="005A7EAA">
        <w:rPr>
          <w:rFonts w:ascii="Garamond" w:hAnsi="Garamond"/>
          <w:i w:val="0"/>
          <w:sz w:val="24"/>
          <w:szCs w:val="24"/>
        </w:rPr>
        <w:t>Smlouva může být měněna pouze formou číslovaných písemných dodatků opatřených podpisy obou Smluvních stran</w:t>
      </w:r>
      <w:bookmarkEnd w:id="8"/>
      <w:r w:rsidR="00D154D3" w:rsidRPr="005A7EAA">
        <w:rPr>
          <w:rFonts w:ascii="Garamond" w:hAnsi="Garamond"/>
          <w:i w:val="0"/>
          <w:sz w:val="24"/>
          <w:szCs w:val="24"/>
        </w:rPr>
        <w:t>, písemnou formu vyžadují i právní jednání, kterými se závazky založené Smlouvou ruší.</w:t>
      </w:r>
      <w:r w:rsidR="00CB3F86" w:rsidRPr="005A7EAA">
        <w:rPr>
          <w:rFonts w:ascii="Garamond" w:hAnsi="Garamond"/>
          <w:i w:val="0"/>
          <w:sz w:val="24"/>
          <w:szCs w:val="24"/>
        </w:rPr>
        <w:t xml:space="preserve"> </w:t>
      </w:r>
    </w:p>
    <w:p w:rsidR="0000564A" w:rsidRDefault="004D1874" w:rsidP="0000564A">
      <w:pPr>
        <w:pStyle w:val="Zkladntext20"/>
        <w:numPr>
          <w:ilvl w:val="1"/>
          <w:numId w:val="36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D154D3">
        <w:rPr>
          <w:rFonts w:ascii="Garamond" w:hAnsi="Garamond"/>
          <w:i w:val="0"/>
          <w:sz w:val="24"/>
          <w:szCs w:val="24"/>
        </w:rPr>
        <w:t>Smlouva je vyhotovena v pěti (5) vyhotoveních, přičemž každé vyhotovení má platnost originálu</w:t>
      </w:r>
      <w:r w:rsidR="008273CD">
        <w:rPr>
          <w:rFonts w:ascii="Garamond" w:hAnsi="Garamond"/>
          <w:i w:val="0"/>
          <w:sz w:val="24"/>
          <w:szCs w:val="24"/>
        </w:rPr>
        <w:t>. Jednotlivé listy Smlouvy jsou signovány Smluvními stranami. Pro</w:t>
      </w:r>
      <w:r w:rsidRPr="00974CA0">
        <w:rPr>
          <w:rFonts w:ascii="Garamond" w:hAnsi="Garamond"/>
          <w:i w:val="0"/>
          <w:sz w:val="24"/>
          <w:szCs w:val="24"/>
        </w:rPr>
        <w:t xml:space="preserve">dávající obdrží </w:t>
      </w:r>
      <w:r w:rsidR="00CB5B00">
        <w:rPr>
          <w:rFonts w:ascii="Garamond" w:hAnsi="Garamond"/>
          <w:i w:val="0"/>
          <w:sz w:val="24"/>
          <w:szCs w:val="24"/>
        </w:rPr>
        <w:t xml:space="preserve">tři </w:t>
      </w:r>
      <w:r>
        <w:rPr>
          <w:rFonts w:ascii="Garamond" w:hAnsi="Garamond"/>
          <w:i w:val="0"/>
          <w:sz w:val="24"/>
          <w:szCs w:val="24"/>
        </w:rPr>
        <w:t>(</w:t>
      </w:r>
      <w:r w:rsidR="00CB5B00">
        <w:rPr>
          <w:rFonts w:ascii="Garamond" w:hAnsi="Garamond"/>
          <w:i w:val="0"/>
          <w:sz w:val="24"/>
          <w:szCs w:val="24"/>
        </w:rPr>
        <w:t>3</w:t>
      </w:r>
      <w:r>
        <w:rPr>
          <w:rFonts w:ascii="Garamond" w:hAnsi="Garamond"/>
          <w:i w:val="0"/>
          <w:sz w:val="24"/>
          <w:szCs w:val="24"/>
        </w:rPr>
        <w:t xml:space="preserve">) </w:t>
      </w:r>
      <w:r w:rsidRPr="00974CA0">
        <w:rPr>
          <w:rFonts w:ascii="Garamond" w:hAnsi="Garamond"/>
          <w:i w:val="0"/>
          <w:sz w:val="24"/>
          <w:szCs w:val="24"/>
        </w:rPr>
        <w:t xml:space="preserve">vyhotovení Smlouvy, z nichž jedno vyhotovení Smlouvy je určeno pro Katastrální úřad, Kupující obdrží </w:t>
      </w:r>
      <w:r w:rsidR="00CB5B00">
        <w:rPr>
          <w:rFonts w:ascii="Garamond" w:hAnsi="Garamond"/>
          <w:i w:val="0"/>
          <w:sz w:val="24"/>
          <w:szCs w:val="24"/>
        </w:rPr>
        <w:t>dvě</w:t>
      </w:r>
      <w:r w:rsidR="00CB5B00" w:rsidRPr="00974CA0">
        <w:rPr>
          <w:rFonts w:ascii="Garamond" w:hAnsi="Garamond"/>
          <w:i w:val="0"/>
          <w:sz w:val="24"/>
          <w:szCs w:val="24"/>
        </w:rPr>
        <w:t xml:space="preserve"> </w:t>
      </w:r>
      <w:r>
        <w:rPr>
          <w:rFonts w:ascii="Garamond" w:hAnsi="Garamond"/>
          <w:i w:val="0"/>
          <w:sz w:val="24"/>
          <w:szCs w:val="24"/>
        </w:rPr>
        <w:t>(</w:t>
      </w:r>
      <w:r w:rsidR="00CB5B00">
        <w:rPr>
          <w:rFonts w:ascii="Garamond" w:hAnsi="Garamond"/>
          <w:i w:val="0"/>
          <w:sz w:val="24"/>
          <w:szCs w:val="24"/>
        </w:rPr>
        <w:t>2</w:t>
      </w:r>
      <w:r>
        <w:rPr>
          <w:rFonts w:ascii="Garamond" w:hAnsi="Garamond"/>
          <w:i w:val="0"/>
          <w:sz w:val="24"/>
          <w:szCs w:val="24"/>
        </w:rPr>
        <w:t xml:space="preserve">) </w:t>
      </w:r>
      <w:r w:rsidRPr="00974CA0">
        <w:rPr>
          <w:rFonts w:ascii="Garamond" w:hAnsi="Garamond"/>
          <w:i w:val="0"/>
          <w:sz w:val="24"/>
          <w:szCs w:val="24"/>
        </w:rPr>
        <w:t>vyhotovení Smlouvy.</w:t>
      </w:r>
    </w:p>
    <w:p w:rsidR="0000564A" w:rsidRDefault="004D1874" w:rsidP="0000564A">
      <w:pPr>
        <w:pStyle w:val="Zkladntext20"/>
        <w:numPr>
          <w:ilvl w:val="1"/>
          <w:numId w:val="36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Smlouva je uzavřena a nabývá obligačn</w:t>
      </w:r>
      <w:r>
        <w:rPr>
          <w:rFonts w:ascii="Garamond" w:hAnsi="Garamond"/>
          <w:i w:val="0"/>
          <w:sz w:val="24"/>
          <w:szCs w:val="24"/>
        </w:rPr>
        <w:t>ě</w:t>
      </w:r>
      <w:r w:rsidRPr="00974CA0">
        <w:rPr>
          <w:rFonts w:ascii="Garamond" w:hAnsi="Garamond"/>
          <w:i w:val="0"/>
          <w:sz w:val="24"/>
          <w:szCs w:val="24"/>
        </w:rPr>
        <w:t xml:space="preserve"> právní účinnosti jejím podpisem osobami oprávněnými jednat v zastoupení Smluvních stran a dnem jejího </w:t>
      </w:r>
      <w:r w:rsidR="00FF2A78">
        <w:rPr>
          <w:rFonts w:ascii="Garamond" w:hAnsi="Garamond"/>
          <w:i w:val="0"/>
          <w:sz w:val="24"/>
          <w:szCs w:val="24"/>
        </w:rPr>
        <w:t>u</w:t>
      </w:r>
      <w:r w:rsidRPr="00974CA0">
        <w:rPr>
          <w:rFonts w:ascii="Garamond" w:hAnsi="Garamond"/>
          <w:i w:val="0"/>
          <w:sz w:val="24"/>
          <w:szCs w:val="24"/>
        </w:rPr>
        <w:t>veřejnění prostřednictvím registru smluv dle ust. § 6 zákona č. 340/2015 Sb.</w:t>
      </w:r>
      <w:r w:rsidR="00FF2A78">
        <w:rPr>
          <w:rFonts w:ascii="Garamond" w:hAnsi="Garamond"/>
          <w:i w:val="0"/>
          <w:sz w:val="24"/>
          <w:szCs w:val="24"/>
        </w:rPr>
        <w:t xml:space="preserve"> Prodávající zašle Smlouvu správci registru smluv k uveřejnění, nejpozději do 10-ti dnů ode dne jejího uzavření, následně Prodávající bude informovat Kupujícího o uveřejnění smlouvy do 10-ti dnů ode dne obdržení potvrzení dle ust. § 5 odst. 4 zákona č. 340/2015 Sb.  </w:t>
      </w:r>
      <w:r>
        <w:rPr>
          <w:rFonts w:ascii="Garamond" w:hAnsi="Garamond"/>
          <w:i w:val="0"/>
          <w:sz w:val="24"/>
          <w:szCs w:val="24"/>
        </w:rPr>
        <w:t xml:space="preserve"> </w:t>
      </w:r>
    </w:p>
    <w:p w:rsidR="0000564A" w:rsidRDefault="004D1874" w:rsidP="0000564A">
      <w:pPr>
        <w:pStyle w:val="Zkladntext20"/>
        <w:numPr>
          <w:ilvl w:val="1"/>
          <w:numId w:val="36"/>
        </w:numPr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>Smlouva nabývá věcně právních účinků zápisem vkladu vlastnického práva pro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Pr="00974CA0">
        <w:rPr>
          <w:rFonts w:ascii="Garamond" w:hAnsi="Garamond"/>
          <w:i w:val="0"/>
          <w:sz w:val="24"/>
          <w:szCs w:val="24"/>
        </w:rPr>
        <w:t>Kupujícího do katastru nemovitostí u Katastrálního úřadu.</w:t>
      </w:r>
      <w:r>
        <w:rPr>
          <w:rFonts w:ascii="Garamond" w:hAnsi="Garamond"/>
          <w:i w:val="0"/>
          <w:sz w:val="24"/>
          <w:szCs w:val="24"/>
        </w:rPr>
        <w:t xml:space="preserve"> </w:t>
      </w:r>
    </w:p>
    <w:p w:rsidR="00405DBC" w:rsidRPr="00974CA0" w:rsidRDefault="00405DBC" w:rsidP="00E23D21">
      <w:pPr>
        <w:pStyle w:val="Zkladntext20"/>
        <w:numPr>
          <w:ilvl w:val="1"/>
          <w:numId w:val="36"/>
        </w:numPr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Smluvní strany se dohodly, že</w:t>
      </w:r>
      <w:r w:rsidR="00D154D3">
        <w:rPr>
          <w:rFonts w:ascii="Garamond" w:hAnsi="Garamond"/>
          <w:i w:val="0"/>
          <w:sz w:val="24"/>
          <w:szCs w:val="24"/>
        </w:rPr>
        <w:t xml:space="preserve"> Prodávající předá Pozemky Kupujícímu protokolárně na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D154D3">
        <w:rPr>
          <w:rFonts w:ascii="Garamond" w:hAnsi="Garamond"/>
          <w:i w:val="0"/>
          <w:sz w:val="24"/>
          <w:szCs w:val="24"/>
        </w:rPr>
        <w:t>základě písemné výzvy Prodávajícího, kterou je povinen odeslat Kupujícímu do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D154D3">
        <w:rPr>
          <w:rFonts w:ascii="Garamond" w:hAnsi="Garamond"/>
          <w:i w:val="0"/>
          <w:sz w:val="24"/>
          <w:szCs w:val="24"/>
        </w:rPr>
        <w:t>čtrnácti (14) dnů ode dne</w:t>
      </w:r>
      <w:r w:rsidR="00656070">
        <w:rPr>
          <w:rFonts w:ascii="Garamond" w:hAnsi="Garamond"/>
          <w:i w:val="0"/>
          <w:sz w:val="24"/>
          <w:szCs w:val="24"/>
        </w:rPr>
        <w:t xml:space="preserve"> zaplacení Kupní ceny dle čl. 7 Smlouvy a ode dne, k němuž bude Prodávajícímu doručeno vyrozumění Katastrálního úřadu pro Moravskoslezský kraj, </w:t>
      </w:r>
      <w:r w:rsidR="00656070">
        <w:rPr>
          <w:rFonts w:ascii="Garamond" w:hAnsi="Garamond"/>
          <w:i w:val="0"/>
          <w:sz w:val="24"/>
          <w:szCs w:val="24"/>
        </w:rPr>
        <w:lastRenderedPageBreak/>
        <w:t>katastrální pracoviště Nový Jičín</w:t>
      </w:r>
      <w:r w:rsidR="00E7680E">
        <w:rPr>
          <w:rFonts w:ascii="Garamond" w:hAnsi="Garamond"/>
          <w:i w:val="0"/>
          <w:sz w:val="24"/>
          <w:szCs w:val="24"/>
        </w:rPr>
        <w:t>,</w:t>
      </w:r>
      <w:r w:rsidR="00656070">
        <w:rPr>
          <w:rFonts w:ascii="Garamond" w:hAnsi="Garamond"/>
          <w:i w:val="0"/>
          <w:sz w:val="24"/>
          <w:szCs w:val="24"/>
        </w:rPr>
        <w:t xml:space="preserve"> </w:t>
      </w:r>
      <w:r w:rsidR="00E7680E">
        <w:rPr>
          <w:rFonts w:ascii="Garamond" w:hAnsi="Garamond"/>
          <w:i w:val="0"/>
          <w:sz w:val="24"/>
          <w:szCs w:val="24"/>
        </w:rPr>
        <w:t xml:space="preserve">dle ust. § 18 odst. 3 Zákona č. 256/2013 Sb., </w:t>
      </w:r>
      <w:r w:rsidR="00656070">
        <w:rPr>
          <w:rFonts w:ascii="Garamond" w:hAnsi="Garamond"/>
          <w:i w:val="0"/>
          <w:sz w:val="24"/>
          <w:szCs w:val="24"/>
        </w:rPr>
        <w:t>o povolení a provedení vkladu vlastnického práva k pozemkům pro Kupujícího</w:t>
      </w:r>
      <w:r w:rsidR="00D154D3">
        <w:rPr>
          <w:rFonts w:ascii="Garamond" w:hAnsi="Garamond"/>
          <w:i w:val="0"/>
          <w:sz w:val="24"/>
          <w:szCs w:val="24"/>
        </w:rPr>
        <w:t>, pokud se Smluvní strany nedohodnou jinak.</w:t>
      </w:r>
      <w:r>
        <w:rPr>
          <w:rFonts w:ascii="Garamond" w:hAnsi="Garamond"/>
          <w:i w:val="0"/>
          <w:sz w:val="24"/>
          <w:szCs w:val="24"/>
        </w:rPr>
        <w:t xml:space="preserve">  Smluvní strany se dále dohodly, že nebezpečí škody na</w:t>
      </w:r>
      <w:r w:rsidR="00C71C67">
        <w:rPr>
          <w:rFonts w:ascii="Garamond" w:hAnsi="Garamond"/>
          <w:i w:val="0"/>
          <w:sz w:val="24"/>
          <w:szCs w:val="24"/>
        </w:rPr>
        <w:t> </w:t>
      </w:r>
      <w:r w:rsidR="005F1195">
        <w:rPr>
          <w:rFonts w:ascii="Garamond" w:hAnsi="Garamond"/>
          <w:i w:val="0"/>
          <w:sz w:val="24"/>
          <w:szCs w:val="24"/>
        </w:rPr>
        <w:t>p</w:t>
      </w:r>
      <w:r>
        <w:rPr>
          <w:rFonts w:ascii="Garamond" w:hAnsi="Garamond"/>
          <w:i w:val="0"/>
          <w:sz w:val="24"/>
          <w:szCs w:val="24"/>
        </w:rPr>
        <w:t>ředmětu koupě přechází z Prodávajícího na Kupujícího okamžikem jeho předání do</w:t>
      </w:r>
      <w:r w:rsidR="00C71C67">
        <w:rPr>
          <w:rFonts w:ascii="Garamond" w:hAnsi="Garamond"/>
          <w:i w:val="0"/>
          <w:sz w:val="24"/>
          <w:szCs w:val="24"/>
        </w:rPr>
        <w:t> </w:t>
      </w:r>
      <w:r>
        <w:rPr>
          <w:rFonts w:ascii="Garamond" w:hAnsi="Garamond"/>
          <w:i w:val="0"/>
          <w:sz w:val="24"/>
          <w:szCs w:val="24"/>
        </w:rPr>
        <w:t>užívání Kupujícímu, dle předchozí věty tohoto odstavce.</w:t>
      </w:r>
    </w:p>
    <w:p w:rsidR="0074023E" w:rsidRDefault="0074023E" w:rsidP="0074023E">
      <w:pPr>
        <w:pStyle w:val="Zkladntext20"/>
        <w:spacing w:after="0" w:line="240" w:lineRule="auto"/>
        <w:ind w:left="720"/>
        <w:rPr>
          <w:rFonts w:ascii="Garamond" w:hAnsi="Garamond"/>
          <w:i w:val="0"/>
          <w:sz w:val="24"/>
          <w:szCs w:val="24"/>
        </w:rPr>
      </w:pPr>
    </w:p>
    <w:p w:rsidR="004D1874" w:rsidRPr="004D1874" w:rsidRDefault="004D1874" w:rsidP="004D1874">
      <w:pPr>
        <w:widowControl/>
        <w:spacing w:line="276" w:lineRule="auto"/>
        <w:jc w:val="center"/>
        <w:rPr>
          <w:rFonts w:ascii="Garamond" w:eastAsia="Times New Roman" w:hAnsi="Garamond" w:cs="Times New Roman"/>
          <w:b/>
          <w:iCs/>
          <w:color w:val="auto"/>
          <w:lang w:eastAsia="en-US" w:bidi="ar-SA"/>
        </w:rPr>
      </w:pPr>
      <w:r w:rsidRPr="004D1874">
        <w:rPr>
          <w:rFonts w:ascii="Garamond" w:hAnsi="Garamond"/>
          <w:b/>
        </w:rPr>
        <w:t>1</w:t>
      </w:r>
      <w:r w:rsidR="00E23D21">
        <w:rPr>
          <w:rFonts w:ascii="Garamond" w:hAnsi="Garamond"/>
          <w:b/>
        </w:rPr>
        <w:t>5</w:t>
      </w:r>
      <w:r w:rsidRPr="004D1874">
        <w:rPr>
          <w:rFonts w:ascii="Garamond" w:hAnsi="Garamond"/>
          <w:b/>
        </w:rPr>
        <w:t>.</w:t>
      </w:r>
    </w:p>
    <w:p w:rsidR="004D1874" w:rsidRPr="00974CA0" w:rsidRDefault="004D1874" w:rsidP="004D1874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DOLOŽKA PLATNOSTI PRÁVNÍHO JEDNÁNÍ</w:t>
      </w:r>
    </w:p>
    <w:p w:rsidR="004D1874" w:rsidRDefault="004D1874" w:rsidP="004D1874">
      <w:pPr>
        <w:pStyle w:val="Zkladntext20"/>
        <w:tabs>
          <w:tab w:val="left" w:pos="677"/>
        </w:tabs>
        <w:spacing w:after="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 xml:space="preserve">DLE UST. § </w:t>
      </w:r>
      <w:r>
        <w:rPr>
          <w:rFonts w:ascii="Garamond" w:hAnsi="Garamond"/>
          <w:b/>
          <w:i w:val="0"/>
          <w:sz w:val="24"/>
          <w:szCs w:val="24"/>
        </w:rPr>
        <w:t>23</w:t>
      </w:r>
      <w:r w:rsidRPr="00974CA0">
        <w:rPr>
          <w:rFonts w:ascii="Garamond" w:hAnsi="Garamond"/>
          <w:b/>
          <w:i w:val="0"/>
          <w:sz w:val="24"/>
          <w:szCs w:val="24"/>
        </w:rPr>
        <w:t xml:space="preserve"> ZÁKONA č. 12</w:t>
      </w:r>
      <w:r>
        <w:rPr>
          <w:rFonts w:ascii="Garamond" w:hAnsi="Garamond"/>
          <w:b/>
          <w:i w:val="0"/>
          <w:sz w:val="24"/>
          <w:szCs w:val="24"/>
        </w:rPr>
        <w:t>9</w:t>
      </w:r>
      <w:r w:rsidRPr="00974CA0">
        <w:rPr>
          <w:rFonts w:ascii="Garamond" w:hAnsi="Garamond"/>
          <w:b/>
          <w:i w:val="0"/>
          <w:sz w:val="24"/>
          <w:szCs w:val="24"/>
        </w:rPr>
        <w:t xml:space="preserve">/2000 Sb., O </w:t>
      </w:r>
      <w:r>
        <w:rPr>
          <w:rFonts w:ascii="Garamond" w:hAnsi="Garamond"/>
          <w:b/>
          <w:i w:val="0"/>
          <w:sz w:val="24"/>
          <w:szCs w:val="24"/>
        </w:rPr>
        <w:t>KRAJÍCH (KRAJSKÉ ZŘÍZENÍ)</w:t>
      </w:r>
      <w:r w:rsidRPr="00974CA0">
        <w:rPr>
          <w:rFonts w:ascii="Garamond" w:hAnsi="Garamond"/>
          <w:b/>
          <w:i w:val="0"/>
          <w:sz w:val="24"/>
          <w:szCs w:val="24"/>
        </w:rPr>
        <w:t xml:space="preserve">, </w:t>
      </w:r>
    </w:p>
    <w:p w:rsidR="0000564A" w:rsidRDefault="004D1874" w:rsidP="0000564A">
      <w:pPr>
        <w:pStyle w:val="Zkladntext20"/>
        <w:tabs>
          <w:tab w:val="left" w:pos="677"/>
        </w:tabs>
        <w:spacing w:after="120" w:line="240" w:lineRule="auto"/>
        <w:jc w:val="center"/>
        <w:rPr>
          <w:rFonts w:ascii="Garamond" w:hAnsi="Garamond"/>
          <w:b/>
          <w:i w:val="0"/>
          <w:sz w:val="24"/>
          <w:szCs w:val="24"/>
        </w:rPr>
      </w:pPr>
      <w:r w:rsidRPr="00974CA0">
        <w:rPr>
          <w:rFonts w:ascii="Garamond" w:hAnsi="Garamond"/>
          <w:b/>
          <w:i w:val="0"/>
          <w:sz w:val="24"/>
          <w:szCs w:val="24"/>
        </w:rPr>
        <w:t>V PLATNÉM ZNĚNÍ</w:t>
      </w:r>
    </w:p>
    <w:p w:rsidR="0000564A" w:rsidRDefault="004D1874" w:rsidP="0000564A">
      <w:pPr>
        <w:pStyle w:val="Zkladntext20"/>
        <w:tabs>
          <w:tab w:val="left" w:pos="677"/>
        </w:tabs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O záměru prodeje pozemků rozhodla Rada Moravskoslezského kraje svým usnesením č.</w:t>
      </w:r>
      <w:r w:rsidR="00A8151D">
        <w:rPr>
          <w:rFonts w:ascii="Garamond" w:hAnsi="Garamond"/>
          <w:i w:val="0"/>
          <w:sz w:val="24"/>
          <w:szCs w:val="24"/>
        </w:rPr>
        <w:t xml:space="preserve"> 23/2046 ze dne 24.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A8151D">
        <w:rPr>
          <w:rFonts w:ascii="Garamond" w:hAnsi="Garamond"/>
          <w:i w:val="0"/>
          <w:sz w:val="24"/>
          <w:szCs w:val="24"/>
        </w:rPr>
        <w:t>10.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A8151D">
        <w:rPr>
          <w:rFonts w:ascii="Garamond" w:hAnsi="Garamond"/>
          <w:i w:val="0"/>
          <w:sz w:val="24"/>
          <w:szCs w:val="24"/>
        </w:rPr>
        <w:t>2017</w:t>
      </w:r>
      <w:r>
        <w:rPr>
          <w:rFonts w:ascii="Garamond" w:hAnsi="Garamond"/>
          <w:i w:val="0"/>
          <w:sz w:val="24"/>
          <w:szCs w:val="24"/>
        </w:rPr>
        <w:t xml:space="preserve">.  </w:t>
      </w:r>
    </w:p>
    <w:p w:rsidR="0000564A" w:rsidRDefault="004D1874" w:rsidP="0000564A">
      <w:pPr>
        <w:pStyle w:val="Zkladntext20"/>
        <w:tabs>
          <w:tab w:val="left" w:pos="677"/>
        </w:tabs>
        <w:spacing w:after="12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 xml:space="preserve">Záměr prodeje pozemků byl zveřejněn na úřední desce od </w:t>
      </w:r>
      <w:r w:rsidR="00A8151D">
        <w:rPr>
          <w:rFonts w:ascii="Garamond" w:hAnsi="Garamond"/>
          <w:i w:val="0"/>
          <w:sz w:val="24"/>
          <w:szCs w:val="24"/>
        </w:rPr>
        <w:t>27.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A8151D">
        <w:rPr>
          <w:rFonts w:ascii="Garamond" w:hAnsi="Garamond"/>
          <w:i w:val="0"/>
          <w:sz w:val="24"/>
          <w:szCs w:val="24"/>
        </w:rPr>
        <w:t>10.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A8151D">
        <w:rPr>
          <w:rFonts w:ascii="Garamond" w:hAnsi="Garamond"/>
          <w:i w:val="0"/>
          <w:sz w:val="24"/>
          <w:szCs w:val="24"/>
        </w:rPr>
        <w:t xml:space="preserve">2017 </w:t>
      </w:r>
      <w:r>
        <w:rPr>
          <w:rFonts w:ascii="Garamond" w:hAnsi="Garamond"/>
          <w:i w:val="0"/>
          <w:sz w:val="24"/>
          <w:szCs w:val="24"/>
        </w:rPr>
        <w:t>do</w:t>
      </w:r>
      <w:r w:rsidR="00A8151D">
        <w:rPr>
          <w:rFonts w:ascii="Garamond" w:hAnsi="Garamond"/>
          <w:i w:val="0"/>
          <w:sz w:val="24"/>
          <w:szCs w:val="24"/>
        </w:rPr>
        <w:t xml:space="preserve"> 29.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A8151D">
        <w:rPr>
          <w:rFonts w:ascii="Garamond" w:hAnsi="Garamond"/>
          <w:i w:val="0"/>
          <w:sz w:val="24"/>
          <w:szCs w:val="24"/>
        </w:rPr>
        <w:t>11.</w:t>
      </w:r>
      <w:r w:rsidR="00E96C57">
        <w:rPr>
          <w:rFonts w:ascii="Garamond" w:hAnsi="Garamond"/>
          <w:i w:val="0"/>
          <w:sz w:val="24"/>
          <w:szCs w:val="24"/>
        </w:rPr>
        <w:t> </w:t>
      </w:r>
      <w:r w:rsidR="00A8151D">
        <w:rPr>
          <w:rFonts w:ascii="Garamond" w:hAnsi="Garamond"/>
          <w:i w:val="0"/>
          <w:sz w:val="24"/>
          <w:szCs w:val="24"/>
        </w:rPr>
        <w:t xml:space="preserve">2017. </w:t>
      </w:r>
      <w:r>
        <w:rPr>
          <w:rFonts w:ascii="Garamond" w:hAnsi="Garamond"/>
          <w:i w:val="0"/>
          <w:sz w:val="24"/>
          <w:szCs w:val="24"/>
        </w:rPr>
        <w:t xml:space="preserve"> </w:t>
      </w:r>
    </w:p>
    <w:p w:rsidR="0000564A" w:rsidRDefault="004D1874" w:rsidP="0000564A">
      <w:pPr>
        <w:pStyle w:val="Zkladntext20"/>
        <w:tabs>
          <w:tab w:val="left" w:pos="677"/>
        </w:tabs>
        <w:spacing w:after="120" w:line="240" w:lineRule="auto"/>
        <w:rPr>
          <w:rFonts w:ascii="Garamond" w:hAnsi="Garamond"/>
          <w:i w:val="0"/>
          <w:sz w:val="24"/>
          <w:szCs w:val="24"/>
        </w:rPr>
      </w:pPr>
      <w:r w:rsidRPr="00974CA0">
        <w:rPr>
          <w:rFonts w:ascii="Garamond" w:hAnsi="Garamond"/>
          <w:i w:val="0"/>
          <w:sz w:val="24"/>
          <w:szCs w:val="24"/>
        </w:rPr>
        <w:t xml:space="preserve">O </w:t>
      </w:r>
      <w:r>
        <w:rPr>
          <w:rFonts w:ascii="Garamond" w:hAnsi="Garamond"/>
          <w:i w:val="0"/>
          <w:sz w:val="24"/>
          <w:szCs w:val="24"/>
        </w:rPr>
        <w:t xml:space="preserve">prodeji pozemků </w:t>
      </w:r>
      <w:r w:rsidRPr="00974CA0">
        <w:rPr>
          <w:rFonts w:ascii="Garamond" w:hAnsi="Garamond"/>
          <w:i w:val="0"/>
          <w:sz w:val="24"/>
          <w:szCs w:val="24"/>
        </w:rPr>
        <w:t xml:space="preserve">rozhodlo na straně </w:t>
      </w:r>
      <w:r>
        <w:rPr>
          <w:rFonts w:ascii="Garamond" w:hAnsi="Garamond"/>
          <w:i w:val="0"/>
          <w:sz w:val="24"/>
          <w:szCs w:val="24"/>
        </w:rPr>
        <w:t xml:space="preserve">Prodávajícího </w:t>
      </w:r>
      <w:r w:rsidRPr="00974CA0">
        <w:rPr>
          <w:rFonts w:ascii="Garamond" w:hAnsi="Garamond"/>
          <w:i w:val="0"/>
          <w:sz w:val="24"/>
          <w:szCs w:val="24"/>
        </w:rPr>
        <w:t xml:space="preserve">Zastupitelstvo </w:t>
      </w:r>
      <w:r>
        <w:rPr>
          <w:rFonts w:ascii="Garamond" w:hAnsi="Garamond"/>
          <w:i w:val="0"/>
          <w:sz w:val="24"/>
          <w:szCs w:val="24"/>
        </w:rPr>
        <w:t xml:space="preserve">Moravskoslezského kraje </w:t>
      </w:r>
      <w:r w:rsidRPr="00974CA0">
        <w:rPr>
          <w:rFonts w:ascii="Garamond" w:hAnsi="Garamond"/>
          <w:i w:val="0"/>
          <w:sz w:val="24"/>
          <w:szCs w:val="24"/>
        </w:rPr>
        <w:t>svým usnesením č. … ze dne … .</w:t>
      </w:r>
    </w:p>
    <w:p w:rsidR="0000564A" w:rsidRDefault="0000564A" w:rsidP="0000564A">
      <w:pPr>
        <w:pStyle w:val="Zkladntext20"/>
        <w:tabs>
          <w:tab w:val="left" w:pos="677"/>
        </w:tabs>
        <w:spacing w:after="120" w:line="240" w:lineRule="auto"/>
        <w:rPr>
          <w:rFonts w:ascii="Garamond" w:hAnsi="Garamond"/>
          <w:i w:val="0"/>
          <w:sz w:val="24"/>
          <w:szCs w:val="24"/>
        </w:rPr>
      </w:pPr>
    </w:p>
    <w:p w:rsidR="00867A8C" w:rsidRDefault="00A8151D" w:rsidP="00867A8C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V Ostravě dne ……………………</w:t>
      </w:r>
      <w:r w:rsidR="00867A8C">
        <w:rPr>
          <w:rFonts w:ascii="Garamond" w:hAnsi="Garamond"/>
          <w:i w:val="0"/>
          <w:sz w:val="24"/>
          <w:szCs w:val="24"/>
        </w:rPr>
        <w:tab/>
      </w:r>
      <w:r w:rsidR="00867A8C">
        <w:rPr>
          <w:rFonts w:ascii="Garamond" w:hAnsi="Garamond"/>
          <w:i w:val="0"/>
          <w:sz w:val="24"/>
          <w:szCs w:val="24"/>
        </w:rPr>
        <w:tab/>
      </w:r>
      <w:r w:rsidR="00867A8C">
        <w:rPr>
          <w:rFonts w:ascii="Garamond" w:hAnsi="Garamond"/>
          <w:i w:val="0"/>
          <w:sz w:val="24"/>
          <w:szCs w:val="24"/>
        </w:rPr>
        <w:tab/>
      </w:r>
      <w:r w:rsidR="00867A8C">
        <w:rPr>
          <w:rFonts w:ascii="Garamond" w:hAnsi="Garamond"/>
          <w:i w:val="0"/>
          <w:sz w:val="24"/>
          <w:szCs w:val="24"/>
        </w:rPr>
        <w:tab/>
        <w:t>V Ostravě dne ……………………</w:t>
      </w: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Za Prodávajícího:</w:t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  <w:t>Za Kupujícího:</w:t>
      </w: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A8151D" w:rsidRDefault="00A8151D" w:rsidP="00A8151D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------------------------------------</w:t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  <w:t>------------------------------------</w:t>
      </w: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prof. Ing. Ivo Vondrák, CSc.</w:t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  <w:t>Petr Kalina</w:t>
      </w: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  <w:r>
        <w:rPr>
          <w:rFonts w:ascii="Garamond" w:hAnsi="Garamond"/>
          <w:i w:val="0"/>
          <w:sz w:val="24"/>
          <w:szCs w:val="24"/>
        </w:rPr>
        <w:t>hejtman kraje</w:t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</w:r>
      <w:r>
        <w:rPr>
          <w:rFonts w:ascii="Garamond" w:hAnsi="Garamond"/>
          <w:i w:val="0"/>
          <w:sz w:val="24"/>
          <w:szCs w:val="24"/>
        </w:rPr>
        <w:tab/>
        <w:t xml:space="preserve">jednatel společnosti </w:t>
      </w: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A8151D" w:rsidRDefault="00A8151D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4D1874" w:rsidRDefault="004D1874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4D1874" w:rsidRPr="00974CA0" w:rsidRDefault="004D1874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4D1874" w:rsidRPr="00974CA0" w:rsidRDefault="004D1874" w:rsidP="004D1874">
      <w:pPr>
        <w:pStyle w:val="Zkladntext20"/>
        <w:tabs>
          <w:tab w:val="left" w:pos="677"/>
        </w:tabs>
        <w:spacing w:after="0" w:line="240" w:lineRule="auto"/>
        <w:rPr>
          <w:rFonts w:ascii="Garamond" w:hAnsi="Garamond"/>
          <w:i w:val="0"/>
          <w:sz w:val="24"/>
          <w:szCs w:val="24"/>
        </w:rPr>
      </w:pPr>
    </w:p>
    <w:p w:rsidR="0032097C" w:rsidRPr="00974CA0" w:rsidRDefault="00C06C90" w:rsidP="00C4092F">
      <w:pPr>
        <w:rPr>
          <w:rFonts w:ascii="Garamond" w:hAnsi="Garamond"/>
        </w:rPr>
      </w:pPr>
      <w:r w:rsidRPr="00974CA0">
        <w:rPr>
          <w:rFonts w:ascii="Garamond" w:hAnsi="Garamond"/>
        </w:rPr>
        <w:tab/>
      </w:r>
      <w:r w:rsidRPr="00974CA0">
        <w:rPr>
          <w:rFonts w:ascii="Garamond" w:hAnsi="Garamond"/>
        </w:rPr>
        <w:tab/>
      </w:r>
      <w:r w:rsidRPr="00974CA0">
        <w:rPr>
          <w:rFonts w:ascii="Garamond" w:hAnsi="Garamond"/>
        </w:rPr>
        <w:tab/>
      </w:r>
      <w:r w:rsidRPr="00974CA0">
        <w:rPr>
          <w:rFonts w:ascii="Garamond" w:hAnsi="Garamond"/>
        </w:rPr>
        <w:tab/>
      </w:r>
      <w:r w:rsidRPr="00974CA0">
        <w:rPr>
          <w:rFonts w:ascii="Garamond" w:hAnsi="Garamond"/>
        </w:rPr>
        <w:tab/>
      </w:r>
      <w:r w:rsidRPr="00974CA0">
        <w:rPr>
          <w:rFonts w:ascii="Garamond" w:hAnsi="Garamond"/>
        </w:rPr>
        <w:tab/>
      </w:r>
    </w:p>
    <w:sectPr w:rsidR="0032097C" w:rsidRPr="00974CA0" w:rsidSect="0032097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2C" w:rsidRDefault="00222F2C" w:rsidP="00E84626">
      <w:r>
        <w:separator/>
      </w:r>
    </w:p>
  </w:endnote>
  <w:endnote w:type="continuationSeparator" w:id="0">
    <w:p w:rsidR="00222F2C" w:rsidRDefault="00222F2C" w:rsidP="00E8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112422"/>
      <w:docPartObj>
        <w:docPartGallery w:val="Page Numbers (Bottom of Page)"/>
        <w:docPartUnique/>
      </w:docPartObj>
    </w:sdtPr>
    <w:sdtEndPr/>
    <w:sdtContent>
      <w:p w:rsidR="00656070" w:rsidRDefault="00BF357B" w:rsidP="00DD2EA0">
        <w:pPr>
          <w:pStyle w:val="Zpat"/>
          <w:jc w:val="center"/>
        </w:pPr>
        <w:r w:rsidRPr="0095687E">
          <w:rPr>
            <w:rFonts w:ascii="Garamond" w:hAnsi="Garamond"/>
          </w:rPr>
          <w:fldChar w:fldCharType="begin"/>
        </w:r>
        <w:r w:rsidR="00656070" w:rsidRPr="0095687E">
          <w:rPr>
            <w:rFonts w:ascii="Garamond" w:hAnsi="Garamond"/>
          </w:rPr>
          <w:instrText xml:space="preserve"> PAGE   \* MERGEFORMAT </w:instrText>
        </w:r>
        <w:r w:rsidRPr="0095687E">
          <w:rPr>
            <w:rFonts w:ascii="Garamond" w:hAnsi="Garamond"/>
          </w:rPr>
          <w:fldChar w:fldCharType="separate"/>
        </w:r>
        <w:r w:rsidR="00DA4F86">
          <w:rPr>
            <w:rFonts w:ascii="Garamond" w:hAnsi="Garamond"/>
            <w:noProof/>
          </w:rPr>
          <w:t>2</w:t>
        </w:r>
        <w:r w:rsidRPr="0095687E">
          <w:rPr>
            <w:rFonts w:ascii="Garamond" w:hAnsi="Garamond"/>
          </w:rPr>
          <w:fldChar w:fldCharType="end"/>
        </w:r>
      </w:p>
    </w:sdtContent>
  </w:sdt>
  <w:p w:rsidR="00656070" w:rsidRDefault="006560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2C" w:rsidRDefault="00222F2C" w:rsidP="00E84626">
      <w:r>
        <w:separator/>
      </w:r>
    </w:p>
  </w:footnote>
  <w:footnote w:type="continuationSeparator" w:id="0">
    <w:p w:rsidR="00222F2C" w:rsidRDefault="00222F2C" w:rsidP="00E8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1E8"/>
    <w:multiLevelType w:val="multilevel"/>
    <w:tmpl w:val="75560A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7765BB"/>
    <w:multiLevelType w:val="multilevel"/>
    <w:tmpl w:val="F2CE54DE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7A3109"/>
    <w:multiLevelType w:val="multilevel"/>
    <w:tmpl w:val="E0E8E6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052297"/>
    <w:multiLevelType w:val="multilevel"/>
    <w:tmpl w:val="4CBC2C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4F1E50"/>
    <w:multiLevelType w:val="multilevel"/>
    <w:tmpl w:val="3BE42380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CE6C07"/>
    <w:multiLevelType w:val="multilevel"/>
    <w:tmpl w:val="302A3914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101B4F"/>
    <w:multiLevelType w:val="hybridMultilevel"/>
    <w:tmpl w:val="538A3C64"/>
    <w:lvl w:ilvl="0" w:tplc="371ED75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241BA2"/>
    <w:multiLevelType w:val="multilevel"/>
    <w:tmpl w:val="BBD2DFEE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89614D"/>
    <w:multiLevelType w:val="multilevel"/>
    <w:tmpl w:val="FECEA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2D764F"/>
    <w:multiLevelType w:val="multilevel"/>
    <w:tmpl w:val="0512E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6516321"/>
    <w:multiLevelType w:val="multilevel"/>
    <w:tmpl w:val="81365DAC"/>
    <w:lvl w:ilvl="0">
      <w:start w:val="13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43072E0"/>
    <w:multiLevelType w:val="multilevel"/>
    <w:tmpl w:val="AFB2C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E32DC5"/>
    <w:multiLevelType w:val="hybridMultilevel"/>
    <w:tmpl w:val="BCAA50BC"/>
    <w:lvl w:ilvl="0" w:tplc="E95E57A8">
      <w:start w:val="1"/>
      <w:numFmt w:val="lowerLetter"/>
      <w:lvlText w:val="%1)"/>
      <w:lvlJc w:val="left"/>
      <w:pPr>
        <w:ind w:left="1080" w:hanging="360"/>
      </w:pPr>
      <w:rPr>
        <w:rFonts w:ascii="Tahoma" w:hAnsi="Tahoma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A5185"/>
    <w:multiLevelType w:val="multilevel"/>
    <w:tmpl w:val="4C62C64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F45169D"/>
    <w:multiLevelType w:val="multilevel"/>
    <w:tmpl w:val="7A36D55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AC1C3E"/>
    <w:multiLevelType w:val="multilevel"/>
    <w:tmpl w:val="5E3A66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B56EF7"/>
    <w:multiLevelType w:val="multilevel"/>
    <w:tmpl w:val="927044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0097530"/>
    <w:multiLevelType w:val="multilevel"/>
    <w:tmpl w:val="042C4D7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6A2443"/>
    <w:multiLevelType w:val="hybridMultilevel"/>
    <w:tmpl w:val="54DC0DA0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95BE5"/>
    <w:multiLevelType w:val="multilevel"/>
    <w:tmpl w:val="6CA212BA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B9E63D6"/>
    <w:multiLevelType w:val="hybridMultilevel"/>
    <w:tmpl w:val="C974EFD0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3137B"/>
    <w:multiLevelType w:val="multilevel"/>
    <w:tmpl w:val="085ACD82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266DBC"/>
    <w:multiLevelType w:val="multilevel"/>
    <w:tmpl w:val="3E14DEB8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6376C44"/>
    <w:multiLevelType w:val="hybridMultilevel"/>
    <w:tmpl w:val="DC4E2C12"/>
    <w:lvl w:ilvl="0" w:tplc="B9D23934">
      <w:start w:val="11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83105"/>
    <w:multiLevelType w:val="hybridMultilevel"/>
    <w:tmpl w:val="099AC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4ABD"/>
    <w:multiLevelType w:val="multilevel"/>
    <w:tmpl w:val="D8D28A68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D823E88"/>
    <w:multiLevelType w:val="multilevel"/>
    <w:tmpl w:val="33C8F4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E439B5"/>
    <w:multiLevelType w:val="hybridMultilevel"/>
    <w:tmpl w:val="66F4FDFC"/>
    <w:lvl w:ilvl="0" w:tplc="C3F4168C">
      <w:start w:val="6"/>
      <w:numFmt w:val="bullet"/>
      <w:lvlText w:val="-"/>
      <w:lvlJc w:val="left"/>
      <w:pPr>
        <w:ind w:left="1800" w:hanging="108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4A6AAF"/>
    <w:multiLevelType w:val="multilevel"/>
    <w:tmpl w:val="F7900EAA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1058A4"/>
    <w:multiLevelType w:val="multilevel"/>
    <w:tmpl w:val="80863658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5F273302"/>
    <w:multiLevelType w:val="multilevel"/>
    <w:tmpl w:val="06006EC0"/>
    <w:lvl w:ilvl="0">
      <w:start w:val="14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3C67279"/>
    <w:multiLevelType w:val="multilevel"/>
    <w:tmpl w:val="CF52F8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3F50C68"/>
    <w:multiLevelType w:val="hybridMultilevel"/>
    <w:tmpl w:val="C28CF334"/>
    <w:lvl w:ilvl="0" w:tplc="E3CC8DEA">
      <w:start w:val="7"/>
      <w:numFmt w:val="lowerLetter"/>
      <w:lvlText w:val="%1)"/>
      <w:lvlJc w:val="left"/>
      <w:pPr>
        <w:ind w:left="16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9" w:hanging="360"/>
      </w:pPr>
    </w:lvl>
    <w:lvl w:ilvl="2" w:tplc="0405001B" w:tentative="1">
      <w:start w:val="1"/>
      <w:numFmt w:val="lowerRoman"/>
      <w:lvlText w:val="%3."/>
      <w:lvlJc w:val="right"/>
      <w:pPr>
        <w:ind w:left="3079" w:hanging="180"/>
      </w:pPr>
    </w:lvl>
    <w:lvl w:ilvl="3" w:tplc="0405000F" w:tentative="1">
      <w:start w:val="1"/>
      <w:numFmt w:val="decimal"/>
      <w:lvlText w:val="%4."/>
      <w:lvlJc w:val="left"/>
      <w:pPr>
        <w:ind w:left="3799" w:hanging="360"/>
      </w:pPr>
    </w:lvl>
    <w:lvl w:ilvl="4" w:tplc="04050019" w:tentative="1">
      <w:start w:val="1"/>
      <w:numFmt w:val="lowerLetter"/>
      <w:lvlText w:val="%5."/>
      <w:lvlJc w:val="left"/>
      <w:pPr>
        <w:ind w:left="4519" w:hanging="360"/>
      </w:pPr>
    </w:lvl>
    <w:lvl w:ilvl="5" w:tplc="0405001B" w:tentative="1">
      <w:start w:val="1"/>
      <w:numFmt w:val="lowerRoman"/>
      <w:lvlText w:val="%6."/>
      <w:lvlJc w:val="right"/>
      <w:pPr>
        <w:ind w:left="5239" w:hanging="180"/>
      </w:pPr>
    </w:lvl>
    <w:lvl w:ilvl="6" w:tplc="0405000F" w:tentative="1">
      <w:start w:val="1"/>
      <w:numFmt w:val="decimal"/>
      <w:lvlText w:val="%7."/>
      <w:lvlJc w:val="left"/>
      <w:pPr>
        <w:ind w:left="5959" w:hanging="360"/>
      </w:pPr>
    </w:lvl>
    <w:lvl w:ilvl="7" w:tplc="04050019" w:tentative="1">
      <w:start w:val="1"/>
      <w:numFmt w:val="lowerLetter"/>
      <w:lvlText w:val="%8."/>
      <w:lvlJc w:val="left"/>
      <w:pPr>
        <w:ind w:left="6679" w:hanging="360"/>
      </w:pPr>
    </w:lvl>
    <w:lvl w:ilvl="8" w:tplc="0405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3" w15:restartNumberingAfterBreak="0">
    <w:nsid w:val="660B748C"/>
    <w:multiLevelType w:val="multilevel"/>
    <w:tmpl w:val="C81A0980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EDF2219"/>
    <w:multiLevelType w:val="multilevel"/>
    <w:tmpl w:val="8BACDF5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8C6394"/>
    <w:multiLevelType w:val="multilevel"/>
    <w:tmpl w:val="F898950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55D498B"/>
    <w:multiLevelType w:val="hybridMultilevel"/>
    <w:tmpl w:val="22602E8C"/>
    <w:lvl w:ilvl="0" w:tplc="800E2C18">
      <w:start w:val="5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0484F"/>
    <w:multiLevelType w:val="hybridMultilevel"/>
    <w:tmpl w:val="F7FAC538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D2ACD"/>
    <w:multiLevelType w:val="hybridMultilevel"/>
    <w:tmpl w:val="AFF02E8E"/>
    <w:lvl w:ilvl="0" w:tplc="E78EDE5A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8"/>
  </w:num>
  <w:num w:numId="4">
    <w:abstractNumId w:val="16"/>
  </w:num>
  <w:num w:numId="5">
    <w:abstractNumId w:val="11"/>
  </w:num>
  <w:num w:numId="6">
    <w:abstractNumId w:val="3"/>
  </w:num>
  <w:num w:numId="7">
    <w:abstractNumId w:val="2"/>
  </w:num>
  <w:num w:numId="8">
    <w:abstractNumId w:val="9"/>
  </w:num>
  <w:num w:numId="9">
    <w:abstractNumId w:val="17"/>
  </w:num>
  <w:num w:numId="10">
    <w:abstractNumId w:val="29"/>
  </w:num>
  <w:num w:numId="11">
    <w:abstractNumId w:val="31"/>
  </w:num>
  <w:num w:numId="12">
    <w:abstractNumId w:val="15"/>
  </w:num>
  <w:num w:numId="13">
    <w:abstractNumId w:val="35"/>
  </w:num>
  <w:num w:numId="14">
    <w:abstractNumId w:val="1"/>
  </w:num>
  <w:num w:numId="15">
    <w:abstractNumId w:val="7"/>
  </w:num>
  <w:num w:numId="16">
    <w:abstractNumId w:val="22"/>
  </w:num>
  <w:num w:numId="17">
    <w:abstractNumId w:val="34"/>
  </w:num>
  <w:num w:numId="18">
    <w:abstractNumId w:val="18"/>
  </w:num>
  <w:num w:numId="19">
    <w:abstractNumId w:val="23"/>
  </w:num>
  <w:num w:numId="20">
    <w:abstractNumId w:val="5"/>
  </w:num>
  <w:num w:numId="21">
    <w:abstractNumId w:val="4"/>
  </w:num>
  <w:num w:numId="22">
    <w:abstractNumId w:val="10"/>
  </w:num>
  <w:num w:numId="23">
    <w:abstractNumId w:val="33"/>
  </w:num>
  <w:num w:numId="24">
    <w:abstractNumId w:val="0"/>
  </w:num>
  <w:num w:numId="25">
    <w:abstractNumId w:val="37"/>
  </w:num>
  <w:num w:numId="26">
    <w:abstractNumId w:val="24"/>
  </w:num>
  <w:num w:numId="27">
    <w:abstractNumId w:val="25"/>
  </w:num>
  <w:num w:numId="28">
    <w:abstractNumId w:val="21"/>
  </w:num>
  <w:num w:numId="29">
    <w:abstractNumId w:val="14"/>
  </w:num>
  <w:num w:numId="30">
    <w:abstractNumId w:val="19"/>
  </w:num>
  <w:num w:numId="31">
    <w:abstractNumId w:val="28"/>
  </w:num>
  <w:num w:numId="32">
    <w:abstractNumId w:val="13"/>
  </w:num>
  <w:num w:numId="33">
    <w:abstractNumId w:val="20"/>
  </w:num>
  <w:num w:numId="34">
    <w:abstractNumId w:val="32"/>
  </w:num>
  <w:num w:numId="35">
    <w:abstractNumId w:val="26"/>
  </w:num>
  <w:num w:numId="36">
    <w:abstractNumId w:val="30"/>
  </w:num>
  <w:num w:numId="37">
    <w:abstractNumId w:val="12"/>
  </w:num>
  <w:num w:numId="38">
    <w:abstractNumId w:val="3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90"/>
    <w:rsid w:val="0000564A"/>
    <w:rsid w:val="0001125D"/>
    <w:rsid w:val="000151A8"/>
    <w:rsid w:val="00025A1B"/>
    <w:rsid w:val="00040ECC"/>
    <w:rsid w:val="0005485D"/>
    <w:rsid w:val="000607B1"/>
    <w:rsid w:val="00063A2C"/>
    <w:rsid w:val="00065FA5"/>
    <w:rsid w:val="00077C18"/>
    <w:rsid w:val="000B0FDF"/>
    <w:rsid w:val="000D4B43"/>
    <w:rsid w:val="000E259B"/>
    <w:rsid w:val="000F0CB1"/>
    <w:rsid w:val="001133EA"/>
    <w:rsid w:val="001217BE"/>
    <w:rsid w:val="001243CF"/>
    <w:rsid w:val="001418F1"/>
    <w:rsid w:val="00144EE0"/>
    <w:rsid w:val="00152E73"/>
    <w:rsid w:val="00171E15"/>
    <w:rsid w:val="00181AD6"/>
    <w:rsid w:val="00191434"/>
    <w:rsid w:val="00193006"/>
    <w:rsid w:val="001A7BBA"/>
    <w:rsid w:val="001D0326"/>
    <w:rsid w:val="001F07B4"/>
    <w:rsid w:val="0020377C"/>
    <w:rsid w:val="00215A73"/>
    <w:rsid w:val="00222F2C"/>
    <w:rsid w:val="0022604B"/>
    <w:rsid w:val="00233B07"/>
    <w:rsid w:val="00245E51"/>
    <w:rsid w:val="00251574"/>
    <w:rsid w:val="00267DFE"/>
    <w:rsid w:val="00280F1E"/>
    <w:rsid w:val="00292C93"/>
    <w:rsid w:val="002B0336"/>
    <w:rsid w:val="002B4E74"/>
    <w:rsid w:val="002B5B8C"/>
    <w:rsid w:val="002B66FD"/>
    <w:rsid w:val="002B733D"/>
    <w:rsid w:val="002C1D68"/>
    <w:rsid w:val="002D26D7"/>
    <w:rsid w:val="002F3637"/>
    <w:rsid w:val="003028B6"/>
    <w:rsid w:val="0030351B"/>
    <w:rsid w:val="00304F7F"/>
    <w:rsid w:val="00312F86"/>
    <w:rsid w:val="00316F1A"/>
    <w:rsid w:val="0032097C"/>
    <w:rsid w:val="00323871"/>
    <w:rsid w:val="003373E0"/>
    <w:rsid w:val="00340298"/>
    <w:rsid w:val="00352A84"/>
    <w:rsid w:val="00353006"/>
    <w:rsid w:val="00354FF9"/>
    <w:rsid w:val="003571CF"/>
    <w:rsid w:val="0036745D"/>
    <w:rsid w:val="00372006"/>
    <w:rsid w:val="003760A3"/>
    <w:rsid w:val="00376775"/>
    <w:rsid w:val="00384849"/>
    <w:rsid w:val="003A2DFE"/>
    <w:rsid w:val="003C3EB9"/>
    <w:rsid w:val="003D058C"/>
    <w:rsid w:val="003D0F34"/>
    <w:rsid w:val="003E4FC1"/>
    <w:rsid w:val="003F6C24"/>
    <w:rsid w:val="00405DBC"/>
    <w:rsid w:val="00407653"/>
    <w:rsid w:val="00416FEF"/>
    <w:rsid w:val="004203A3"/>
    <w:rsid w:val="00426667"/>
    <w:rsid w:val="004305E5"/>
    <w:rsid w:val="004317DC"/>
    <w:rsid w:val="0043520A"/>
    <w:rsid w:val="004457FD"/>
    <w:rsid w:val="00460955"/>
    <w:rsid w:val="0046281C"/>
    <w:rsid w:val="00466BF2"/>
    <w:rsid w:val="00474835"/>
    <w:rsid w:val="00475752"/>
    <w:rsid w:val="00483A85"/>
    <w:rsid w:val="00486FD4"/>
    <w:rsid w:val="0049557B"/>
    <w:rsid w:val="004A6A7C"/>
    <w:rsid w:val="004B1485"/>
    <w:rsid w:val="004B27E2"/>
    <w:rsid w:val="004B33C6"/>
    <w:rsid w:val="004D1874"/>
    <w:rsid w:val="004D5F3C"/>
    <w:rsid w:val="004D6262"/>
    <w:rsid w:val="0050025E"/>
    <w:rsid w:val="00502D16"/>
    <w:rsid w:val="00504DE1"/>
    <w:rsid w:val="00511935"/>
    <w:rsid w:val="0051533A"/>
    <w:rsid w:val="00517325"/>
    <w:rsid w:val="00520BF8"/>
    <w:rsid w:val="00526B92"/>
    <w:rsid w:val="00526B9B"/>
    <w:rsid w:val="00542185"/>
    <w:rsid w:val="00543D5F"/>
    <w:rsid w:val="00557235"/>
    <w:rsid w:val="00576E21"/>
    <w:rsid w:val="0058186C"/>
    <w:rsid w:val="00583A46"/>
    <w:rsid w:val="00586983"/>
    <w:rsid w:val="0059264D"/>
    <w:rsid w:val="005A7106"/>
    <w:rsid w:val="005A7EAA"/>
    <w:rsid w:val="005C30DB"/>
    <w:rsid w:val="005C3F8F"/>
    <w:rsid w:val="005D1C14"/>
    <w:rsid w:val="005D1F9E"/>
    <w:rsid w:val="005E3FFA"/>
    <w:rsid w:val="005F1195"/>
    <w:rsid w:val="0060229A"/>
    <w:rsid w:val="00617447"/>
    <w:rsid w:val="00627E00"/>
    <w:rsid w:val="00650CC3"/>
    <w:rsid w:val="00656070"/>
    <w:rsid w:val="00663DC3"/>
    <w:rsid w:val="006815EB"/>
    <w:rsid w:val="00682622"/>
    <w:rsid w:val="0068639F"/>
    <w:rsid w:val="006B1EF2"/>
    <w:rsid w:val="006B4A5D"/>
    <w:rsid w:val="0070421B"/>
    <w:rsid w:val="0071204C"/>
    <w:rsid w:val="00720D68"/>
    <w:rsid w:val="00723424"/>
    <w:rsid w:val="00724514"/>
    <w:rsid w:val="00730E83"/>
    <w:rsid w:val="0074023E"/>
    <w:rsid w:val="007419EB"/>
    <w:rsid w:val="007551CB"/>
    <w:rsid w:val="007707F8"/>
    <w:rsid w:val="007716F7"/>
    <w:rsid w:val="00771784"/>
    <w:rsid w:val="007767F2"/>
    <w:rsid w:val="00790B7C"/>
    <w:rsid w:val="007916AC"/>
    <w:rsid w:val="00794ABE"/>
    <w:rsid w:val="007B321A"/>
    <w:rsid w:val="007C0877"/>
    <w:rsid w:val="007C2925"/>
    <w:rsid w:val="007C3B8B"/>
    <w:rsid w:val="007C4F28"/>
    <w:rsid w:val="007C74AC"/>
    <w:rsid w:val="007F3364"/>
    <w:rsid w:val="007F5B61"/>
    <w:rsid w:val="008024D3"/>
    <w:rsid w:val="008046A8"/>
    <w:rsid w:val="008150C4"/>
    <w:rsid w:val="00816158"/>
    <w:rsid w:val="00826499"/>
    <w:rsid w:val="008273CD"/>
    <w:rsid w:val="0084071D"/>
    <w:rsid w:val="00841964"/>
    <w:rsid w:val="00856AA5"/>
    <w:rsid w:val="008655CB"/>
    <w:rsid w:val="0086582F"/>
    <w:rsid w:val="00867A8C"/>
    <w:rsid w:val="0087033D"/>
    <w:rsid w:val="0087592A"/>
    <w:rsid w:val="008A3DAD"/>
    <w:rsid w:val="008A4308"/>
    <w:rsid w:val="008B1B5D"/>
    <w:rsid w:val="008E0F9A"/>
    <w:rsid w:val="008E675F"/>
    <w:rsid w:val="008F26FD"/>
    <w:rsid w:val="008F5084"/>
    <w:rsid w:val="00903C68"/>
    <w:rsid w:val="009127B7"/>
    <w:rsid w:val="00914052"/>
    <w:rsid w:val="00920222"/>
    <w:rsid w:val="00944D2E"/>
    <w:rsid w:val="0095536E"/>
    <w:rsid w:val="0095687E"/>
    <w:rsid w:val="00974CA0"/>
    <w:rsid w:val="00977655"/>
    <w:rsid w:val="00982BBB"/>
    <w:rsid w:val="009844E9"/>
    <w:rsid w:val="00984F59"/>
    <w:rsid w:val="00985A55"/>
    <w:rsid w:val="0099308B"/>
    <w:rsid w:val="0099340A"/>
    <w:rsid w:val="009942AE"/>
    <w:rsid w:val="009C4CE7"/>
    <w:rsid w:val="009D6010"/>
    <w:rsid w:val="00A05DAE"/>
    <w:rsid w:val="00A07B5F"/>
    <w:rsid w:val="00A273FD"/>
    <w:rsid w:val="00A31359"/>
    <w:rsid w:val="00A3246B"/>
    <w:rsid w:val="00A37F3A"/>
    <w:rsid w:val="00A41A58"/>
    <w:rsid w:val="00A50D05"/>
    <w:rsid w:val="00A54015"/>
    <w:rsid w:val="00A737AF"/>
    <w:rsid w:val="00A74405"/>
    <w:rsid w:val="00A8151D"/>
    <w:rsid w:val="00A92E45"/>
    <w:rsid w:val="00A93592"/>
    <w:rsid w:val="00AA448B"/>
    <w:rsid w:val="00AB13CF"/>
    <w:rsid w:val="00AB6041"/>
    <w:rsid w:val="00AB6F33"/>
    <w:rsid w:val="00AD2F71"/>
    <w:rsid w:val="00AF0AD6"/>
    <w:rsid w:val="00B111E8"/>
    <w:rsid w:val="00B13269"/>
    <w:rsid w:val="00B13C6E"/>
    <w:rsid w:val="00B20270"/>
    <w:rsid w:val="00B21395"/>
    <w:rsid w:val="00B215F2"/>
    <w:rsid w:val="00B4482B"/>
    <w:rsid w:val="00B548CC"/>
    <w:rsid w:val="00B607F4"/>
    <w:rsid w:val="00B613B2"/>
    <w:rsid w:val="00B74C39"/>
    <w:rsid w:val="00B77B36"/>
    <w:rsid w:val="00B803CF"/>
    <w:rsid w:val="00B84282"/>
    <w:rsid w:val="00BD1F1C"/>
    <w:rsid w:val="00BF1C55"/>
    <w:rsid w:val="00BF357B"/>
    <w:rsid w:val="00C00787"/>
    <w:rsid w:val="00C06C90"/>
    <w:rsid w:val="00C303AD"/>
    <w:rsid w:val="00C3471A"/>
    <w:rsid w:val="00C35F9F"/>
    <w:rsid w:val="00C4092F"/>
    <w:rsid w:val="00C41273"/>
    <w:rsid w:val="00C479EE"/>
    <w:rsid w:val="00C61AD9"/>
    <w:rsid w:val="00C66DD7"/>
    <w:rsid w:val="00C71C67"/>
    <w:rsid w:val="00C82BAB"/>
    <w:rsid w:val="00C951FE"/>
    <w:rsid w:val="00C97F39"/>
    <w:rsid w:val="00CA7574"/>
    <w:rsid w:val="00CB059D"/>
    <w:rsid w:val="00CB3F86"/>
    <w:rsid w:val="00CB5B00"/>
    <w:rsid w:val="00CD2C13"/>
    <w:rsid w:val="00CE25CE"/>
    <w:rsid w:val="00CE6201"/>
    <w:rsid w:val="00CE62D2"/>
    <w:rsid w:val="00CE7CB1"/>
    <w:rsid w:val="00D035C6"/>
    <w:rsid w:val="00D154D3"/>
    <w:rsid w:val="00D16E3F"/>
    <w:rsid w:val="00D32C6A"/>
    <w:rsid w:val="00D3588C"/>
    <w:rsid w:val="00D40654"/>
    <w:rsid w:val="00D40AAD"/>
    <w:rsid w:val="00D42B1A"/>
    <w:rsid w:val="00D464E6"/>
    <w:rsid w:val="00D512CD"/>
    <w:rsid w:val="00D60870"/>
    <w:rsid w:val="00D76CAA"/>
    <w:rsid w:val="00D81E45"/>
    <w:rsid w:val="00D9224F"/>
    <w:rsid w:val="00D953E6"/>
    <w:rsid w:val="00DA4F86"/>
    <w:rsid w:val="00DA6B77"/>
    <w:rsid w:val="00DB1E21"/>
    <w:rsid w:val="00DB422C"/>
    <w:rsid w:val="00DB5530"/>
    <w:rsid w:val="00DC216B"/>
    <w:rsid w:val="00DC2AD9"/>
    <w:rsid w:val="00DC6FAF"/>
    <w:rsid w:val="00DC70BF"/>
    <w:rsid w:val="00DD0D73"/>
    <w:rsid w:val="00DD2EA0"/>
    <w:rsid w:val="00DD6DB0"/>
    <w:rsid w:val="00DE0192"/>
    <w:rsid w:val="00DE0C82"/>
    <w:rsid w:val="00DE381E"/>
    <w:rsid w:val="00E00BE7"/>
    <w:rsid w:val="00E23D21"/>
    <w:rsid w:val="00E31035"/>
    <w:rsid w:val="00E35295"/>
    <w:rsid w:val="00E359DD"/>
    <w:rsid w:val="00E57E28"/>
    <w:rsid w:val="00E73E96"/>
    <w:rsid w:val="00E7680E"/>
    <w:rsid w:val="00E80ABE"/>
    <w:rsid w:val="00E80C8F"/>
    <w:rsid w:val="00E84266"/>
    <w:rsid w:val="00E84626"/>
    <w:rsid w:val="00E96C57"/>
    <w:rsid w:val="00EB5082"/>
    <w:rsid w:val="00EC1655"/>
    <w:rsid w:val="00EC7D10"/>
    <w:rsid w:val="00ED0857"/>
    <w:rsid w:val="00ED6491"/>
    <w:rsid w:val="00ED730D"/>
    <w:rsid w:val="00EE3C8D"/>
    <w:rsid w:val="00EF5DEB"/>
    <w:rsid w:val="00F12671"/>
    <w:rsid w:val="00F13A89"/>
    <w:rsid w:val="00F226AE"/>
    <w:rsid w:val="00F3105A"/>
    <w:rsid w:val="00F31EA0"/>
    <w:rsid w:val="00F34419"/>
    <w:rsid w:val="00F53C04"/>
    <w:rsid w:val="00F7253E"/>
    <w:rsid w:val="00F84B28"/>
    <w:rsid w:val="00F964A3"/>
    <w:rsid w:val="00FA29CE"/>
    <w:rsid w:val="00FB4900"/>
    <w:rsid w:val="00FB751C"/>
    <w:rsid w:val="00FB751D"/>
    <w:rsid w:val="00FB7A76"/>
    <w:rsid w:val="00FC1153"/>
    <w:rsid w:val="00FC271C"/>
    <w:rsid w:val="00FC7904"/>
    <w:rsid w:val="00FD26F0"/>
    <w:rsid w:val="00FD3770"/>
    <w:rsid w:val="00FF0B2F"/>
    <w:rsid w:val="00FF2A78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E90DA-5646-4ACB-8867-148F8170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6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292C9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link w:val="Zkladntext30"/>
    <w:rsid w:val="00C06C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link w:val="Zkladntext20"/>
    <w:rsid w:val="00C06C9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C06C90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06C90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06C90"/>
    <w:pPr>
      <w:ind w:left="708"/>
    </w:pPr>
  </w:style>
  <w:style w:type="paragraph" w:styleId="Bezmezer">
    <w:name w:val="No Spacing"/>
    <w:uiPriority w:val="1"/>
    <w:qFormat/>
    <w:rsid w:val="00C0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92C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2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21A"/>
    <w:rPr>
      <w:rFonts w:ascii="Tahoma" w:eastAsia="Microsoft Sans Serif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1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1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1B5D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B5D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paragraph" w:styleId="Zhlav">
    <w:name w:val="header"/>
    <w:basedOn w:val="Normln"/>
    <w:link w:val="ZhlavChar"/>
    <w:uiPriority w:val="99"/>
    <w:semiHidden/>
    <w:unhideWhenUsed/>
    <w:rsid w:val="00E846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4626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846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4626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6B4A5D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B06F8-F5A2-4A61-947D-34B49FA6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4150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AKVOS</Company>
  <LinksUpToDate>false</LinksUpToDate>
  <CharactersWithSpaces>28582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Richterova</dc:creator>
  <cp:lastModifiedBy>Zornová Hana</cp:lastModifiedBy>
  <cp:revision>3</cp:revision>
  <cp:lastPrinted>2018-02-28T15:01:00Z</cp:lastPrinted>
  <dcterms:created xsi:type="dcterms:W3CDTF">2018-04-26T06:08:00Z</dcterms:created>
  <dcterms:modified xsi:type="dcterms:W3CDTF">2018-04-26T06:19:00Z</dcterms:modified>
</cp:coreProperties>
</file>