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E3" w:rsidRDefault="003909E3">
      <w:pPr>
        <w:spacing w:line="280" w:lineRule="exact"/>
        <w:rPr>
          <w:rFonts w:ascii="Tahoma" w:hAnsi="Tahoma" w:cs="Tahoma"/>
        </w:rPr>
      </w:pPr>
    </w:p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BE3664" w:rsidRPr="0088115A" w:rsidRDefault="00BE3664" w:rsidP="00BE366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28</w:t>
      </w:r>
      <w:r w:rsidRPr="0088115A"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  <w:b/>
          <w:bCs/>
        </w:rPr>
        <w:t>jednání</w:t>
      </w:r>
      <w:r w:rsidRPr="0088115A">
        <w:rPr>
          <w:rFonts w:ascii="Tahoma" w:hAnsi="Tahoma" w:cs="Tahoma"/>
          <w:b/>
          <w:bCs/>
        </w:rPr>
        <w:t xml:space="preserve"> </w:t>
      </w:r>
      <w:r w:rsidRPr="0088115A">
        <w:rPr>
          <w:rFonts w:ascii="Tahoma" w:hAnsi="Tahoma" w:cs="Tahoma"/>
        </w:rPr>
        <w:t>výboru pro tělovýchovu a sport zastupitelstva kraje</w:t>
      </w:r>
    </w:p>
    <w:p w:rsidR="00BE3664" w:rsidRDefault="00BE3664" w:rsidP="00BE366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ze dne 24. 3. 2016</w:t>
      </w:r>
    </w:p>
    <w:p w:rsidR="00AD38C4" w:rsidRDefault="00AD38C4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11349" w:rsidRPr="00D14538" w:rsidTr="00142ABC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BE3664" w:rsidRDefault="00BE3664" w:rsidP="00BE366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28/117</w:t>
            </w:r>
          </w:p>
          <w:p w:rsidR="00BE3664" w:rsidRDefault="00BE3664" w:rsidP="00BE366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D14538">
              <w:rPr>
                <w:rFonts w:ascii="Tahoma" w:hAnsi="Tahoma" w:cs="Tahoma"/>
                <w:b/>
              </w:rPr>
              <w:t>d o p o r u č u j e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7A791A">
              <w:rPr>
                <w:rFonts w:ascii="Tahoma" w:hAnsi="Tahoma" w:cs="Tahoma"/>
              </w:rPr>
              <w:t>Město Kopřivnice, IČ 00298077, ve výši 50.000 Kč na úhradu nákladů spojených s organizací projektu „Běh rodným krajem Emila Zátopka</w:t>
            </w:r>
            <w:r>
              <w:rPr>
                <w:rFonts w:ascii="Tahoma" w:hAnsi="Tahoma" w:cs="Tahoma"/>
              </w:rPr>
              <w:t>“</w:t>
            </w:r>
            <w:r w:rsidRPr="0088115A">
              <w:rPr>
                <w:rFonts w:ascii="Tahoma" w:hAnsi="Tahoma" w:cs="Tahoma"/>
              </w:rPr>
              <w:t>,</w:t>
            </w:r>
          </w:p>
          <w:p w:rsidR="00BE3664" w:rsidRPr="00887005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6" w:history="1">
              <w:r w:rsidRPr="007A791A">
                <w:rPr>
                  <w:rFonts w:ascii="Tahoma" w:hAnsi="Tahoma" w:cs="Tahoma"/>
                </w:rPr>
                <w:t>Český tenisový svaz o. s.</w:t>
              </w:r>
            </w:hyperlink>
            <w:r w:rsidRPr="007A791A">
              <w:rPr>
                <w:rFonts w:ascii="Tahoma" w:hAnsi="Tahoma" w:cs="Tahoma"/>
              </w:rPr>
              <w:t>, IČ 00538388, ve výši 700.000 Kč na úhradu nákladů spojených s organizací projektu „Mistrovství České republiky mužů a žen v tenise 2016“</w:t>
            </w:r>
            <w:r>
              <w:rPr>
                <w:rFonts w:ascii="Tahoma" w:hAnsi="Tahoma" w:cs="Tahoma"/>
              </w:rPr>
              <w:t>,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7" w:history="1">
              <w:r w:rsidRPr="007A791A">
                <w:rPr>
                  <w:rFonts w:ascii="Tahoma" w:hAnsi="Tahoma" w:cs="Tahoma"/>
                </w:rPr>
                <w:t>Dance-Sport-Marketing s.r.o.</w:t>
              </w:r>
            </w:hyperlink>
            <w:r w:rsidRPr="007A791A">
              <w:rPr>
                <w:rFonts w:ascii="Tahoma" w:hAnsi="Tahoma" w:cs="Tahoma"/>
              </w:rPr>
              <w:t>, IČ 2759519, maximálně ve výši 1.000.000 Kč na úhradu nákladů spojených s organizací projektu „IDO mistrovství Evropy v hip hopu, break dance a electric boogie“</w:t>
            </w:r>
            <w:r>
              <w:rPr>
                <w:rFonts w:ascii="Tahoma" w:hAnsi="Tahoma" w:cs="Tahoma"/>
              </w:rPr>
              <w:t>,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8" w:history="1">
              <w:r w:rsidRPr="007A791A">
                <w:rPr>
                  <w:rFonts w:ascii="Tahoma" w:hAnsi="Tahoma" w:cs="Tahoma"/>
                </w:rPr>
                <w:t>TJ Třineckých železáren</w:t>
              </w:r>
            </w:hyperlink>
            <w:r w:rsidRPr="007A791A">
              <w:rPr>
                <w:rFonts w:ascii="Tahoma" w:hAnsi="Tahoma" w:cs="Tahoma"/>
              </w:rPr>
              <w:t>, IČ 45235538, ve výši 125.000 Kč na úhradu nákladů spojených s organizací projektu „Gy</w:t>
            </w:r>
            <w:r>
              <w:rPr>
                <w:rFonts w:ascii="Tahoma" w:hAnsi="Tahoma" w:cs="Tahoma"/>
              </w:rPr>
              <w:t>mnastický červen 2016 v Třinci“,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9" w:history="1">
              <w:r w:rsidRPr="007A791A">
                <w:rPr>
                  <w:rFonts w:ascii="Tahoma" w:hAnsi="Tahoma" w:cs="Tahoma"/>
                </w:rPr>
                <w:t>Nadační fond na podporu fotbalové mládeže Moravskoslezského kraje</w:t>
              </w:r>
            </w:hyperlink>
            <w:r w:rsidRPr="007A791A">
              <w:rPr>
                <w:rFonts w:ascii="Tahoma" w:hAnsi="Tahoma" w:cs="Tahoma"/>
              </w:rPr>
              <w:t>, IČ 03845117, ve výši 500.000 Kč na úhradu nákladů spojených s organizací projektu „Bezpečné branky v oddílech MSKFS</w:t>
            </w:r>
            <w:r>
              <w:rPr>
                <w:rFonts w:ascii="Tahoma" w:hAnsi="Tahoma" w:cs="Tahoma"/>
              </w:rPr>
              <w:t>“,</w:t>
            </w:r>
            <w:r w:rsidRPr="007A791A">
              <w:rPr>
                <w:rFonts w:ascii="Tahoma" w:hAnsi="Tahoma" w:cs="Tahoma"/>
              </w:rPr>
              <w:t xml:space="preserve"> 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7A791A">
              <w:rPr>
                <w:rFonts w:ascii="Tahoma" w:hAnsi="Tahoma" w:cs="Tahoma"/>
              </w:rPr>
              <w:t>SK K2 o.s., IČ 22691600, ve výši 100.000 Kč na úhradu nákladů spojených s organizací projektu „Mistrovství ČR v extrémním inline maraton – 24 hodin kolem Olešné</w:t>
            </w:r>
            <w:r>
              <w:rPr>
                <w:rFonts w:ascii="Tahoma" w:hAnsi="Tahoma" w:cs="Tahoma"/>
              </w:rPr>
              <w:t>“,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10" w:history="1">
              <w:r w:rsidRPr="007A791A">
                <w:rPr>
                  <w:rFonts w:ascii="Tahoma" w:hAnsi="Tahoma" w:cs="Tahoma"/>
                </w:rPr>
                <w:t>Ostravská tělovýchovná unie</w:t>
              </w:r>
            </w:hyperlink>
            <w:r w:rsidRPr="007A791A">
              <w:rPr>
                <w:rFonts w:ascii="Tahoma" w:hAnsi="Tahoma" w:cs="Tahoma"/>
              </w:rPr>
              <w:t>, IČ 00436071, ve výši 150.000 Kč na úhradu nákladů spojených s organizací projektu „Světové hry mládeže 2016 - Klagenfurt“</w:t>
            </w:r>
            <w:r>
              <w:rPr>
                <w:rFonts w:ascii="Tahoma" w:hAnsi="Tahoma" w:cs="Tahoma"/>
              </w:rPr>
              <w:t>,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hyperlink r:id="rId11" w:history="1">
              <w:r w:rsidRPr="007A791A">
                <w:rPr>
                  <w:rFonts w:ascii="Tahoma" w:hAnsi="Tahoma" w:cs="Tahoma"/>
                </w:rPr>
                <w:t>Sportovní basketbalová škola Ostrava o.s.</w:t>
              </w:r>
            </w:hyperlink>
            <w:r w:rsidRPr="007A791A">
              <w:rPr>
                <w:rFonts w:ascii="Tahoma" w:hAnsi="Tahoma" w:cs="Tahoma"/>
              </w:rPr>
              <w:t xml:space="preserve">, IČ 69610576, ve výši </w:t>
            </w:r>
            <w:r>
              <w:rPr>
                <w:rFonts w:ascii="Tahoma" w:hAnsi="Tahoma" w:cs="Tahoma"/>
              </w:rPr>
              <w:t>240</w:t>
            </w:r>
            <w:r w:rsidRPr="007A791A">
              <w:rPr>
                <w:rFonts w:ascii="Tahoma" w:hAnsi="Tahoma" w:cs="Tahoma"/>
              </w:rPr>
              <w:t>.000 Kč na úhradu nákladů spojených s organizací projektu „21.ročník mezinárodního velikonočního turnaje EASTER TOURNAMENT OSTRAVA 2016“</w:t>
            </w:r>
            <w:r>
              <w:rPr>
                <w:rFonts w:ascii="Tahoma" w:hAnsi="Tahoma" w:cs="Tahoma"/>
              </w:rPr>
              <w:t>,</w:t>
            </w:r>
          </w:p>
          <w:p w:rsidR="00BE3664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9536C5">
              <w:rPr>
                <w:rFonts w:ascii="Tahoma" w:hAnsi="Tahoma" w:cs="Tahoma"/>
              </w:rPr>
              <w:t xml:space="preserve">neposkytnout dotaci příjemci </w:t>
            </w:r>
            <w:hyperlink r:id="rId12" w:history="1">
              <w:r w:rsidRPr="0047009F">
                <w:rPr>
                  <w:rFonts w:ascii="Tahoma" w:hAnsi="Tahoma" w:cs="Tahoma"/>
                </w:rPr>
                <w:t>Sportovní basketbalová škola Ostrava o.s</w:t>
              </w:r>
            </w:hyperlink>
            <w:r w:rsidRPr="0047009F">
              <w:rPr>
                <w:rFonts w:ascii="Tahoma" w:hAnsi="Tahoma" w:cs="Tahoma"/>
              </w:rPr>
              <w:t>, IČ 69610576</w:t>
            </w:r>
            <w:r>
              <w:rPr>
                <w:rFonts w:ascii="Tahoma" w:hAnsi="Tahoma" w:cs="Tahoma"/>
              </w:rPr>
              <w:t>,</w:t>
            </w:r>
            <w:r w:rsidRPr="0047009F">
              <w:rPr>
                <w:rFonts w:ascii="Tahoma" w:hAnsi="Tahoma" w:cs="Tahoma"/>
              </w:rPr>
              <w:t xml:space="preserve"> na projekt „NÁRODNÍ FESTIVAL MLADŠÍCH MINIŽÁKŮ A MLADŠÍCH MINIŽÁKYŇ – U12 V BASKETBALE“</w:t>
            </w:r>
            <w:r>
              <w:rPr>
                <w:rFonts w:ascii="Tahoma" w:hAnsi="Tahoma" w:cs="Tahoma"/>
              </w:rPr>
              <w:t>,</w:t>
            </w:r>
          </w:p>
          <w:p w:rsidR="00211349" w:rsidRDefault="00BE3664" w:rsidP="00BE3664">
            <w:pPr>
              <w:numPr>
                <w:ilvl w:val="0"/>
                <w:numId w:val="32"/>
              </w:num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536C5">
              <w:rPr>
                <w:rFonts w:ascii="Tahoma" w:hAnsi="Tahoma" w:cs="Tahoma"/>
              </w:rPr>
              <w:t>neposkytnout dotaci příjemci Kateřina Lesová, narozena 1981, bydliště Ostrava, na projekt „Koně bez barier – PARADREZURA“</w:t>
            </w:r>
            <w:r>
              <w:rPr>
                <w:rFonts w:ascii="Tahoma" w:hAnsi="Tahoma" w:cs="Tahoma"/>
              </w:rPr>
              <w:t>.</w:t>
            </w: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9400FF" w:rsidRDefault="006B0CA1" w:rsidP="00311E09">
      <w:pPr>
        <w:spacing w:line="280" w:lineRule="exact"/>
        <w:jc w:val="both"/>
        <w:rPr>
          <w:rFonts w:ascii="Tahoma" w:hAnsi="Tahoma" w:cs="Tahoma"/>
        </w:rPr>
      </w:pPr>
      <w:r w:rsidRPr="0088115A">
        <w:rPr>
          <w:rFonts w:ascii="Tahoma" w:hAnsi="Tahoma" w:cs="Tahoma"/>
        </w:rPr>
        <w:t xml:space="preserve">Zapsal: </w:t>
      </w:r>
      <w:r w:rsidR="00C10D3F">
        <w:rPr>
          <w:rFonts w:ascii="Tahoma" w:hAnsi="Tahoma" w:cs="Tahoma"/>
        </w:rPr>
        <w:t xml:space="preserve"> </w:t>
      </w:r>
      <w:r w:rsidR="00173EF6">
        <w:rPr>
          <w:rFonts w:ascii="Tahoma" w:hAnsi="Tahoma" w:cs="Tahoma"/>
        </w:rPr>
        <w:t>Mgr. František Pokluda</w:t>
      </w:r>
      <w:bookmarkStart w:id="0" w:name="_GoBack"/>
      <w:bookmarkEnd w:id="0"/>
      <w:r w:rsidR="00311E09">
        <w:rPr>
          <w:rFonts w:ascii="Tahoma" w:hAnsi="Tahoma" w:cs="Tahoma"/>
        </w:rPr>
        <w:t xml:space="preserve">, </w:t>
      </w:r>
      <w:r w:rsidR="009400FF">
        <w:rPr>
          <w:rFonts w:ascii="Tahoma" w:hAnsi="Tahoma" w:cs="Tahoma"/>
        </w:rPr>
        <w:t>odbor školství, mládeže a sportu</w:t>
      </w:r>
    </w:p>
    <w:p w:rsidR="00836898" w:rsidRDefault="00836898" w:rsidP="009400FF">
      <w:pPr>
        <w:spacing w:line="280" w:lineRule="exact"/>
        <w:jc w:val="both"/>
        <w:rPr>
          <w:rFonts w:ascii="Tahoma" w:hAnsi="Tahoma" w:cs="Tahoma"/>
        </w:rPr>
      </w:pPr>
    </w:p>
    <w:p w:rsidR="009400FF" w:rsidRPr="0088115A" w:rsidRDefault="009400FF" w:rsidP="009400FF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88115A">
        <w:rPr>
          <w:rFonts w:ascii="Tahoma" w:hAnsi="Tahoma" w:cs="Tahoma"/>
        </w:rPr>
        <w:t xml:space="preserve">V Ostravě dne </w:t>
      </w:r>
      <w:r w:rsidR="00BE3664">
        <w:rPr>
          <w:rFonts w:ascii="Tahoma" w:hAnsi="Tahoma" w:cs="Tahoma"/>
        </w:rPr>
        <w:t>24</w:t>
      </w:r>
      <w:r w:rsidR="004750A4">
        <w:rPr>
          <w:rFonts w:ascii="Tahoma" w:hAnsi="Tahoma" w:cs="Tahoma"/>
        </w:rPr>
        <w:t>.</w:t>
      </w:r>
      <w:r w:rsidR="00BE3664">
        <w:rPr>
          <w:rFonts w:ascii="Tahoma" w:hAnsi="Tahoma" w:cs="Tahoma"/>
        </w:rPr>
        <w:t xml:space="preserve"> 3</w:t>
      </w:r>
      <w:r w:rsidR="00555189">
        <w:rPr>
          <w:rFonts w:ascii="Tahoma" w:hAnsi="Tahoma" w:cs="Tahoma"/>
        </w:rPr>
        <w:t>. 2016</w:t>
      </w:r>
    </w:p>
    <w:p w:rsidR="00204822" w:rsidRDefault="00204822" w:rsidP="003D54B1">
      <w:pPr>
        <w:spacing w:line="280" w:lineRule="exact"/>
        <w:jc w:val="both"/>
        <w:rPr>
          <w:rFonts w:ascii="Tahoma" w:hAnsi="Tahoma" w:cs="Tahoma"/>
        </w:rPr>
      </w:pPr>
    </w:p>
    <w:p w:rsidR="00BE3664" w:rsidRPr="003D54B1" w:rsidRDefault="00BE3664" w:rsidP="00BE36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Jiří Hurta</w:t>
      </w:r>
    </w:p>
    <w:p w:rsidR="009400FF" w:rsidRPr="006B79CD" w:rsidRDefault="00BE3664" w:rsidP="00BE36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Pr="003D54B1">
        <w:rPr>
          <w:rFonts w:ascii="Tahoma" w:hAnsi="Tahoma" w:cs="Tahoma"/>
        </w:rPr>
        <w:t>předseda výboru pro tělovýchovu a sport zastupitelstva kraje</w:t>
      </w:r>
    </w:p>
    <w:sectPr w:rsidR="009400FF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8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4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25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19"/>
  </w:num>
  <w:num w:numId="5">
    <w:abstractNumId w:val="25"/>
  </w:num>
  <w:num w:numId="6">
    <w:abstractNumId w:val="7"/>
  </w:num>
  <w:num w:numId="7">
    <w:abstractNumId w:val="9"/>
  </w:num>
  <w:num w:numId="8">
    <w:abstractNumId w:val="11"/>
  </w:num>
  <w:num w:numId="9">
    <w:abstractNumId w:val="26"/>
  </w:num>
  <w:num w:numId="10">
    <w:abstractNumId w:val="4"/>
  </w:num>
  <w:num w:numId="11">
    <w:abstractNumId w:val="2"/>
  </w:num>
  <w:num w:numId="12">
    <w:abstractNumId w:val="13"/>
  </w:num>
  <w:num w:numId="13">
    <w:abstractNumId w:val="24"/>
  </w:num>
  <w:num w:numId="14">
    <w:abstractNumId w:val="12"/>
  </w:num>
  <w:num w:numId="15">
    <w:abstractNumId w:val="18"/>
  </w:num>
  <w:num w:numId="16">
    <w:abstractNumId w:val="23"/>
  </w:num>
  <w:num w:numId="17">
    <w:abstractNumId w:val="3"/>
  </w:num>
  <w:num w:numId="18">
    <w:abstractNumId w:val="21"/>
  </w:num>
  <w:num w:numId="19">
    <w:abstractNumId w:val="0"/>
  </w:num>
  <w:num w:numId="20">
    <w:abstractNumId w:val="1"/>
  </w:num>
  <w:num w:numId="21">
    <w:abstractNumId w:val="15"/>
  </w:num>
  <w:num w:numId="22">
    <w:abstractNumId w:val="27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  <w:num w:numId="27">
    <w:abstractNumId w:val="22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73EF6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B2C28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B487F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5B7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50A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3028"/>
    <w:rsid w:val="00644405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3664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B7255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23241A-EE59-49AD-A97E-284BA8C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jstriky.info/cache/get/obchod/45235538/tj-trineckych-zelezar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ejstriky.info/cache/get/obchod/2759519/dance-sport-marketing-s-r-o" TargetMode="External"/><Relationship Id="rId12" Type="http://schemas.openxmlformats.org/officeDocument/2006/relationships/hyperlink" Target="http://www.rejstriky.info/cache/get/obchod/69610576/sportovni-basketbalova-skola-ostrava-o-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jstriky.info/cache/get/obchod/538388/cesky-tenisovy-svaz-o-s" TargetMode="External"/><Relationship Id="rId11" Type="http://schemas.openxmlformats.org/officeDocument/2006/relationships/hyperlink" Target="http://www.rejstriky.info/cache/get/obchod/69610576/sportovni-basketbalova-skola-ostrava-o-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ejstriky.info/cache/get/obchod/436071/ostravska-telovychovna-u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jstriky.info/cache/get/obchod/3845117/nadacni-fond-na-podporu-fotbalove-mladeze-moravskoslezskeho-kraj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72A4-8500-48CA-96A7-D4EA88F9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2954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2016-03-29T10:25:00Z</dcterms:created>
  <dcterms:modified xsi:type="dcterms:W3CDTF">2016-03-29T13:55:00Z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