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605E1DA9" w:rsidR="008168AC" w:rsidRPr="00E4265C" w:rsidRDefault="002344EF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Doubrava</w:t>
      </w:r>
    </w:p>
    <w:p w14:paraId="589F765B" w14:textId="53453219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2344EF">
        <w:rPr>
          <w:rFonts w:ascii="Tahoma" w:hAnsi="Tahoma" w:cs="Tahoma"/>
          <w:sz w:val="20"/>
          <w:szCs w:val="20"/>
        </w:rPr>
        <w:t xml:space="preserve">Doubrava č. p. 599, </w:t>
      </w:r>
      <w:r w:rsidR="00AB06C2">
        <w:rPr>
          <w:rFonts w:ascii="Tahoma" w:hAnsi="Tahoma" w:cs="Tahoma"/>
          <w:sz w:val="20"/>
          <w:szCs w:val="20"/>
        </w:rPr>
        <w:t>7</w:t>
      </w:r>
      <w:r w:rsidR="002344EF">
        <w:rPr>
          <w:rFonts w:ascii="Tahoma" w:hAnsi="Tahoma" w:cs="Tahoma"/>
          <w:sz w:val="20"/>
          <w:szCs w:val="20"/>
        </w:rPr>
        <w:t>35 33 Doubrava</w:t>
      </w:r>
    </w:p>
    <w:p w14:paraId="788C5965" w14:textId="35C206A3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7C433A">
        <w:rPr>
          <w:rFonts w:ascii="Tahoma" w:hAnsi="Tahoma" w:cs="Tahoma"/>
          <w:sz w:val="20"/>
          <w:szCs w:val="20"/>
        </w:rPr>
        <w:t>a</w:t>
      </w:r>
      <w:r w:rsidRPr="00E4265C">
        <w:rPr>
          <w:rFonts w:ascii="Tahoma" w:hAnsi="Tahoma" w:cs="Tahoma"/>
          <w:sz w:val="20"/>
          <w:szCs w:val="20"/>
        </w:rPr>
        <w:t>:</w:t>
      </w:r>
      <w:r w:rsidR="00AB06C2">
        <w:rPr>
          <w:rFonts w:ascii="Tahoma" w:hAnsi="Tahoma" w:cs="Tahoma"/>
          <w:sz w:val="20"/>
          <w:szCs w:val="20"/>
        </w:rPr>
        <w:tab/>
        <w:t xml:space="preserve">Mgr. </w:t>
      </w:r>
      <w:r w:rsidR="002344EF">
        <w:rPr>
          <w:rFonts w:ascii="Tahoma" w:hAnsi="Tahoma" w:cs="Tahoma"/>
          <w:sz w:val="20"/>
          <w:szCs w:val="20"/>
        </w:rPr>
        <w:t>Bc Pav</w:t>
      </w:r>
      <w:r w:rsidR="0023629C">
        <w:rPr>
          <w:rFonts w:ascii="Tahoma" w:hAnsi="Tahoma" w:cs="Tahoma"/>
          <w:sz w:val="20"/>
          <w:szCs w:val="20"/>
        </w:rPr>
        <w:t>lem</w:t>
      </w:r>
      <w:r w:rsidR="002344EF">
        <w:rPr>
          <w:rFonts w:ascii="Tahoma" w:hAnsi="Tahoma" w:cs="Tahoma"/>
          <w:sz w:val="20"/>
          <w:szCs w:val="20"/>
        </w:rPr>
        <w:t xml:space="preserve"> Krs</w:t>
      </w:r>
      <w:r w:rsidR="0023629C">
        <w:rPr>
          <w:rFonts w:ascii="Tahoma" w:hAnsi="Tahoma" w:cs="Tahoma"/>
          <w:sz w:val="20"/>
          <w:szCs w:val="20"/>
        </w:rPr>
        <w:t>kem</w:t>
      </w:r>
      <w:r w:rsidR="002344EF">
        <w:rPr>
          <w:rFonts w:ascii="Tahoma" w:hAnsi="Tahoma" w:cs="Tahoma"/>
          <w:sz w:val="20"/>
          <w:szCs w:val="20"/>
        </w:rPr>
        <w:t>,</w:t>
      </w:r>
      <w:r w:rsidR="00AB06C2">
        <w:rPr>
          <w:rFonts w:ascii="Tahoma" w:hAnsi="Tahoma" w:cs="Tahoma"/>
          <w:sz w:val="20"/>
          <w:szCs w:val="20"/>
        </w:rPr>
        <w:t xml:space="preserve"> starostou </w:t>
      </w:r>
      <w:r w:rsidR="002344EF">
        <w:rPr>
          <w:rFonts w:ascii="Tahoma" w:hAnsi="Tahoma" w:cs="Tahoma"/>
          <w:sz w:val="20"/>
          <w:szCs w:val="20"/>
        </w:rPr>
        <w:t>obce</w:t>
      </w:r>
    </w:p>
    <w:p w14:paraId="3B4E7DD0" w14:textId="2FBB85FB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2344EF" w:rsidRPr="002344EF">
        <w:rPr>
          <w:rFonts w:ascii="Tahoma" w:hAnsi="Tahoma" w:cs="Tahoma"/>
          <w:sz w:val="20"/>
          <w:szCs w:val="20"/>
        </w:rPr>
        <w:t>00562424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30201AE3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</w:t>
      </w:r>
      <w:r w:rsidR="002344EF">
        <w:rPr>
          <w:rFonts w:ascii="Tahoma" w:hAnsi="Tahoma" w:cs="Tahoma"/>
          <w:sz w:val="20"/>
          <w:szCs w:val="20"/>
        </w:rPr>
        <w:t>III odst. 1 smlouvy se částka „50.000,- Kč“ nahrazuje částkou „1</w:t>
      </w:r>
      <w:r>
        <w:rPr>
          <w:rFonts w:ascii="Tahoma" w:hAnsi="Tahoma" w:cs="Tahoma"/>
          <w:sz w:val="20"/>
          <w:szCs w:val="20"/>
        </w:rPr>
        <w:t>00.000,- Kč“.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1776AA39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24BDBE1F" w:rsidR="0015590A" w:rsidRPr="00E4265C" w:rsidRDefault="00AB06C2" w:rsidP="0023629C">
            <w:pPr>
              <w:pStyle w:val="Tahoma10"/>
              <w:spacing w:before="0" w:after="0"/>
            </w:pPr>
            <w:r>
              <w:t xml:space="preserve">V </w:t>
            </w:r>
            <w:r w:rsidR="0023629C">
              <w:t>Doubravě</w:t>
            </w:r>
            <w:bookmarkStart w:id="0" w:name="_GoBack"/>
            <w:bookmarkEnd w:id="0"/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77125AD6" w:rsidR="001D2E1E" w:rsidRDefault="002344EF" w:rsidP="002344EF">
            <w:pPr>
              <w:pStyle w:val="Tahoma10"/>
              <w:spacing w:before="0" w:after="0"/>
              <w:jc w:val="center"/>
            </w:pPr>
            <w:r>
              <w:t xml:space="preserve">Mgr. Bc Pavel Krsek </w:t>
            </w:r>
            <w:r>
              <w:br/>
              <w:t>starosta obce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9F6628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344EF"/>
    <w:rsid w:val="0023629C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8545E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433A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C395-6D66-4880-AC57-658919C4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5</cp:revision>
  <cp:lastPrinted>2017-07-28T08:53:00Z</cp:lastPrinted>
  <dcterms:created xsi:type="dcterms:W3CDTF">2018-06-05T06:18:00Z</dcterms:created>
  <dcterms:modified xsi:type="dcterms:W3CDTF">2018-06-05T07:40:00Z</dcterms:modified>
</cp:coreProperties>
</file>