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636A0A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Pr="00AC0885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Orlovsko</w:t>
      </w:r>
    </w:p>
    <w:p w:rsidR="00894BBA" w:rsidRDefault="00894BBA"/>
    <w:tbl>
      <w:tblPr>
        <w:tblW w:w="0" w:type="auto"/>
        <w:tblLook w:val="01E0" w:firstRow="1" w:lastRow="1" w:firstColumn="1" w:lastColumn="1" w:noHBand="0" w:noVBand="0"/>
      </w:tblPr>
      <w:tblGrid>
        <w:gridCol w:w="2312"/>
      </w:tblGrid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r w:rsidRPr="0012781A">
              <w:rPr>
                <w:rFonts w:ascii="Tahoma" w:hAnsi="Tahoma" w:cs="Tahoma"/>
                <w:sz w:val="24"/>
                <w:szCs w:val="24"/>
              </w:rPr>
              <w:t>Bohumín</w:t>
            </w:r>
          </w:p>
        </w:tc>
      </w:tr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r w:rsidRPr="0012781A">
              <w:rPr>
                <w:rFonts w:ascii="Tahoma" w:hAnsi="Tahoma" w:cs="Tahoma"/>
                <w:sz w:val="24"/>
                <w:szCs w:val="24"/>
              </w:rPr>
              <w:t>Dětmarovice</w:t>
            </w:r>
          </w:p>
        </w:tc>
      </w:tr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r w:rsidRPr="0012781A">
              <w:rPr>
                <w:rFonts w:ascii="Tahoma" w:hAnsi="Tahoma" w:cs="Tahoma"/>
                <w:sz w:val="24"/>
                <w:szCs w:val="24"/>
              </w:rPr>
              <w:t>Dolní Lutyně</w:t>
            </w:r>
          </w:p>
        </w:tc>
      </w:tr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r w:rsidRPr="0012781A">
              <w:rPr>
                <w:rFonts w:ascii="Tahoma" w:hAnsi="Tahoma" w:cs="Tahoma"/>
                <w:sz w:val="24"/>
                <w:szCs w:val="24"/>
              </w:rPr>
              <w:t>Havířov</w:t>
            </w:r>
          </w:p>
        </w:tc>
      </w:tr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r w:rsidRPr="0012781A">
              <w:rPr>
                <w:rFonts w:ascii="Tahoma" w:hAnsi="Tahoma" w:cs="Tahoma"/>
                <w:sz w:val="24"/>
                <w:szCs w:val="24"/>
              </w:rPr>
              <w:t>Karviná</w:t>
            </w:r>
          </w:p>
        </w:tc>
      </w:tr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r w:rsidRPr="0012781A">
              <w:rPr>
                <w:rFonts w:ascii="Tahoma" w:hAnsi="Tahoma" w:cs="Tahoma"/>
                <w:sz w:val="24"/>
                <w:szCs w:val="24"/>
              </w:rPr>
              <w:t>Orlová</w:t>
            </w:r>
          </w:p>
        </w:tc>
      </w:tr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12781A">
              <w:rPr>
                <w:rFonts w:ascii="Tahoma" w:hAnsi="Tahoma" w:cs="Tahoma"/>
                <w:sz w:val="24"/>
                <w:szCs w:val="24"/>
              </w:rPr>
              <w:t>Petřvald</w:t>
            </w:r>
          </w:p>
        </w:tc>
      </w:tr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r w:rsidRPr="0012781A">
              <w:rPr>
                <w:rFonts w:ascii="Tahoma" w:hAnsi="Tahoma" w:cs="Tahoma"/>
                <w:sz w:val="24"/>
                <w:szCs w:val="24"/>
              </w:rPr>
              <w:t>Rychvald</w:t>
            </w:r>
          </w:p>
        </w:tc>
      </w:tr>
      <w:tr w:rsidR="0012781A" w:rsidRPr="0012781A" w:rsidTr="0012781A">
        <w:tc>
          <w:tcPr>
            <w:tcW w:w="2312" w:type="dxa"/>
            <w:shd w:val="clear" w:color="auto" w:fill="auto"/>
          </w:tcPr>
          <w:p w:rsidR="0012781A" w:rsidRPr="0012781A" w:rsidRDefault="0012781A" w:rsidP="0012781A">
            <w:pPr>
              <w:rPr>
                <w:rFonts w:ascii="Tahoma" w:hAnsi="Tahoma" w:cs="Tahoma"/>
                <w:sz w:val="24"/>
                <w:szCs w:val="24"/>
              </w:rPr>
            </w:pPr>
            <w:r w:rsidRPr="0012781A">
              <w:rPr>
                <w:rFonts w:ascii="Tahoma" w:hAnsi="Tahoma" w:cs="Tahoma"/>
                <w:sz w:val="24"/>
                <w:szCs w:val="24"/>
              </w:rPr>
              <w:t>Stonava</w:t>
            </w:r>
          </w:p>
        </w:tc>
      </w:tr>
    </w:tbl>
    <w:p w:rsidR="00630E6F" w:rsidRDefault="00630E6F" w:rsidP="0012781A"/>
    <w:sectPr w:rsidR="0063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2781A"/>
    <w:rsid w:val="00162ADD"/>
    <w:rsid w:val="00630E6F"/>
    <w:rsid w:val="00636A0A"/>
    <w:rsid w:val="00894BBA"/>
    <w:rsid w:val="00B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4</cp:revision>
  <dcterms:created xsi:type="dcterms:W3CDTF">2016-03-21T12:34:00Z</dcterms:created>
  <dcterms:modified xsi:type="dcterms:W3CDTF">2016-03-21T13:43:00Z</dcterms:modified>
</cp:coreProperties>
</file>