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243F91">
        <w:rPr>
          <w:rFonts w:ascii="Tahoma" w:hAnsi="Tahoma" w:cs="Tahoma"/>
          <w:b/>
          <w:bCs/>
        </w:rPr>
      </w:r>
      <w:r w:rsidR="00243F91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1D4558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 28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1D4558">
        <w:rPr>
          <w:rFonts w:ascii="Tahoma" w:hAnsi="Tahoma" w:cs="Tahoma"/>
          <w:b/>
        </w:rPr>
        <w:t>17</w:t>
      </w:r>
      <w:r w:rsidRPr="00401A42">
        <w:rPr>
          <w:rFonts w:ascii="Tahoma" w:hAnsi="Tahoma" w:cs="Tahoma"/>
          <w:b/>
        </w:rPr>
        <w:t xml:space="preserve">. </w:t>
      </w:r>
      <w:r w:rsidR="001D4558">
        <w:rPr>
          <w:rFonts w:ascii="Tahoma" w:hAnsi="Tahoma" w:cs="Tahoma"/>
          <w:b/>
        </w:rPr>
        <w:t>břez</w:t>
      </w:r>
      <w:r w:rsidR="002E22E0">
        <w:rPr>
          <w:rFonts w:ascii="Tahoma" w:hAnsi="Tahoma" w:cs="Tahoma"/>
          <w:b/>
        </w:rPr>
        <w:t>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</w:tblGrid>
      <w:tr w:rsidR="00AB031F" w:rsidRPr="00187AC6" w:rsidTr="00151385">
        <w:trPr>
          <w:trHeight w:val="204"/>
        </w:trPr>
        <w:tc>
          <w:tcPr>
            <w:tcW w:w="496" w:type="dxa"/>
          </w:tcPr>
          <w:p w:rsidR="00AB031F" w:rsidRPr="00187AC6" w:rsidRDefault="00AB031F" w:rsidP="00151385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</w:tcPr>
          <w:p w:rsidR="00AB031F" w:rsidRDefault="00393B43" w:rsidP="001513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  <w:r w:rsidR="00AB031F" w:rsidRPr="00187AC6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114</w:t>
            </w:r>
          </w:p>
          <w:p w:rsidR="00AB031F" w:rsidRPr="00187AC6" w:rsidRDefault="00AB031F" w:rsidP="00151385">
            <w:pPr>
              <w:rPr>
                <w:rFonts w:ascii="Tahoma" w:hAnsi="Tahoma" w:cs="Tahoma"/>
              </w:rPr>
            </w:pPr>
          </w:p>
        </w:tc>
      </w:tr>
      <w:tr w:rsidR="00AB031F" w:rsidRPr="00187AC6" w:rsidTr="00151385">
        <w:trPr>
          <w:cantSplit/>
        </w:trPr>
        <w:tc>
          <w:tcPr>
            <w:tcW w:w="496" w:type="dxa"/>
          </w:tcPr>
          <w:p w:rsidR="00AB031F" w:rsidRPr="00273CFF" w:rsidRDefault="00AB031F" w:rsidP="00151385">
            <w:pPr>
              <w:rPr>
                <w:rFonts w:ascii="Tahoma" w:hAnsi="Tahoma" w:cs="Tahoma"/>
                <w:lang w:eastAsia="ar-SA"/>
              </w:rPr>
            </w:pPr>
            <w:r w:rsidRPr="00273CFF">
              <w:rPr>
                <w:rFonts w:ascii="Tahoma" w:hAnsi="Tahoma" w:cs="Tahoma"/>
                <w:lang w:eastAsia="ar-SA"/>
              </w:rPr>
              <w:t>1)</w:t>
            </w:r>
          </w:p>
        </w:tc>
        <w:tc>
          <w:tcPr>
            <w:tcW w:w="8788" w:type="dxa"/>
          </w:tcPr>
          <w:p w:rsidR="00AB031F" w:rsidRPr="00187AC6" w:rsidRDefault="00AB031F" w:rsidP="001513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pacing w:val="80"/>
                <w:lang w:eastAsia="ar-SA"/>
              </w:rPr>
              <w:t>doporučuje</w:t>
            </w:r>
          </w:p>
          <w:p w:rsidR="00AB031F" w:rsidRPr="00187AC6" w:rsidRDefault="00AB031F" w:rsidP="00151385">
            <w:pPr>
              <w:tabs>
                <w:tab w:val="left" w:pos="5040"/>
              </w:tabs>
              <w:rPr>
                <w:rFonts w:ascii="Tahoma" w:hAnsi="Tahoma" w:cs="Tahoma"/>
              </w:rPr>
            </w:pPr>
          </w:p>
          <w:p w:rsidR="00AB031F" w:rsidRDefault="00AB031F" w:rsidP="0015138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r-SA"/>
              </w:rPr>
              <w:t>zastupitelstvu</w:t>
            </w:r>
            <w:r w:rsidRPr="008C1152">
              <w:rPr>
                <w:rFonts w:ascii="Tahoma" w:hAnsi="Tahoma" w:cs="Tahoma"/>
                <w:lang w:eastAsia="ar-SA"/>
              </w:rPr>
              <w:t xml:space="preserve"> kraje</w:t>
            </w:r>
          </w:p>
          <w:p w:rsidR="00AB031F" w:rsidRPr="00187AC6" w:rsidRDefault="00AB031F" w:rsidP="0015138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schválit Plán dílčího povodí Horní Odry pro území Moravskoslezského kraje dle předloženého materiálu</w:t>
            </w:r>
          </w:p>
        </w:tc>
      </w:tr>
      <w:tr w:rsidR="00AB031F" w:rsidRPr="00187AC6" w:rsidTr="00151385">
        <w:trPr>
          <w:trHeight w:val="204"/>
        </w:trPr>
        <w:tc>
          <w:tcPr>
            <w:tcW w:w="496" w:type="dxa"/>
          </w:tcPr>
          <w:p w:rsidR="00AB031F" w:rsidRPr="00187AC6" w:rsidRDefault="00AB031F" w:rsidP="00151385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</w:tcPr>
          <w:p w:rsidR="00AB031F" w:rsidRPr="00187AC6" w:rsidRDefault="00AB031F" w:rsidP="00151385">
            <w:pPr>
              <w:rPr>
                <w:rFonts w:ascii="Tahoma" w:hAnsi="Tahoma" w:cs="Tahoma"/>
              </w:rPr>
            </w:pPr>
          </w:p>
        </w:tc>
      </w:tr>
      <w:tr w:rsidR="00AB031F" w:rsidRPr="00187AC6" w:rsidTr="00151385">
        <w:trPr>
          <w:cantSplit/>
        </w:trPr>
        <w:tc>
          <w:tcPr>
            <w:tcW w:w="496" w:type="dxa"/>
          </w:tcPr>
          <w:p w:rsidR="00AB031F" w:rsidRPr="00273CFF" w:rsidRDefault="00AB031F" w:rsidP="00151385">
            <w:pPr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2)</w:t>
            </w:r>
          </w:p>
        </w:tc>
        <w:tc>
          <w:tcPr>
            <w:tcW w:w="8788" w:type="dxa"/>
          </w:tcPr>
          <w:p w:rsidR="00AB031F" w:rsidRPr="00187AC6" w:rsidRDefault="00AB031F" w:rsidP="001513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pacing w:val="80"/>
                <w:lang w:eastAsia="ar-SA"/>
              </w:rPr>
              <w:t>doporučuje</w:t>
            </w:r>
          </w:p>
          <w:p w:rsidR="00AB031F" w:rsidRPr="00187AC6" w:rsidRDefault="00AB031F" w:rsidP="00151385">
            <w:pPr>
              <w:tabs>
                <w:tab w:val="left" w:pos="5040"/>
              </w:tabs>
              <w:rPr>
                <w:rFonts w:ascii="Tahoma" w:hAnsi="Tahoma" w:cs="Tahoma"/>
              </w:rPr>
            </w:pPr>
          </w:p>
          <w:p w:rsidR="00AB031F" w:rsidRDefault="00AB031F" w:rsidP="0015138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r-SA"/>
              </w:rPr>
              <w:t>zastupitelstvu</w:t>
            </w:r>
            <w:r w:rsidRPr="008C1152">
              <w:rPr>
                <w:rFonts w:ascii="Tahoma" w:hAnsi="Tahoma" w:cs="Tahoma"/>
                <w:lang w:eastAsia="ar-SA"/>
              </w:rPr>
              <w:t xml:space="preserve"> kraje</w:t>
            </w:r>
          </w:p>
          <w:p w:rsidR="00AB031F" w:rsidRDefault="00AB031F" w:rsidP="0015138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schválit Plán dílčího povodí Moravy a přítoků Váhu pro území Moravskoslezského kraje dle předloženého materiálu</w:t>
            </w:r>
          </w:p>
          <w:p w:rsidR="00AB031F" w:rsidRPr="00187AC6" w:rsidRDefault="00AB031F" w:rsidP="00151385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AB5231" w:rsidRDefault="00AB5231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1D4558">
        <w:rPr>
          <w:rFonts w:ascii="Tahoma" w:hAnsi="Tahoma" w:cs="Tahoma"/>
        </w:rPr>
        <w:t>17</w:t>
      </w:r>
      <w:r w:rsidRPr="006F04B3">
        <w:rPr>
          <w:rFonts w:ascii="Tahoma" w:hAnsi="Tahoma" w:cs="Tahoma"/>
        </w:rPr>
        <w:t xml:space="preserve">. </w:t>
      </w:r>
      <w:r w:rsidR="001D7679">
        <w:rPr>
          <w:rFonts w:ascii="Tahoma" w:hAnsi="Tahoma" w:cs="Tahoma"/>
        </w:rPr>
        <w:t>břez</w:t>
      </w:r>
      <w:r w:rsidR="002E22E0">
        <w:rPr>
          <w:rFonts w:ascii="Tahoma" w:hAnsi="Tahoma" w:cs="Tahoma"/>
        </w:rPr>
        <w:t>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Pr="00EE3B2D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16684E" w:rsidRPr="00000DFA" w:rsidRDefault="0016684E" w:rsidP="0016684E">
      <w:pPr>
        <w:rPr>
          <w:rFonts w:ascii="Tahoma" w:hAnsi="Tahoma" w:cs="Tahoma"/>
          <w:b/>
        </w:rPr>
      </w:pPr>
      <w:r w:rsidRPr="00000DFA">
        <w:rPr>
          <w:rFonts w:ascii="Tahoma" w:hAnsi="Tahoma" w:cs="Tahoma"/>
          <w:b/>
        </w:rPr>
        <w:t>Mgr. Šárka Tekielová</w:t>
      </w:r>
      <w:r>
        <w:rPr>
          <w:rFonts w:ascii="Tahoma" w:hAnsi="Tahoma" w:cs="Tahoma"/>
          <w:b/>
        </w:rPr>
        <w:t>, v. r.</w:t>
      </w:r>
    </w:p>
    <w:p w:rsidR="0016684E" w:rsidRDefault="0016684E" w:rsidP="0016684E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místopředsedkyně výboru, </w:t>
      </w:r>
      <w:r>
        <w:rPr>
          <w:rFonts w:ascii="Tahoma" w:hAnsi="Tahoma" w:cs="Tahoma"/>
        </w:rPr>
        <w:t>pověřená p</w:t>
      </w:r>
      <w:r w:rsidRPr="006A3876">
        <w:rPr>
          <w:rFonts w:ascii="Tahoma" w:hAnsi="Tahoma" w:cs="Tahoma"/>
        </w:rPr>
        <w:t>ředsed</w:t>
      </w:r>
      <w:r>
        <w:rPr>
          <w:rFonts w:ascii="Tahoma" w:hAnsi="Tahoma" w:cs="Tahoma"/>
        </w:rPr>
        <w:t xml:space="preserve">ou </w:t>
      </w:r>
    </w:p>
    <w:p w:rsidR="0016684E" w:rsidRPr="000B548D" w:rsidRDefault="0016684E" w:rsidP="0016684E">
      <w:pPr>
        <w:rPr>
          <w:rFonts w:ascii="Tahoma" w:hAnsi="Tahoma" w:cs="Tahoma"/>
          <w:color w:val="000000"/>
        </w:rPr>
      </w:pPr>
      <w:r w:rsidRPr="006A3876">
        <w:rPr>
          <w:rFonts w:ascii="Tahoma" w:hAnsi="Tahoma" w:cs="Tahoma"/>
        </w:rPr>
        <w:t>výboru pro životní prostředí</w:t>
      </w:r>
      <w:r>
        <w:rPr>
          <w:rFonts w:ascii="Tahoma" w:hAnsi="Tahoma" w:cs="Tahoma"/>
        </w:rPr>
        <w:t xml:space="preserve"> k řízení jednání</w:t>
      </w:r>
    </w:p>
    <w:p w:rsidR="0016684E" w:rsidRPr="00EE3B2D" w:rsidRDefault="0016684E" w:rsidP="0016684E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</w:p>
    <w:p w:rsidR="0016684E" w:rsidRDefault="0016684E"/>
    <w:sectPr w:rsidR="00166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859A7"/>
    <w:rsid w:val="000E3D15"/>
    <w:rsid w:val="001306AF"/>
    <w:rsid w:val="001430B2"/>
    <w:rsid w:val="0016684E"/>
    <w:rsid w:val="00181C5A"/>
    <w:rsid w:val="001D4558"/>
    <w:rsid w:val="001D7679"/>
    <w:rsid w:val="00207BC2"/>
    <w:rsid w:val="0022626B"/>
    <w:rsid w:val="00243F91"/>
    <w:rsid w:val="00246EA1"/>
    <w:rsid w:val="002E22E0"/>
    <w:rsid w:val="003350C6"/>
    <w:rsid w:val="00337443"/>
    <w:rsid w:val="0035493A"/>
    <w:rsid w:val="00361AEB"/>
    <w:rsid w:val="00393B43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E0377"/>
    <w:rsid w:val="006F04B3"/>
    <w:rsid w:val="00715FF0"/>
    <w:rsid w:val="00802BBD"/>
    <w:rsid w:val="00832643"/>
    <w:rsid w:val="008B2659"/>
    <w:rsid w:val="008B3522"/>
    <w:rsid w:val="008B6D57"/>
    <w:rsid w:val="008E7082"/>
    <w:rsid w:val="008F121C"/>
    <w:rsid w:val="00950BA7"/>
    <w:rsid w:val="00977188"/>
    <w:rsid w:val="009B6E51"/>
    <w:rsid w:val="009C7764"/>
    <w:rsid w:val="00A07848"/>
    <w:rsid w:val="00A42210"/>
    <w:rsid w:val="00A52069"/>
    <w:rsid w:val="00A534C3"/>
    <w:rsid w:val="00A82F70"/>
    <w:rsid w:val="00AB031F"/>
    <w:rsid w:val="00AB5231"/>
    <w:rsid w:val="00B53D7E"/>
    <w:rsid w:val="00BD1B9B"/>
    <w:rsid w:val="00C01001"/>
    <w:rsid w:val="00C1033B"/>
    <w:rsid w:val="00CB239A"/>
    <w:rsid w:val="00CF6D1C"/>
    <w:rsid w:val="00D451BE"/>
    <w:rsid w:val="00D57EB0"/>
    <w:rsid w:val="00DA7938"/>
    <w:rsid w:val="00DA7F0C"/>
    <w:rsid w:val="00DD1CB9"/>
    <w:rsid w:val="00E36B31"/>
    <w:rsid w:val="00EC5295"/>
    <w:rsid w:val="00F0533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8C412-9036-4AC0-A5B0-1B65A536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3F59E-C401-4DF6-9DFB-DFB06F05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Kroupová Jana</cp:lastModifiedBy>
  <cp:revision>2</cp:revision>
  <dcterms:created xsi:type="dcterms:W3CDTF">2016-04-01T07:19:00Z</dcterms:created>
  <dcterms:modified xsi:type="dcterms:W3CDTF">2016-04-01T07:19:00Z</dcterms:modified>
</cp:coreProperties>
</file>