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A3" w:rsidRPr="00656622" w:rsidRDefault="007454B7" w:rsidP="00B7189F">
      <w:pPr>
        <w:spacing w:after="0"/>
        <w:jc w:val="center"/>
        <w:rPr>
          <w:rFonts w:ascii="Tahoma" w:hAnsi="Tahoma" w:cs="Tahoma"/>
          <w:b/>
        </w:rPr>
      </w:pPr>
      <w:r w:rsidRPr="00656622">
        <w:rPr>
          <w:rFonts w:ascii="Tahoma" w:hAnsi="Tahoma" w:cs="Tahoma"/>
          <w:b/>
        </w:rPr>
        <w:t xml:space="preserve">Seznam obcí Moravskoslezského kraje, kterým se navrhuje </w:t>
      </w:r>
      <w:r w:rsidR="004F1CB4" w:rsidRPr="00656622">
        <w:rPr>
          <w:rFonts w:ascii="Tahoma" w:hAnsi="Tahoma" w:cs="Tahoma"/>
          <w:b/>
        </w:rPr>
        <w:t>darovat</w:t>
      </w:r>
      <w:r w:rsidR="004F1CB4" w:rsidRPr="00656622">
        <w:rPr>
          <w:rFonts w:ascii="Tahoma" w:hAnsi="Tahoma" w:cs="Tahoma"/>
          <w:b/>
        </w:rPr>
        <w:t xml:space="preserve"> 10 ks vysavačů </w:t>
      </w:r>
      <w:proofErr w:type="spellStart"/>
      <w:r w:rsidR="00587A64" w:rsidRPr="00656622">
        <w:rPr>
          <w:rFonts w:ascii="Tahoma" w:hAnsi="Tahoma" w:cs="Tahoma"/>
          <w:b/>
        </w:rPr>
        <w:t>Kärcher</w:t>
      </w:r>
      <w:proofErr w:type="spellEnd"/>
      <w:r w:rsidR="00587A64" w:rsidRPr="00656622">
        <w:rPr>
          <w:rFonts w:ascii="Tahoma" w:hAnsi="Tahoma" w:cs="Tahoma"/>
          <w:b/>
        </w:rPr>
        <w:t xml:space="preserve"> NT 611 </w:t>
      </w:r>
      <w:proofErr w:type="spellStart"/>
      <w:r w:rsidR="00587A64" w:rsidRPr="00656622">
        <w:rPr>
          <w:rFonts w:ascii="Tahoma" w:hAnsi="Tahoma" w:cs="Tahoma"/>
          <w:b/>
        </w:rPr>
        <w:t>Mwf</w:t>
      </w:r>
      <w:proofErr w:type="spellEnd"/>
    </w:p>
    <w:p w:rsidR="00B7189F" w:rsidRDefault="00B7189F" w:rsidP="00B7189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8374" w:type="dxa"/>
        <w:jc w:val="center"/>
        <w:tblLook w:val="04A0" w:firstRow="1" w:lastRow="0" w:firstColumn="1" w:lastColumn="0" w:noHBand="0" w:noVBand="1"/>
      </w:tblPr>
      <w:tblGrid>
        <w:gridCol w:w="836"/>
        <w:gridCol w:w="3544"/>
        <w:gridCol w:w="3994"/>
      </w:tblGrid>
      <w:tr w:rsidR="004F1CB4" w:rsidRPr="005849A3" w:rsidTr="00656622">
        <w:trPr>
          <w:trHeight w:val="340"/>
          <w:jc w:val="center"/>
        </w:trPr>
        <w:tc>
          <w:tcPr>
            <w:tcW w:w="836" w:type="dxa"/>
            <w:vMerge w:val="restart"/>
            <w:shd w:val="clear" w:color="auto" w:fill="F2F2F2" w:themeFill="background1" w:themeFillShade="F2"/>
            <w:vAlign w:val="center"/>
          </w:tcPr>
          <w:p w:rsidR="004F1CB4" w:rsidRPr="005849A3" w:rsidRDefault="004F1CB4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49A3">
              <w:rPr>
                <w:rFonts w:ascii="Tahoma" w:hAnsi="Tahoma" w:cs="Tahoma"/>
                <w:b/>
                <w:sz w:val="20"/>
                <w:szCs w:val="20"/>
              </w:rPr>
              <w:t xml:space="preserve">P. č. 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:rsidR="004F1CB4" w:rsidRPr="005849A3" w:rsidRDefault="004F1CB4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49A3">
              <w:rPr>
                <w:rFonts w:ascii="Tahoma" w:hAnsi="Tahoma" w:cs="Tahoma"/>
                <w:b/>
                <w:sz w:val="20"/>
                <w:szCs w:val="20"/>
              </w:rPr>
              <w:t>Obec</w:t>
            </w:r>
          </w:p>
        </w:tc>
        <w:tc>
          <w:tcPr>
            <w:tcW w:w="3994" w:type="dxa"/>
            <w:vMerge w:val="restart"/>
            <w:shd w:val="clear" w:color="auto" w:fill="F2F2F2" w:themeFill="background1" w:themeFillShade="F2"/>
            <w:vAlign w:val="center"/>
          </w:tcPr>
          <w:p w:rsidR="004F1CB4" w:rsidRPr="005849A3" w:rsidRDefault="004F1CB4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49A3">
              <w:rPr>
                <w:rFonts w:ascii="Tahoma" w:hAnsi="Tahoma" w:cs="Tahoma"/>
                <w:b/>
                <w:sz w:val="20"/>
                <w:szCs w:val="20"/>
              </w:rPr>
              <w:t>IČO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:rsidR="004F1CB4" w:rsidRPr="005849A3" w:rsidRDefault="004F1CB4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:rsidR="004F1CB4" w:rsidRPr="005849A3" w:rsidRDefault="004F1CB4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F2F2F2" w:themeFill="background1" w:themeFillShade="F2"/>
            <w:vAlign w:val="center"/>
          </w:tcPr>
          <w:p w:rsidR="004F1CB4" w:rsidRPr="005849A3" w:rsidRDefault="004F1CB4" w:rsidP="0074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3C2C4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C48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3C2C4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C48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Statutární město Frýdek-Místek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3C2C4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C48"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Statutární město Havířov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3C2C4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C48">
              <w:rPr>
                <w:rFonts w:ascii="Tahoma" w:hAnsi="Tahoma" w:cs="Tahoma"/>
                <w:sz w:val="20"/>
                <w:szCs w:val="20"/>
              </w:rPr>
              <w:t>00297488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Hradec nad Moravicí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3C2C4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C48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Kopřivnice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3C2C48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C48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2E231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2317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2E231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2317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D17CD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2E231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2317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</w:tr>
      <w:tr w:rsidR="004F1CB4" w:rsidRPr="005849A3" w:rsidTr="00656622">
        <w:trPr>
          <w:trHeight w:val="340"/>
          <w:jc w:val="center"/>
        </w:trPr>
        <w:tc>
          <w:tcPr>
            <w:tcW w:w="836" w:type="dxa"/>
            <w:vAlign w:val="center"/>
          </w:tcPr>
          <w:p w:rsidR="004F1CB4" w:rsidRPr="005849A3" w:rsidRDefault="003A6F31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F1CB4" w:rsidRPr="005849A3" w:rsidRDefault="003D17CD" w:rsidP="00E351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3994" w:type="dxa"/>
            <w:shd w:val="clear" w:color="000000" w:fill="FFFFFF"/>
            <w:vAlign w:val="center"/>
          </w:tcPr>
          <w:p w:rsidR="004F1CB4" w:rsidRPr="0045494B" w:rsidRDefault="002E2317" w:rsidP="00454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2317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</w:tr>
    </w:tbl>
    <w:p w:rsidR="001B7DA3" w:rsidRDefault="001B7DA3" w:rsidP="00A079DF">
      <w:bookmarkStart w:id="0" w:name="_GoBack"/>
      <w:bookmarkEnd w:id="0"/>
    </w:p>
    <w:sectPr w:rsidR="001B7DA3" w:rsidSect="00A079D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89"/>
    <w:rsid w:val="00023173"/>
    <w:rsid w:val="000F173D"/>
    <w:rsid w:val="001912E8"/>
    <w:rsid w:val="001B7DA3"/>
    <w:rsid w:val="001E0557"/>
    <w:rsid w:val="00202D38"/>
    <w:rsid w:val="00242CC7"/>
    <w:rsid w:val="002508D5"/>
    <w:rsid w:val="002627C1"/>
    <w:rsid w:val="002E2317"/>
    <w:rsid w:val="00380BFE"/>
    <w:rsid w:val="0038248C"/>
    <w:rsid w:val="003902EC"/>
    <w:rsid w:val="003A6F31"/>
    <w:rsid w:val="003C2C48"/>
    <w:rsid w:val="003C3E89"/>
    <w:rsid w:val="003D17CD"/>
    <w:rsid w:val="0042528E"/>
    <w:rsid w:val="00426B09"/>
    <w:rsid w:val="0045494B"/>
    <w:rsid w:val="004F1CB4"/>
    <w:rsid w:val="00532C65"/>
    <w:rsid w:val="005849A3"/>
    <w:rsid w:val="00587A64"/>
    <w:rsid w:val="0061772F"/>
    <w:rsid w:val="00654CBA"/>
    <w:rsid w:val="00656622"/>
    <w:rsid w:val="006B619C"/>
    <w:rsid w:val="006F121E"/>
    <w:rsid w:val="00712EC5"/>
    <w:rsid w:val="007454B7"/>
    <w:rsid w:val="007D334D"/>
    <w:rsid w:val="00823360"/>
    <w:rsid w:val="008A421C"/>
    <w:rsid w:val="0092605A"/>
    <w:rsid w:val="009D3FD2"/>
    <w:rsid w:val="00A079DF"/>
    <w:rsid w:val="00A6002E"/>
    <w:rsid w:val="00B7189F"/>
    <w:rsid w:val="00B95682"/>
    <w:rsid w:val="00C435CD"/>
    <w:rsid w:val="00C51EEA"/>
    <w:rsid w:val="00C85403"/>
    <w:rsid w:val="00D66115"/>
    <w:rsid w:val="00D747F4"/>
    <w:rsid w:val="00DC783A"/>
    <w:rsid w:val="00E35160"/>
    <w:rsid w:val="00E93ACF"/>
    <w:rsid w:val="00EE4387"/>
    <w:rsid w:val="00EF0369"/>
    <w:rsid w:val="00F04DDA"/>
    <w:rsid w:val="00F14231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4873-58DA-4656-956C-A44AF6EC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A1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549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Barešová Klára</dc:creator>
  <cp:keywords/>
  <dc:description/>
  <cp:lastModifiedBy>Barešová Klára</cp:lastModifiedBy>
  <cp:revision>14</cp:revision>
  <cp:lastPrinted>2018-08-10T08:27:00Z</cp:lastPrinted>
  <dcterms:created xsi:type="dcterms:W3CDTF">2018-08-15T11:45:00Z</dcterms:created>
  <dcterms:modified xsi:type="dcterms:W3CDTF">2018-11-15T12:27:00Z</dcterms:modified>
</cp:coreProperties>
</file>