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25" w:rsidRDefault="00766B25" w:rsidP="00766B25">
      <w:pPr>
        <w:spacing w:line="280" w:lineRule="exact"/>
        <w:jc w:val="center"/>
        <w:rPr>
          <w:rFonts w:ascii="Tahoma" w:hAnsi="Tahoma" w:cs="Tahoma"/>
        </w:rPr>
      </w:pPr>
    </w:p>
    <w:p w:rsidR="00766B25" w:rsidRPr="0082637B" w:rsidRDefault="00766B25" w:rsidP="00766B25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82637B">
        <w:rPr>
          <w:rFonts w:ascii="Tahoma" w:hAnsi="Tahoma" w:cs="Tahoma"/>
          <w:b/>
          <w:caps/>
        </w:rPr>
        <w:t>Moravskoslezský kraj</w:t>
      </w:r>
    </w:p>
    <w:p w:rsidR="00766B25" w:rsidRPr="0082637B" w:rsidRDefault="00766B25" w:rsidP="00766B25">
      <w:pPr>
        <w:spacing w:line="280" w:lineRule="exact"/>
        <w:jc w:val="center"/>
        <w:rPr>
          <w:rFonts w:ascii="Tahoma" w:hAnsi="Tahoma" w:cs="Tahoma"/>
          <w:b/>
        </w:rPr>
      </w:pPr>
      <w:r w:rsidRPr="0082637B">
        <w:rPr>
          <w:rFonts w:ascii="Tahoma" w:hAnsi="Tahoma" w:cs="Tahoma"/>
          <w:b/>
        </w:rPr>
        <w:t>Komise</w:t>
      </w:r>
      <w:r>
        <w:rPr>
          <w:rFonts w:ascii="Tahoma" w:hAnsi="Tahoma" w:cs="Tahoma"/>
          <w:b/>
        </w:rPr>
        <w:t xml:space="preserve"> legislativní</w:t>
      </w:r>
      <w:r w:rsidRPr="0082637B">
        <w:rPr>
          <w:rFonts w:ascii="Tahoma" w:hAnsi="Tahoma" w:cs="Tahoma"/>
          <w:b/>
        </w:rPr>
        <w:t xml:space="preserve"> rady kraje</w:t>
      </w: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center"/>
        <w:rPr>
          <w:rFonts w:ascii="Tahoma" w:hAnsi="Tahoma" w:cs="Tahoma"/>
          <w:b/>
        </w:rPr>
      </w:pPr>
      <w:r w:rsidRPr="00675AAD">
        <w:rPr>
          <w:rFonts w:ascii="Tahoma" w:hAnsi="Tahoma" w:cs="Tahoma"/>
          <w:b/>
        </w:rPr>
        <w:t>U</w:t>
      </w:r>
      <w:r>
        <w:rPr>
          <w:rFonts w:ascii="Tahoma" w:hAnsi="Tahoma" w:cs="Tahoma"/>
          <w:b/>
        </w:rPr>
        <w:t xml:space="preserve"> </w:t>
      </w:r>
      <w:r w:rsidRPr="00675AAD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> </w:t>
      </w:r>
      <w:r w:rsidRPr="00675AAD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 xml:space="preserve"> </w:t>
      </w:r>
      <w:r w:rsidRPr="00675AAD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 xml:space="preserve"> </w:t>
      </w:r>
      <w:r w:rsidRPr="00675AAD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> </w:t>
      </w:r>
      <w:r w:rsidRPr="00675AAD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 xml:space="preserve"> </w:t>
      </w:r>
      <w:r w:rsidRPr="00675AAD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 xml:space="preserve"> </w:t>
      </w:r>
      <w:r w:rsidRPr="00675AAD">
        <w:rPr>
          <w:rFonts w:ascii="Tahoma" w:hAnsi="Tahoma" w:cs="Tahoma"/>
          <w:b/>
        </w:rPr>
        <w:t>Í</w:t>
      </w:r>
    </w:p>
    <w:p w:rsidR="00766B25" w:rsidRPr="00675AAD" w:rsidRDefault="00766B25" w:rsidP="00766B25">
      <w:pPr>
        <w:spacing w:line="280" w:lineRule="exact"/>
        <w:jc w:val="center"/>
        <w:rPr>
          <w:rFonts w:ascii="Tahoma" w:hAnsi="Tahoma" w:cs="Tahoma"/>
          <w:b/>
        </w:rPr>
      </w:pPr>
    </w:p>
    <w:p w:rsidR="00766B25" w:rsidRPr="00675AAD" w:rsidRDefault="00766B25" w:rsidP="00766B2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13</w:t>
      </w:r>
      <w:r w:rsidRPr="00675AAD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jednání</w:t>
      </w:r>
      <w:r w:rsidRPr="00675AAD">
        <w:rPr>
          <w:rFonts w:ascii="Tahoma" w:hAnsi="Tahoma" w:cs="Tahoma"/>
          <w:b/>
        </w:rPr>
        <w:t xml:space="preserve"> komise </w:t>
      </w:r>
      <w:r>
        <w:rPr>
          <w:rFonts w:ascii="Tahoma" w:hAnsi="Tahoma" w:cs="Tahoma"/>
          <w:b/>
        </w:rPr>
        <w:t>legislativní</w:t>
      </w:r>
      <w:r w:rsidRPr="00675AAD">
        <w:rPr>
          <w:rFonts w:ascii="Tahoma" w:hAnsi="Tahoma" w:cs="Tahoma"/>
          <w:b/>
        </w:rPr>
        <w:t xml:space="preserve"> rady kraje</w:t>
      </w:r>
    </w:p>
    <w:p w:rsidR="00766B25" w:rsidRPr="00675AAD" w:rsidRDefault="00766B25" w:rsidP="00766B25">
      <w:pPr>
        <w:spacing w:line="280" w:lineRule="exact"/>
        <w:jc w:val="center"/>
        <w:rPr>
          <w:rFonts w:ascii="Tahoma" w:hAnsi="Tahoma" w:cs="Tahoma"/>
          <w:b/>
        </w:rPr>
      </w:pPr>
      <w:r w:rsidRPr="00675AAD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24. 3. 2016</w:t>
      </w: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Pr="0082637B" w:rsidRDefault="00766B25" w:rsidP="00766B25">
      <w:pPr>
        <w:spacing w:line="280" w:lineRule="exact"/>
        <w:rPr>
          <w:rFonts w:ascii="Tahoma" w:hAnsi="Tahoma" w:cs="Tahoma"/>
          <w:b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 xml:space="preserve">legislativní </w:t>
      </w:r>
      <w:r w:rsidRPr="005F1261">
        <w:rPr>
          <w:rFonts w:ascii="Tahoma" w:hAnsi="Tahoma" w:cs="Tahoma"/>
        </w:rPr>
        <w:t>rady kraje</w:t>
      </w:r>
    </w:p>
    <w:p w:rsidR="00766B25" w:rsidRPr="005F1261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(č. usnesení)</w:t>
      </w:r>
    </w:p>
    <w:p w:rsidR="00766B25" w:rsidRDefault="00766B25" w:rsidP="00766B2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13/33</w:t>
      </w:r>
    </w:p>
    <w:p w:rsidR="00766B25" w:rsidRDefault="00766B25" w:rsidP="00766B25">
      <w:pPr>
        <w:jc w:val="both"/>
        <w:rPr>
          <w:rFonts w:ascii="Tahoma" w:hAnsi="Tahoma" w:cs="Tahoma"/>
        </w:rPr>
      </w:pPr>
    </w:p>
    <w:p w:rsidR="00766B25" w:rsidRPr="00493662" w:rsidRDefault="00766B25" w:rsidP="00766B25">
      <w:pPr>
        <w:spacing w:line="280" w:lineRule="exact"/>
        <w:jc w:val="both"/>
        <w:rPr>
          <w:rFonts w:ascii="Tahoma" w:hAnsi="Tahoma" w:cs="Tahoma"/>
        </w:rPr>
      </w:pPr>
      <w:r w:rsidRPr="00493662">
        <w:rPr>
          <w:rFonts w:ascii="Tahoma" w:hAnsi="Tahoma" w:cs="Tahoma"/>
        </w:rPr>
        <w:t xml:space="preserve">doporučuje radě kraje </w:t>
      </w:r>
    </w:p>
    <w:p w:rsidR="00766B25" w:rsidRPr="00493662" w:rsidRDefault="00766B25" w:rsidP="00766B25">
      <w:pPr>
        <w:spacing w:line="280" w:lineRule="exact"/>
        <w:jc w:val="both"/>
        <w:rPr>
          <w:rFonts w:ascii="Tahoma" w:hAnsi="Tahoma" w:cs="Tahoma"/>
        </w:rPr>
      </w:pPr>
      <w:r w:rsidRPr="00493662">
        <w:rPr>
          <w:rFonts w:ascii="Tahoma" w:hAnsi="Tahoma" w:cs="Tahoma"/>
        </w:rPr>
        <w:t xml:space="preserve">doporučit zastupitelstvu kraje schválit </w:t>
      </w:r>
    </w:p>
    <w:p w:rsidR="00766B25" w:rsidRPr="00E65F20" w:rsidRDefault="00766B25" w:rsidP="00766B25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493662">
        <w:rPr>
          <w:rFonts w:ascii="Tahoma" w:hAnsi="Tahoma" w:cs="Tahoma"/>
        </w:rPr>
        <w:t>Statut Fon</w:t>
      </w:r>
      <w:bookmarkStart w:id="0" w:name="_GoBack"/>
      <w:bookmarkEnd w:id="0"/>
      <w:r w:rsidRPr="00493662">
        <w:rPr>
          <w:rFonts w:ascii="Tahoma" w:hAnsi="Tahoma" w:cs="Tahoma"/>
        </w:rPr>
        <w:t>du sociálních služeb uvedený v příloze č. 1 předloženého materiálu s účinností od 1. 5. 2016</w:t>
      </w: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766B25" w:rsidRDefault="00766B25" w:rsidP="00766B25">
      <w:pPr>
        <w:spacing w:line="280" w:lineRule="exact"/>
        <w:jc w:val="both"/>
        <w:rPr>
          <w:rFonts w:ascii="Tahoma" w:hAnsi="Tahoma" w:cs="Tahoma"/>
        </w:rPr>
      </w:pPr>
    </w:p>
    <w:p w:rsidR="00AA7C06" w:rsidRDefault="00AA7C06"/>
    <w:sectPr w:rsidR="00AA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97"/>
    <w:rsid w:val="00014697"/>
    <w:rsid w:val="00766B25"/>
    <w:rsid w:val="00A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24EB-E5D3-45EC-A76E-2DE86BD3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66B2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>KUMSK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Karel</dc:creator>
  <cp:keywords/>
  <dc:description/>
  <cp:lastModifiedBy>Müller Karel</cp:lastModifiedBy>
  <cp:revision>2</cp:revision>
  <dcterms:created xsi:type="dcterms:W3CDTF">2016-03-24T13:41:00Z</dcterms:created>
  <dcterms:modified xsi:type="dcterms:W3CDTF">2016-03-24T13:43:00Z</dcterms:modified>
</cp:coreProperties>
</file>