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85" w:rsidRPr="00B2046F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001585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001585" w:rsidRPr="00B2046F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001585" w:rsidRPr="00B2046F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001585" w:rsidRPr="00B2046F" w:rsidRDefault="00001585" w:rsidP="00001585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01585" w:rsidRPr="00B2046F" w:rsidRDefault="00001585" w:rsidP="00001585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 17.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 xml:space="preserve">slezského kraje, konaného dne </w:t>
      </w:r>
      <w:proofErr w:type="gramStart"/>
      <w:r>
        <w:rPr>
          <w:rFonts w:ascii="Tahoma" w:hAnsi="Tahoma" w:cs="Tahoma"/>
          <w:sz w:val="20"/>
          <w:szCs w:val="20"/>
        </w:rPr>
        <w:t>29.11.2018</w:t>
      </w:r>
      <w:proofErr w:type="gramEnd"/>
    </w:p>
    <w:p w:rsidR="00001585" w:rsidRPr="00B2046F" w:rsidRDefault="00001585" w:rsidP="00001585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001585" w:rsidRPr="00B2046F" w:rsidRDefault="00001585" w:rsidP="00001585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001585" w:rsidRDefault="00001585" w:rsidP="00001585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655AB3" w:rsidRDefault="00655AB3" w:rsidP="00001585">
      <w:pPr>
        <w:pStyle w:val="Zkladntext"/>
        <w:rPr>
          <w:rFonts w:ascii="Tahoma" w:hAnsi="Tahoma" w:cs="Tahoma"/>
          <w:b/>
          <w:sz w:val="20"/>
        </w:rPr>
      </w:pPr>
    </w:p>
    <w:p w:rsidR="00001585" w:rsidRPr="004770A5" w:rsidRDefault="00001585" w:rsidP="00001585">
      <w:pPr>
        <w:pStyle w:val="Zkladntext"/>
        <w:rPr>
          <w:rFonts w:ascii="Tahoma" w:hAnsi="Tahoma" w:cs="Tahoma"/>
          <w:b/>
          <w:sz w:val="20"/>
        </w:rPr>
      </w:pPr>
      <w:r w:rsidRPr="004770A5">
        <w:rPr>
          <w:rFonts w:ascii="Tahoma" w:hAnsi="Tahoma" w:cs="Tahoma"/>
          <w:b/>
          <w:sz w:val="20"/>
        </w:rPr>
        <w:t>17/132</w:t>
      </w:r>
    </w:p>
    <w:p w:rsidR="00001585" w:rsidRDefault="00001585" w:rsidP="00001585">
      <w:pPr>
        <w:pStyle w:val="KUMS-text"/>
        <w:spacing w:after="120" w:line="260" w:lineRule="exact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001585" w:rsidRPr="00744E2E" w:rsidTr="00F20698">
        <w:tc>
          <w:tcPr>
            <w:tcW w:w="709" w:type="dxa"/>
          </w:tcPr>
          <w:p w:rsidR="00001585" w:rsidRPr="0080295D" w:rsidRDefault="00001585" w:rsidP="00F20698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001585" w:rsidRDefault="00001585" w:rsidP="00F2069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001585" w:rsidRPr="0080295D" w:rsidRDefault="00001585" w:rsidP="00F2069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CC4BEC" w:rsidRPr="00CC4BEC" w:rsidRDefault="00CC4BEC" w:rsidP="00CC4BEC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CC4BEC">
              <w:rPr>
                <w:rFonts w:ascii="Tahoma" w:hAnsi="Tahoma" w:cs="Tahoma"/>
                <w:b w:val="0"/>
                <w:noProof/>
                <w:sz w:val="20"/>
              </w:rPr>
              <w:t>informaci o postupu zajištění dopravní obslužnosti drážní osobní dopravou na trati 313 Milotice nad Opavou – Vrbno pod Pradědem v Moravskoslezském kraji od prosince 2019 – 4. Provozní soubor, v souladu s notifikací zveřejněnou v Úředním věstníku Evropské unie, evidovanou pod č. 2016/S 132-237867 s ohledem na dosavadní a následný procesní postup, dle předloženého materiálu</w:t>
            </w:r>
          </w:p>
          <w:p w:rsidR="00CC4BEC" w:rsidRPr="00CC4BEC" w:rsidRDefault="00CC4BEC" w:rsidP="00CC4BEC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</w:p>
          <w:p w:rsidR="00001585" w:rsidRPr="00744E2E" w:rsidRDefault="00001585" w:rsidP="00F20698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001585" w:rsidRPr="00744E2E" w:rsidTr="00F20698">
        <w:tc>
          <w:tcPr>
            <w:tcW w:w="709" w:type="dxa"/>
          </w:tcPr>
          <w:p w:rsidR="00001585" w:rsidRPr="0080295D" w:rsidRDefault="00001585" w:rsidP="00F20698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001585" w:rsidRDefault="00001585" w:rsidP="00F2069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001585" w:rsidRPr="000F46D9" w:rsidRDefault="00001585" w:rsidP="00F2069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  <w:p w:rsidR="00CC4BEC" w:rsidRPr="00CC4BEC" w:rsidRDefault="00CC4BEC" w:rsidP="00CC4BEC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CC4BEC">
              <w:rPr>
                <w:rFonts w:ascii="Tahoma" w:hAnsi="Tahoma" w:cs="Tahoma"/>
                <w:b w:val="0"/>
                <w:noProof/>
                <w:sz w:val="20"/>
              </w:rPr>
              <w:t>zastupitelstvu kraje</w:t>
            </w:r>
          </w:p>
          <w:p w:rsidR="00CC4BEC" w:rsidRPr="00CC4BEC" w:rsidRDefault="00CC4BEC" w:rsidP="00CC4BEC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CC4BEC">
              <w:rPr>
                <w:rFonts w:ascii="Tahoma" w:hAnsi="Tahoma" w:cs="Tahoma"/>
                <w:b w:val="0"/>
                <w:noProof/>
                <w:sz w:val="20"/>
              </w:rPr>
              <w:t>uložit radě kraje pokračovat v aktivitách směřujících k zajištění veřejné drážní osobní dopravy na trati 313 Milotice nad Opavou – Vrbno pod Pradědem v Moravskoslezském kraji od prosince 2019 do prosince 2025 a uzavřít Smlouvu o veřejných službách v přepravě cestujících k zajištění dopravní obslužnosti kraje veřejnou drážní osobní dopravou s dopravcem GW Train Regio a.s., dle předloženého materiálu</w:t>
            </w:r>
          </w:p>
          <w:p w:rsidR="00001585" w:rsidRPr="000E5301" w:rsidRDefault="00001585" w:rsidP="00F20698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</w:p>
        </w:tc>
      </w:tr>
      <w:tr w:rsidR="00001585" w:rsidRPr="00744E2E" w:rsidTr="00F20698">
        <w:tc>
          <w:tcPr>
            <w:tcW w:w="709" w:type="dxa"/>
          </w:tcPr>
          <w:p w:rsidR="00001585" w:rsidRPr="0080295D" w:rsidRDefault="00001585" w:rsidP="00F20698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001585" w:rsidRDefault="00001585" w:rsidP="00F2069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001585" w:rsidRPr="00DC328D" w:rsidRDefault="00001585" w:rsidP="00F2069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CC4BEC" w:rsidRPr="00CC4BEC" w:rsidRDefault="00CC4BEC" w:rsidP="00CC4BEC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CC4BEC">
              <w:rPr>
                <w:rFonts w:ascii="Tahoma" w:hAnsi="Tahoma" w:cs="Tahoma"/>
                <w:b w:val="0"/>
                <w:noProof/>
                <w:sz w:val="20"/>
              </w:rPr>
              <w:t>zastupitelstvu kraje</w:t>
            </w:r>
          </w:p>
          <w:p w:rsidR="00CC4BEC" w:rsidRPr="00CC4BEC" w:rsidRDefault="00CC4BEC" w:rsidP="00CC4BEC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CC4BEC">
              <w:rPr>
                <w:rFonts w:ascii="Tahoma" w:hAnsi="Tahoma" w:cs="Tahoma"/>
                <w:b w:val="0"/>
                <w:noProof/>
                <w:sz w:val="20"/>
              </w:rPr>
              <w:t>rozhodnout o závazku kraje v minimální výši 64.000.000 Kč k zajištění dopravní obslužnosti v Moravskoslezském kraji veřejnou drážní osobní dopravou na trati 313 Milotice nad Opavou – Vrbno pod Pradědem v Moravskoslezském kraji, od prosince 2019 do prosince 2025 – 4. provozní soubor, dle předloženého materiálu</w:t>
            </w:r>
          </w:p>
          <w:p w:rsidR="00001585" w:rsidRPr="00DC328D" w:rsidRDefault="00001585" w:rsidP="00F20698">
            <w:pPr>
              <w:pStyle w:val="Zkladntext3"/>
              <w:jc w:val="both"/>
              <w:rPr>
                <w:rFonts w:ascii="Tahoma" w:hAnsi="Tahoma" w:cs="Tahoma"/>
                <w:noProof/>
                <w:sz w:val="20"/>
              </w:rPr>
            </w:pPr>
          </w:p>
        </w:tc>
      </w:tr>
    </w:tbl>
    <w:p w:rsidR="00001585" w:rsidRDefault="00001585" w:rsidP="00001585">
      <w:pPr>
        <w:pStyle w:val="Zkladntext"/>
        <w:rPr>
          <w:rFonts w:ascii="Tahoma" w:hAnsi="Tahoma" w:cs="Tahoma"/>
          <w:sz w:val="20"/>
        </w:rPr>
      </w:pPr>
    </w:p>
    <w:p w:rsidR="00001585" w:rsidRPr="00B2046F" w:rsidRDefault="00001585" w:rsidP="00001585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</w:t>
      </w:r>
      <w:r w:rsidR="00CC4BEC">
        <w:rPr>
          <w:rFonts w:ascii="Tahoma" w:hAnsi="Tahoma" w:cs="Tahoma"/>
          <w:sz w:val="20"/>
          <w:szCs w:val="20"/>
        </w:rPr>
        <w:t xml:space="preserve">, </w:t>
      </w:r>
      <w:proofErr w:type="gramStart"/>
      <w:r w:rsidR="00CC4BEC">
        <w:rPr>
          <w:rFonts w:ascii="Tahoma" w:hAnsi="Tahoma" w:cs="Tahoma"/>
          <w:sz w:val="20"/>
          <w:szCs w:val="20"/>
        </w:rPr>
        <w:t>v.r.</w:t>
      </w:r>
      <w:proofErr w:type="gramEnd"/>
    </w:p>
    <w:p w:rsidR="00392962" w:rsidRDefault="009754AB"/>
    <w:sectPr w:rsidR="00392962" w:rsidSect="00001585">
      <w:footerReference w:type="even" r:id="rId6"/>
      <w:footerReference w:type="default" r:id="rId7"/>
      <w:pgSz w:w="11906" w:h="16838" w:code="9"/>
      <w:pgMar w:top="709" w:right="1106" w:bottom="1559" w:left="1418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754AB">
      <w:r>
        <w:separator/>
      </w:r>
    </w:p>
  </w:endnote>
  <w:endnote w:type="continuationSeparator" w:id="0">
    <w:p w:rsidR="00000000" w:rsidRDefault="0097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74" w:rsidRDefault="00CC4B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F6874" w:rsidRDefault="009754A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74" w:rsidRDefault="00CC4B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754AB">
      <w:rPr>
        <w:rStyle w:val="slostrnky"/>
        <w:noProof/>
      </w:rPr>
      <w:t>1</w:t>
    </w:r>
    <w:r>
      <w:rPr>
        <w:rStyle w:val="slostrnky"/>
      </w:rPr>
      <w:fldChar w:fldCharType="end"/>
    </w:r>
  </w:p>
  <w:p w:rsidR="006F6874" w:rsidRDefault="009754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754AB">
      <w:r>
        <w:separator/>
      </w:r>
    </w:p>
  </w:footnote>
  <w:footnote w:type="continuationSeparator" w:id="0">
    <w:p w:rsidR="00000000" w:rsidRDefault="00975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85"/>
    <w:rsid w:val="00001585"/>
    <w:rsid w:val="001E6CA7"/>
    <w:rsid w:val="003A05F1"/>
    <w:rsid w:val="00446640"/>
    <w:rsid w:val="004C75B0"/>
    <w:rsid w:val="00655AB3"/>
    <w:rsid w:val="007134CB"/>
    <w:rsid w:val="007578C0"/>
    <w:rsid w:val="007E5814"/>
    <w:rsid w:val="009754AB"/>
    <w:rsid w:val="00AD6F5B"/>
    <w:rsid w:val="00C113F2"/>
    <w:rsid w:val="00CC4BEC"/>
    <w:rsid w:val="00D3271A"/>
    <w:rsid w:val="00F5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1ECB3-A305-4D1B-A489-12C5E653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1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01585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015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001585"/>
    <w:rPr>
      <w:b/>
      <w:szCs w:val="20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00158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0015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0158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01585"/>
  </w:style>
  <w:style w:type="paragraph" w:styleId="Zpat">
    <w:name w:val="footer"/>
    <w:basedOn w:val="Normln"/>
    <w:link w:val="ZpatChar"/>
    <w:rsid w:val="000015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015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rove">
    <w:name w:val="1. úroveň"/>
    <w:basedOn w:val="Normln"/>
    <w:rsid w:val="00001585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KUMS-text">
    <w:name w:val="KUMS-text"/>
    <w:basedOn w:val="Zkladntext"/>
    <w:rsid w:val="00001585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customStyle="1" w:styleId="CharChar">
    <w:name w:val="Char Char"/>
    <w:basedOn w:val="Normln"/>
    <w:rsid w:val="0000158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001585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locked/>
    <w:rsid w:val="00001585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Janečková Martina</cp:lastModifiedBy>
  <cp:revision>2</cp:revision>
  <dcterms:created xsi:type="dcterms:W3CDTF">2018-11-28T06:20:00Z</dcterms:created>
  <dcterms:modified xsi:type="dcterms:W3CDTF">2018-11-28T06:20:00Z</dcterms:modified>
</cp:coreProperties>
</file>