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54FF" w14:textId="31451639" w:rsidR="00EE4967" w:rsidRPr="00B67237" w:rsidRDefault="00EE4967" w:rsidP="00EE4967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B67237">
        <w:rPr>
          <w:rFonts w:ascii="Tahoma" w:hAnsi="Tahoma" w:cs="Tahoma"/>
          <w:bCs/>
          <w:sz w:val="24"/>
          <w:szCs w:val="24"/>
        </w:rPr>
        <w:t xml:space="preserve">DODATEK č. </w:t>
      </w:r>
      <w:r w:rsidR="00E32696">
        <w:rPr>
          <w:rFonts w:ascii="Tahoma" w:hAnsi="Tahoma" w:cs="Tahoma"/>
          <w:bCs/>
          <w:sz w:val="24"/>
          <w:szCs w:val="24"/>
        </w:rPr>
        <w:t>4</w:t>
      </w:r>
    </w:p>
    <w:p w14:paraId="5B288BDC" w14:textId="77777777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ke Smlouvě o poskytnutí dotace z rozpočtu Moravskoslezského kraje</w:t>
      </w:r>
    </w:p>
    <w:p w14:paraId="3D8A4CDD" w14:textId="6CD25523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evidenční číslo 01558/2016/RRC ze dne 4.</w:t>
      </w:r>
      <w:r w:rsidR="00C50A19">
        <w:rPr>
          <w:rFonts w:ascii="Tahoma" w:hAnsi="Tahoma" w:cs="Tahoma"/>
          <w:sz w:val="24"/>
          <w:szCs w:val="24"/>
        </w:rPr>
        <w:t xml:space="preserve"> </w:t>
      </w:r>
      <w:r w:rsidR="00B67237" w:rsidRPr="00C50A19">
        <w:rPr>
          <w:rFonts w:ascii="Tahoma" w:hAnsi="Tahoma" w:cs="Tahoma"/>
          <w:sz w:val="24"/>
          <w:szCs w:val="24"/>
        </w:rPr>
        <w:t>5.</w:t>
      </w:r>
      <w:r w:rsidRPr="00C50A19">
        <w:rPr>
          <w:rFonts w:ascii="Tahoma" w:hAnsi="Tahoma" w:cs="Tahoma"/>
          <w:sz w:val="24"/>
          <w:szCs w:val="24"/>
        </w:rPr>
        <w:t xml:space="preserve"> 2016</w:t>
      </w:r>
    </w:p>
    <w:p w14:paraId="7DB3A13C" w14:textId="77777777" w:rsidR="00EE4967" w:rsidRPr="00C50A19" w:rsidRDefault="00EE4967" w:rsidP="00EE4967">
      <w:pPr>
        <w:jc w:val="center"/>
        <w:rPr>
          <w:rFonts w:ascii="Tahoma" w:hAnsi="Tahoma" w:cs="Tahoma"/>
          <w:b w:val="0"/>
          <w:sz w:val="24"/>
          <w:szCs w:val="24"/>
        </w:rPr>
      </w:pPr>
      <w:r w:rsidRPr="00C50A19">
        <w:rPr>
          <w:rFonts w:ascii="Tahoma" w:hAnsi="Tahoma" w:cs="Tahoma"/>
          <w:b w:val="0"/>
          <w:sz w:val="24"/>
          <w:szCs w:val="24"/>
        </w:rPr>
        <w:t>(dále jen „dodatek“)</w:t>
      </w:r>
    </w:p>
    <w:p w14:paraId="6F3D6AAA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231DCF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6DF5D3A7" w14:textId="4FC776F6" w:rsidR="00E60704" w:rsidRPr="00BD57D1" w:rsidRDefault="00E60704" w:rsidP="004F42AB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 w:rsidRPr="00BD57D1">
        <w:rPr>
          <w:rFonts w:ascii="Tahoma" w:hAnsi="Tahoma" w:cs="Tahoma"/>
          <w:caps w:val="0"/>
          <w:sz w:val="20"/>
          <w:szCs w:val="20"/>
          <w:lang w:val="cs-CZ"/>
        </w:rPr>
        <w:t>M</w:t>
      </w:r>
      <w:r w:rsidR="004F42AB">
        <w:rPr>
          <w:rFonts w:ascii="Tahoma" w:hAnsi="Tahoma" w:cs="Tahoma"/>
          <w:caps w:val="0"/>
          <w:sz w:val="20"/>
          <w:szCs w:val="20"/>
          <w:lang w:val="cs-CZ"/>
        </w:rPr>
        <w:t>oravskoslezský kraj</w:t>
      </w:r>
    </w:p>
    <w:p w14:paraId="6547E118" w14:textId="0556BC3F" w:rsidR="004F42AB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766299D7" w14:textId="77777777" w:rsidR="00BD57D1" w:rsidRDefault="00BD57D1" w:rsidP="00BD57D1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14:paraId="5A9E0D59" w14:textId="77777777" w:rsidR="003E39D0" w:rsidRPr="00834AB5" w:rsidRDefault="000C6CA8" w:rsidP="00BD57D1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11935207" w14:textId="77777777" w:rsidR="004F42AB" w:rsidRDefault="004F42AB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14:paraId="7C7301F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31F83D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4B12064E" w14:textId="3734F2E3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 </w:t>
      </w:r>
    </w:p>
    <w:p w14:paraId="0D88BC73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1B240A6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3E66F4F9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0ED0D80A" w14:textId="77777777" w:rsidR="00E60704" w:rsidRPr="004362E0" w:rsidRDefault="00F8150A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Vysoká škola báňská - Technická univerzita Ostrava</w:t>
      </w:r>
    </w:p>
    <w:p w14:paraId="7CFCBA7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8150A">
        <w:rPr>
          <w:rFonts w:ascii="Tahoma" w:hAnsi="Tahoma" w:cs="Tahoma"/>
          <w:b w:val="0"/>
          <w:bCs/>
          <w:sz w:val="20"/>
        </w:rPr>
        <w:t>17. listopadu 2172/15, 708 33 Ostrava</w:t>
      </w:r>
    </w:p>
    <w:p w14:paraId="4FB2504D" w14:textId="03CBD0FA" w:rsidR="004F42AB" w:rsidRDefault="00E60704" w:rsidP="008D0B7C">
      <w:pPr>
        <w:tabs>
          <w:tab w:val="left" w:pos="2552"/>
        </w:tabs>
        <w:ind w:left="2552" w:hanging="2195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13A45" w:rsidRPr="00413A45">
        <w:rPr>
          <w:rFonts w:ascii="Tahoma" w:hAnsi="Tahoma" w:cs="Tahoma"/>
          <w:b w:val="0"/>
          <w:bCs/>
          <w:sz w:val="20"/>
        </w:rPr>
        <w:t>prof. RNDr. Václav</w:t>
      </w:r>
      <w:r w:rsidR="004C6BDA">
        <w:rPr>
          <w:rFonts w:ascii="Tahoma" w:hAnsi="Tahoma" w:cs="Tahoma"/>
          <w:b w:val="0"/>
          <w:bCs/>
          <w:sz w:val="20"/>
        </w:rPr>
        <w:t>em</w:t>
      </w:r>
      <w:r w:rsidR="00413A45">
        <w:rPr>
          <w:rFonts w:ascii="Tahoma" w:hAnsi="Tahoma" w:cs="Tahoma"/>
          <w:b w:val="0"/>
          <w:bCs/>
          <w:sz w:val="20"/>
        </w:rPr>
        <w:t xml:space="preserve"> Snáše</w:t>
      </w:r>
      <w:r w:rsidR="00413A45" w:rsidRPr="00413A45">
        <w:rPr>
          <w:rFonts w:ascii="Tahoma" w:hAnsi="Tahoma" w:cs="Tahoma"/>
          <w:b w:val="0"/>
          <w:bCs/>
          <w:sz w:val="20"/>
        </w:rPr>
        <w:t>l</w:t>
      </w:r>
      <w:r w:rsidR="004C6BDA">
        <w:rPr>
          <w:rFonts w:ascii="Tahoma" w:hAnsi="Tahoma" w:cs="Tahoma"/>
          <w:b w:val="0"/>
          <w:bCs/>
          <w:sz w:val="20"/>
        </w:rPr>
        <w:t>em</w:t>
      </w:r>
      <w:r w:rsidR="00413A45" w:rsidRPr="00413A45">
        <w:rPr>
          <w:rFonts w:ascii="Tahoma" w:hAnsi="Tahoma" w:cs="Tahoma"/>
          <w:b w:val="0"/>
          <w:bCs/>
          <w:sz w:val="20"/>
        </w:rPr>
        <w:t>, CSc.</w:t>
      </w:r>
      <w:r w:rsidR="008D0B7C">
        <w:rPr>
          <w:rFonts w:ascii="Tahoma" w:hAnsi="Tahoma" w:cs="Tahoma"/>
          <w:b w:val="0"/>
          <w:bCs/>
          <w:sz w:val="20"/>
        </w:rPr>
        <w:t>, rektor</w:t>
      </w:r>
      <w:r w:rsidR="004C6BDA">
        <w:rPr>
          <w:rFonts w:ascii="Tahoma" w:hAnsi="Tahoma" w:cs="Tahoma"/>
          <w:b w:val="0"/>
          <w:bCs/>
          <w:sz w:val="20"/>
        </w:rPr>
        <w:t>em</w:t>
      </w:r>
      <w:r w:rsidR="00413A45">
        <w:rPr>
          <w:rFonts w:ascii="Tahoma" w:hAnsi="Tahoma" w:cs="Tahoma"/>
          <w:b w:val="0"/>
          <w:bCs/>
          <w:sz w:val="20"/>
        </w:rPr>
        <w:t xml:space="preserve"> </w:t>
      </w:r>
    </w:p>
    <w:p w14:paraId="06D15D86" w14:textId="5C19167A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67237" w:rsidRPr="00AC59AB">
        <w:rPr>
          <w:rFonts w:ascii="Tahoma" w:hAnsi="Tahoma" w:cs="Tahoma"/>
          <w:b w:val="0"/>
          <w:bCs/>
          <w:sz w:val="20"/>
        </w:rPr>
        <w:t>61989100</w:t>
      </w:r>
    </w:p>
    <w:p w14:paraId="28FD8C96" w14:textId="52CEDD08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B67237">
        <w:rPr>
          <w:rFonts w:ascii="Tahoma" w:hAnsi="Tahoma" w:cs="Tahoma"/>
          <w:b w:val="0"/>
          <w:bCs/>
          <w:sz w:val="20"/>
        </w:rPr>
        <w:t>CZ</w:t>
      </w:r>
      <w:r w:rsidR="00B67237" w:rsidRPr="00AC59AB">
        <w:rPr>
          <w:rFonts w:ascii="Tahoma" w:hAnsi="Tahoma" w:cs="Tahoma"/>
          <w:b w:val="0"/>
          <w:bCs/>
          <w:sz w:val="20"/>
        </w:rPr>
        <w:t>61989100</w:t>
      </w:r>
    </w:p>
    <w:p w14:paraId="22072518" w14:textId="27B13A44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C50A19">
        <w:rPr>
          <w:rFonts w:ascii="Tahoma" w:hAnsi="Tahoma" w:cs="Tahoma"/>
          <w:b w:val="0"/>
          <w:bCs/>
          <w:sz w:val="20"/>
        </w:rPr>
        <w:t>Československá obchodní banka a.s.</w:t>
      </w:r>
    </w:p>
    <w:p w14:paraId="0726D1F4" w14:textId="217CC5A4"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C50A19">
        <w:rPr>
          <w:rFonts w:ascii="Tahoma" w:hAnsi="Tahoma" w:cs="Tahoma"/>
          <w:b w:val="0"/>
          <w:bCs/>
          <w:sz w:val="20"/>
        </w:rPr>
        <w:t>100954151/0300</w:t>
      </w:r>
    </w:p>
    <w:p w14:paraId="77513502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016B96D9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1786C5E5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2862AB79" w14:textId="41FD5ECC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>
        <w:rPr>
          <w:rFonts w:ascii="Tahoma" w:hAnsi="Tahoma" w:cs="Tahoma"/>
          <w:b w:val="0"/>
          <w:bCs/>
          <w:iCs/>
          <w:sz w:val="20"/>
        </w:rPr>
        <w:t xml:space="preserve">dne 4.5.2016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>
        <w:rPr>
          <w:rFonts w:ascii="Tahoma" w:hAnsi="Tahoma" w:cs="Tahoma"/>
          <w:b w:val="0"/>
          <w:bCs/>
          <w:iCs/>
          <w:sz w:val="20"/>
        </w:rPr>
        <w:t>01558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>. Ke smlouvě byl smluvními stranami uzavřen dne 28.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>7.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2016 dodatek č. </w:t>
      </w:r>
      <w:r w:rsidR="00E32696">
        <w:rPr>
          <w:rFonts w:ascii="Tahoma" w:hAnsi="Tahoma" w:cs="Tahoma"/>
          <w:b w:val="0"/>
          <w:bCs/>
          <w:iCs/>
          <w:sz w:val="20"/>
        </w:rPr>
        <w:t xml:space="preserve">1, </w:t>
      </w:r>
      <w:r w:rsidR="00413A45">
        <w:rPr>
          <w:rFonts w:ascii="Tahoma" w:hAnsi="Tahoma" w:cs="Tahoma"/>
          <w:b w:val="0"/>
          <w:bCs/>
          <w:iCs/>
          <w:sz w:val="20"/>
        </w:rPr>
        <w:t>dne 20.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 w:rsidR="00413A45">
        <w:rPr>
          <w:rFonts w:ascii="Tahoma" w:hAnsi="Tahoma" w:cs="Tahoma"/>
          <w:b w:val="0"/>
          <w:bCs/>
          <w:iCs/>
          <w:sz w:val="20"/>
        </w:rPr>
        <w:t>4.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 w:rsidR="00E32696">
        <w:rPr>
          <w:rFonts w:ascii="Tahoma" w:hAnsi="Tahoma" w:cs="Tahoma"/>
          <w:b w:val="0"/>
          <w:bCs/>
          <w:iCs/>
          <w:sz w:val="20"/>
        </w:rPr>
        <w:t>2017 dodatek č. 2 a dne 16. 10. 2017 dodatek č. 3.</w:t>
      </w:r>
    </w:p>
    <w:p w14:paraId="6C5918A9" w14:textId="77777777" w:rsidR="006F3F90" w:rsidRPr="00B86B4E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Účelem smlouvy je </w:t>
      </w:r>
      <w:r>
        <w:rPr>
          <w:rFonts w:ascii="Tahoma" w:hAnsi="Tahoma" w:cs="Tahoma"/>
          <w:b w:val="0"/>
          <w:bCs/>
          <w:iCs/>
          <w:sz w:val="20"/>
        </w:rPr>
        <w:t>poskytnutí neinvestiční dotace poskytovatelem příjemci na přípravu projektů do Operačního programu Výzkum, vývoj a vzdělávání</w:t>
      </w:r>
      <w:r w:rsidRPr="00834AB5">
        <w:rPr>
          <w:rFonts w:ascii="Tahoma" w:hAnsi="Tahoma" w:cs="Tahoma"/>
          <w:b w:val="0"/>
          <w:iCs/>
          <w:sz w:val="20"/>
        </w:rPr>
        <w:t xml:space="preserve">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„projekt“).</w:t>
      </w:r>
    </w:p>
    <w:p w14:paraId="6F723763" w14:textId="0DCDB349" w:rsidR="00413A45" w:rsidRPr="00413A45" w:rsidRDefault="006F3F90" w:rsidP="00413A45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267627">
        <w:rPr>
          <w:rFonts w:ascii="Tahoma" w:hAnsi="Tahoma" w:cs="Tahoma"/>
          <w:b w:val="0"/>
          <w:iCs/>
          <w:sz w:val="20"/>
        </w:rPr>
        <w:t>4</w:t>
      </w:r>
      <w:r w:rsidR="00413A45">
        <w:rPr>
          <w:rFonts w:ascii="Tahoma" w:hAnsi="Tahoma" w:cs="Tahoma"/>
          <w:b w:val="0"/>
          <w:iCs/>
          <w:sz w:val="20"/>
        </w:rPr>
        <w:t xml:space="preserve">. </w:t>
      </w:r>
      <w:r w:rsidR="00E32696">
        <w:rPr>
          <w:rFonts w:ascii="Tahoma" w:hAnsi="Tahoma" w:cs="Tahoma"/>
          <w:b w:val="0"/>
          <w:iCs/>
          <w:sz w:val="20"/>
        </w:rPr>
        <w:t>12</w:t>
      </w:r>
      <w:r w:rsidR="00413A45">
        <w:rPr>
          <w:rFonts w:ascii="Tahoma" w:hAnsi="Tahoma" w:cs="Tahoma"/>
          <w:b w:val="0"/>
          <w:iCs/>
          <w:sz w:val="20"/>
        </w:rPr>
        <w:t>. 201</w:t>
      </w:r>
      <w:r w:rsidR="00E32696">
        <w:rPr>
          <w:rFonts w:ascii="Tahoma" w:hAnsi="Tahoma" w:cs="Tahoma"/>
          <w:b w:val="0"/>
          <w:iCs/>
          <w:sz w:val="20"/>
        </w:rPr>
        <w:t>8</w:t>
      </w:r>
      <w:r>
        <w:rPr>
          <w:rFonts w:ascii="Tahoma" w:hAnsi="Tahoma" w:cs="Tahoma"/>
          <w:b w:val="0"/>
          <w:iCs/>
          <w:sz w:val="20"/>
        </w:rPr>
        <w:t xml:space="preserve"> byla poskytovateli doručena žádost příjemce o </w:t>
      </w:r>
      <w:r w:rsidR="00413A45">
        <w:rPr>
          <w:rFonts w:ascii="Tahoma" w:hAnsi="Tahoma" w:cs="Tahoma"/>
          <w:b w:val="0"/>
          <w:iCs/>
          <w:sz w:val="20"/>
        </w:rPr>
        <w:t>prodloužení termínu realizace projektu do 31. 12. 201</w:t>
      </w:r>
      <w:r w:rsidR="007B7ADF">
        <w:rPr>
          <w:rFonts w:ascii="Tahoma" w:hAnsi="Tahoma" w:cs="Tahoma"/>
          <w:b w:val="0"/>
          <w:iCs/>
          <w:sz w:val="20"/>
        </w:rPr>
        <w:t>9</w:t>
      </w:r>
      <w:r w:rsidR="00413A45">
        <w:rPr>
          <w:rFonts w:ascii="Tahoma" w:hAnsi="Tahoma" w:cs="Tahoma"/>
          <w:b w:val="0"/>
          <w:iCs/>
          <w:sz w:val="20"/>
        </w:rPr>
        <w:t xml:space="preserve">. Jako důvod tohoto kroku příjemce uvádí </w:t>
      </w:r>
      <w:r w:rsidR="00E32696">
        <w:rPr>
          <w:rFonts w:ascii="Tahoma" w:hAnsi="Tahoma" w:cs="Tahoma"/>
          <w:b w:val="0"/>
          <w:iCs/>
          <w:sz w:val="20"/>
        </w:rPr>
        <w:t>zveřejnění nových termínů připravovaných výzev Operačního programu Výzkum, vývoj a vzdělávání a dále doposud blíže nespecifikované plány dalších výzev</w:t>
      </w:r>
      <w:r w:rsidR="00FF33BE">
        <w:rPr>
          <w:rFonts w:ascii="Tahoma" w:hAnsi="Tahoma" w:cs="Tahoma"/>
          <w:b w:val="0"/>
          <w:iCs/>
          <w:sz w:val="20"/>
        </w:rPr>
        <w:t xml:space="preserve"> výše uvedeného programu.</w:t>
      </w:r>
    </w:p>
    <w:p w14:paraId="63F06933" w14:textId="6162B99F" w:rsidR="006F3F90" w:rsidRPr="00B03897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prohlašuje, že </w:t>
      </w:r>
      <w:r w:rsidR="00413A45">
        <w:rPr>
          <w:rFonts w:ascii="Tahoma" w:hAnsi="Tahoma" w:cs="Tahoma"/>
          <w:b w:val="0"/>
          <w:iCs/>
          <w:sz w:val="20"/>
        </w:rPr>
        <w:t>úprava smlouvy</w:t>
      </w:r>
      <w:r>
        <w:rPr>
          <w:rFonts w:ascii="Tahoma" w:hAnsi="Tahoma" w:cs="Tahoma"/>
          <w:b w:val="0"/>
          <w:iCs/>
          <w:sz w:val="20"/>
        </w:rPr>
        <w:t xml:space="preserve"> nezakládá pochybnosti o naplnění účelu projektu.</w:t>
      </w:r>
    </w:p>
    <w:p w14:paraId="1900A3BE" w14:textId="77777777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S ohledem na výše uvedené se smluvní strany dohodly na následující změně smlouvy.</w:t>
      </w:r>
    </w:p>
    <w:p w14:paraId="48967E2C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50734922" w14:textId="77777777" w:rsidR="006F3F90" w:rsidRPr="00EE4967" w:rsidRDefault="006F3F90" w:rsidP="006F3F90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14:paraId="279DF231" w14:textId="06BF8B58" w:rsidR="00274681" w:rsidRPr="00BD57D1" w:rsidRDefault="00274681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  <w:u w:val="single"/>
        </w:rPr>
      </w:pPr>
      <w:r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</w:t>
      </w:r>
      <w:r w:rsidR="004F42AB"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l</w:t>
      </w:r>
      <w:r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. V odst. 3 písm. b) smlouvy se nahrazuje tímto zněním:</w:t>
      </w:r>
    </w:p>
    <w:p w14:paraId="783D67E7" w14:textId="64FC0DA3" w:rsidR="00274681" w:rsidRPr="00274681" w:rsidRDefault="00274681" w:rsidP="00274681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„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 xml:space="preserve">zrealizovat projekt vlastním jménem, na vlastní účet a na vlastní odpovědnost, v souladu s žádostí o poskytnutí dotace z rozpočtu Moravskoslezského kraje ze dne 28. 1. 2016, č.j. MSK 16769/2016, s žádostí o uzavření dodatku ke smlouvě o poskytnutí dotace ze dne 19. 5. 2016, č.j. MSK </w:t>
      </w:r>
      <w:r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70219/2016,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s žádostí o uz</w:t>
      </w:r>
      <w:r>
        <w:rPr>
          <w:rFonts w:ascii="Tahoma" w:hAnsi="Tahoma" w:cs="Tahoma"/>
          <w:b w:val="0"/>
          <w:bCs/>
          <w:iCs/>
          <w:color w:val="000000"/>
          <w:sz w:val="20"/>
        </w:rPr>
        <w:t>avření dodatku ke smlouvě o pos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k</w:t>
      </w:r>
      <w:r>
        <w:rPr>
          <w:rFonts w:ascii="Tahoma" w:hAnsi="Tahoma" w:cs="Tahoma"/>
          <w:b w:val="0"/>
          <w:bCs/>
          <w:iCs/>
          <w:color w:val="000000"/>
          <w:sz w:val="20"/>
        </w:rPr>
        <w:t>y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tnutí dotace ze dne 14.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12.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2016, č.j. MSK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166324/2016</w:t>
      </w:r>
      <w:r w:rsidR="00FF33BE">
        <w:rPr>
          <w:rFonts w:ascii="Tahoma" w:hAnsi="Tahoma" w:cs="Tahoma"/>
          <w:b w:val="0"/>
          <w:bCs/>
          <w:iCs/>
          <w:color w:val="000000"/>
          <w:sz w:val="20"/>
        </w:rPr>
        <w:t xml:space="preserve">, </w:t>
      </w:r>
      <w:r>
        <w:rPr>
          <w:rFonts w:ascii="Tahoma" w:hAnsi="Tahoma" w:cs="Tahoma"/>
          <w:b w:val="0"/>
          <w:bCs/>
          <w:iCs/>
          <w:color w:val="000000"/>
          <w:sz w:val="20"/>
        </w:rPr>
        <w:t>s žádostí o uzavření dodatku ke smlouvě o poskytnutí dotace ze dne 21. 6. 2017, č.j. MSK 81290/2017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FF33BE">
        <w:rPr>
          <w:rFonts w:ascii="Tahoma" w:hAnsi="Tahoma" w:cs="Tahoma"/>
          <w:b w:val="0"/>
          <w:bCs/>
          <w:iCs/>
          <w:color w:val="000000"/>
          <w:sz w:val="20"/>
        </w:rPr>
        <w:t xml:space="preserve">a s žádostí o uzavření dodatku ke smlouvě o poskytnutí dotace ze dne </w:t>
      </w:r>
      <w:r w:rsidR="00267627">
        <w:rPr>
          <w:rFonts w:ascii="Tahoma" w:hAnsi="Tahoma" w:cs="Tahoma"/>
          <w:b w:val="0"/>
          <w:bCs/>
          <w:iCs/>
          <w:color w:val="000000"/>
          <w:sz w:val="20"/>
        </w:rPr>
        <w:t>4</w:t>
      </w:r>
      <w:r w:rsidR="00FF33BE">
        <w:rPr>
          <w:rFonts w:ascii="Tahoma" w:hAnsi="Tahoma" w:cs="Tahoma"/>
          <w:b w:val="0"/>
          <w:bCs/>
          <w:iCs/>
          <w:color w:val="000000"/>
          <w:sz w:val="20"/>
        </w:rPr>
        <w:t xml:space="preserve">. 12. 2018, č.j. MSK </w:t>
      </w:r>
      <w:r w:rsidR="00267627">
        <w:rPr>
          <w:rFonts w:ascii="Tahoma" w:hAnsi="Tahoma" w:cs="Tahoma"/>
          <w:b w:val="0"/>
          <w:bCs/>
          <w:iCs/>
          <w:color w:val="000000"/>
          <w:sz w:val="20"/>
        </w:rPr>
        <w:t>168</w:t>
      </w:r>
      <w:bookmarkStart w:id="0" w:name="_GoBack"/>
      <w:bookmarkEnd w:id="0"/>
      <w:r w:rsidR="00267627">
        <w:rPr>
          <w:rFonts w:ascii="Tahoma" w:hAnsi="Tahoma" w:cs="Tahoma"/>
          <w:b w:val="0"/>
          <w:bCs/>
          <w:iCs/>
          <w:color w:val="000000"/>
          <w:sz w:val="20"/>
        </w:rPr>
        <w:t>821</w:t>
      </w:r>
      <w:r w:rsidR="00267627">
        <w:rPr>
          <w:rFonts w:ascii="Tahoma" w:hAnsi="Tahoma" w:cs="Tahoma"/>
          <w:b w:val="0"/>
          <w:bCs/>
          <w:iCs/>
          <w:color w:val="000000"/>
          <w:sz w:val="20"/>
        </w:rPr>
        <w:t>/</w:t>
      </w:r>
      <w:r w:rsidR="00FF33BE">
        <w:rPr>
          <w:rFonts w:ascii="Tahoma" w:hAnsi="Tahoma" w:cs="Tahoma"/>
          <w:b w:val="0"/>
          <w:bCs/>
          <w:iCs/>
          <w:color w:val="000000"/>
          <w:sz w:val="20"/>
        </w:rPr>
        <w:t xml:space="preserve">2018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a naplnit účelové určení dle čl. IV této smlouvy,"</w:t>
      </w:r>
    </w:p>
    <w:p w14:paraId="6888BA33" w14:textId="15097A1A" w:rsidR="007C4DEE" w:rsidRPr="00274681" w:rsidRDefault="006F3F90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Čl. V odst. </w:t>
      </w:r>
      <w:r w:rsid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3 písm. c) smlouvy se nahrazuje tímto zněním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5778B549" w14:textId="5398CAF9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 xml:space="preserve">dosáhnout stanoveného účelu, tedy zrealizovat projekt, nejpozději do </w:t>
      </w:r>
      <w:r w:rsidR="00540FED" w:rsidRPr="00540FED">
        <w:rPr>
          <w:rFonts w:ascii="Tahoma" w:hAnsi="Tahoma" w:cs="Tahoma"/>
          <w:bCs/>
          <w:iCs/>
          <w:color w:val="000000"/>
          <w:sz w:val="20"/>
        </w:rPr>
        <w:t>31. 12. 201</w:t>
      </w:r>
      <w:r w:rsidR="00FF33BE">
        <w:rPr>
          <w:rFonts w:ascii="Tahoma" w:hAnsi="Tahoma" w:cs="Tahoma"/>
          <w:bCs/>
          <w:iCs/>
          <w:color w:val="000000"/>
          <w:sz w:val="20"/>
        </w:rPr>
        <w:t>9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602E290D" w14:textId="530663F1" w:rsidR="00540FED" w:rsidRPr="00540FED" w:rsidRDefault="007A70D2" w:rsidP="00540FE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V č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l. V odst. 3 písm. g) smlouvy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se 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první vět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a nahrazuje 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tímto zněním:</w:t>
      </w:r>
    </w:p>
    <w:p w14:paraId="14363265" w14:textId="4D6FD398" w:rsidR="00BD57D1" w:rsidRDefault="00540FED" w:rsidP="007C4DE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„zpracovat </w:t>
      </w:r>
      <w:r w:rsidRPr="007C4DEE">
        <w:rPr>
          <w:rFonts w:ascii="Tahoma" w:hAnsi="Tahoma" w:cs="Tahoma"/>
          <w:bCs/>
          <w:iCs/>
          <w:color w:val="000000"/>
          <w:sz w:val="20"/>
        </w:rPr>
        <w:t>k 31. 12. 201</w:t>
      </w:r>
      <w:r w:rsidR="00DA36C4">
        <w:rPr>
          <w:rFonts w:ascii="Tahoma" w:hAnsi="Tahoma" w:cs="Tahoma"/>
          <w:bCs/>
          <w:iCs/>
          <w:color w:val="000000"/>
          <w:sz w:val="20"/>
        </w:rPr>
        <w:t>6</w:t>
      </w:r>
      <w:r w:rsidR="00FF33BE">
        <w:rPr>
          <w:rFonts w:ascii="Tahoma" w:hAnsi="Tahoma" w:cs="Tahoma"/>
          <w:bCs/>
          <w:iCs/>
          <w:color w:val="000000"/>
          <w:sz w:val="20"/>
        </w:rPr>
        <w:t xml:space="preserve">, </w:t>
      </w:r>
      <w:r w:rsidR="00DA36C4">
        <w:rPr>
          <w:rFonts w:ascii="Tahoma" w:hAnsi="Tahoma" w:cs="Tahoma"/>
          <w:bCs/>
          <w:iCs/>
          <w:color w:val="000000"/>
          <w:sz w:val="20"/>
        </w:rPr>
        <w:t xml:space="preserve">31. 12. 2017 </w:t>
      </w:r>
      <w:r w:rsidR="00FF33BE">
        <w:rPr>
          <w:rFonts w:ascii="Tahoma" w:hAnsi="Tahoma" w:cs="Tahoma"/>
          <w:bCs/>
          <w:iCs/>
          <w:color w:val="000000"/>
          <w:sz w:val="20"/>
        </w:rPr>
        <w:t xml:space="preserve">a 31. 12. 2018 </w:t>
      </w:r>
      <w:r w:rsidRPr="007C4DEE">
        <w:rPr>
          <w:rFonts w:ascii="Tahoma" w:hAnsi="Tahoma" w:cs="Tahoma"/>
          <w:bCs/>
          <w:iCs/>
          <w:color w:val="000000"/>
          <w:sz w:val="20"/>
        </w:rPr>
        <w:t>průběžné vyúčtování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 realizace projektu a předložit je spolu s kopiemi účetních dokladů vztahujících se k uznatelným nákladů projektu a týkajících se dotace, včetně dokladů o jejich úhradě poskytovateli nejpozději 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do </w:t>
      </w:r>
      <w:r w:rsidR="00DA36C4">
        <w:rPr>
          <w:rFonts w:ascii="Tahoma" w:hAnsi="Tahoma" w:cs="Tahoma"/>
          <w:bCs/>
          <w:iCs/>
          <w:color w:val="000000"/>
          <w:sz w:val="20"/>
        </w:rPr>
        <w:t>31</w:t>
      </w:r>
      <w:r w:rsidRPr="007C4DEE">
        <w:rPr>
          <w:rFonts w:ascii="Tahoma" w:hAnsi="Tahoma" w:cs="Tahoma"/>
          <w:bCs/>
          <w:iCs/>
          <w:color w:val="000000"/>
          <w:sz w:val="20"/>
        </w:rPr>
        <w:t>. 1. 201</w:t>
      </w:r>
      <w:r w:rsidR="00FF33BE">
        <w:rPr>
          <w:rFonts w:ascii="Tahoma" w:hAnsi="Tahoma" w:cs="Tahoma"/>
          <w:bCs/>
          <w:iCs/>
          <w:color w:val="000000"/>
          <w:sz w:val="20"/>
        </w:rPr>
        <w:t xml:space="preserve">7, do </w:t>
      </w:r>
      <w:r w:rsidR="00DA36C4">
        <w:rPr>
          <w:rFonts w:ascii="Tahoma" w:hAnsi="Tahoma" w:cs="Tahoma"/>
          <w:bCs/>
          <w:iCs/>
          <w:color w:val="000000"/>
          <w:sz w:val="20"/>
        </w:rPr>
        <w:t>20. 1. 2018</w:t>
      </w:r>
      <w:r w:rsidR="00FF33BE">
        <w:rPr>
          <w:rFonts w:ascii="Tahoma" w:hAnsi="Tahoma" w:cs="Tahoma"/>
          <w:bCs/>
          <w:iCs/>
          <w:color w:val="000000"/>
          <w:sz w:val="20"/>
        </w:rPr>
        <w:t xml:space="preserve"> a do 15. 1. 2019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>; průběžné vyúčtování musí obsahovat popis postupu prací na projektu a průběžného naplňování účelového určení</w:t>
      </w:r>
      <w:r w:rsidR="00DA36C4">
        <w:rPr>
          <w:rFonts w:ascii="Tahoma" w:hAnsi="Tahoma" w:cs="Tahoma"/>
          <w:b w:val="0"/>
          <w:bCs/>
          <w:iCs/>
          <w:color w:val="000000"/>
          <w:sz w:val="20"/>
        </w:rPr>
        <w:t>,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>“</w:t>
      </w:r>
    </w:p>
    <w:p w14:paraId="311235E6" w14:textId="77777777" w:rsidR="00E30149" w:rsidRPr="007C4DEE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V 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 odst. 3 písm. h) smlouvy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22AA934C" w14:textId="1649A258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se text: „</w:t>
      </w:r>
      <w:r w:rsidRPr="00BD57D1">
        <w:rPr>
          <w:rFonts w:ascii="Tahoma" w:hAnsi="Tahoma" w:cs="Tahoma"/>
          <w:bCs/>
          <w:iCs/>
          <w:color w:val="000000"/>
          <w:sz w:val="20"/>
        </w:rPr>
        <w:t>nejpozději do 28.</w:t>
      </w:r>
      <w:r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Pr="00BD57D1">
        <w:rPr>
          <w:rFonts w:ascii="Tahoma" w:hAnsi="Tahoma" w:cs="Tahoma"/>
          <w:bCs/>
          <w:iCs/>
          <w:color w:val="000000"/>
          <w:sz w:val="20"/>
        </w:rPr>
        <w:t>2. 201</w:t>
      </w:r>
      <w:r w:rsidR="00FF33BE">
        <w:rPr>
          <w:rFonts w:ascii="Tahoma" w:hAnsi="Tahoma" w:cs="Tahoma"/>
          <w:bCs/>
          <w:iCs/>
          <w:color w:val="000000"/>
          <w:sz w:val="20"/>
        </w:rPr>
        <w:t>9</w:t>
      </w:r>
      <w:r>
        <w:rPr>
          <w:rFonts w:ascii="Tahoma" w:hAnsi="Tahoma" w:cs="Tahoma"/>
          <w:bCs/>
          <w:iCs/>
          <w:color w:val="000000"/>
          <w:sz w:val="20"/>
        </w:rPr>
        <w:t>“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nahrazuje textem „</w:t>
      </w:r>
      <w:r w:rsidRPr="007C4DEE">
        <w:rPr>
          <w:rFonts w:ascii="Tahoma" w:hAnsi="Tahoma" w:cs="Tahoma"/>
          <w:bCs/>
          <w:iCs/>
          <w:color w:val="000000"/>
          <w:sz w:val="20"/>
        </w:rPr>
        <w:t>nejpozději do 28. 2. 20</w:t>
      </w:r>
      <w:r w:rsidR="00FF33BE">
        <w:rPr>
          <w:rFonts w:ascii="Tahoma" w:hAnsi="Tahoma" w:cs="Tahoma"/>
          <w:bCs/>
          <w:iCs/>
          <w:color w:val="000000"/>
          <w:sz w:val="20"/>
        </w:rPr>
        <w:t>20</w:t>
      </w:r>
      <w:r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04E17CD1" w14:textId="77777777" w:rsidR="00E30149" w:rsidRPr="007C4DEE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V 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Čl. V odst. 3 písm.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o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) smlouvy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597E05DD" w14:textId="1F2774DD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se text: „předložit poskytovateli </w:t>
      </w:r>
      <w:r w:rsidRPr="00BD57D1">
        <w:rPr>
          <w:rFonts w:ascii="Tahoma" w:hAnsi="Tahoma" w:cs="Tahoma"/>
          <w:b w:val="0"/>
          <w:bCs/>
          <w:iCs/>
          <w:color w:val="000000"/>
          <w:sz w:val="20"/>
        </w:rPr>
        <w:t>do 31. 12. 202</w:t>
      </w:r>
      <w:r w:rsidR="00FF33BE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>
        <w:rPr>
          <w:rFonts w:ascii="Tahoma" w:hAnsi="Tahoma" w:cs="Tahoma"/>
          <w:bCs/>
          <w:iCs/>
          <w:color w:val="000000"/>
          <w:sz w:val="20"/>
        </w:rPr>
        <w:t>“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nahrazuje textem „předložit poskytovateli </w:t>
      </w:r>
      <w:r w:rsidRPr="00BB6DAD">
        <w:rPr>
          <w:rFonts w:ascii="Tahoma" w:hAnsi="Tahoma" w:cs="Tahoma"/>
          <w:b w:val="0"/>
          <w:bCs/>
          <w:iCs/>
          <w:color w:val="000000"/>
          <w:sz w:val="20"/>
        </w:rPr>
        <w:t>do 3</w:t>
      </w:r>
      <w:r w:rsidR="00FF33BE">
        <w:rPr>
          <w:rFonts w:ascii="Tahoma" w:hAnsi="Tahoma" w:cs="Tahoma"/>
          <w:b w:val="0"/>
          <w:bCs/>
          <w:iCs/>
          <w:color w:val="000000"/>
          <w:sz w:val="20"/>
        </w:rPr>
        <w:t>0</w:t>
      </w:r>
      <w:r w:rsidRPr="00BB6DAD">
        <w:rPr>
          <w:rFonts w:ascii="Tahoma" w:hAnsi="Tahoma" w:cs="Tahoma"/>
          <w:b w:val="0"/>
          <w:bCs/>
          <w:iCs/>
          <w:color w:val="000000"/>
          <w:sz w:val="20"/>
        </w:rPr>
        <w:t>. 12. 202</w:t>
      </w:r>
      <w:r w:rsidR="00FF33BE">
        <w:rPr>
          <w:rFonts w:ascii="Tahoma" w:hAnsi="Tahoma" w:cs="Tahoma"/>
          <w:b w:val="0"/>
          <w:bCs/>
          <w:iCs/>
          <w:color w:val="000000"/>
          <w:sz w:val="20"/>
        </w:rPr>
        <w:t>2</w:t>
      </w:r>
      <w:r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52B3C201" w14:textId="77777777" w:rsidR="00E30149" w:rsidRPr="00274681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 w:rsidRPr="0027468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VI odst. 1 písm. a) smlouvy se nahrazuje tímto zněním:</w:t>
      </w:r>
    </w:p>
    <w:p w14:paraId="55268E95" w14:textId="68890A2D" w:rsidR="00E30149" w:rsidRPr="00A53ACC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„vznikl a byl příjemcem uhrazen v období realizace projektu, tj. v období </w:t>
      </w:r>
      <w:r w:rsidRPr="007C4DEE">
        <w:rPr>
          <w:rFonts w:ascii="Tahoma" w:hAnsi="Tahoma" w:cs="Tahoma"/>
          <w:bCs/>
          <w:iCs/>
          <w:color w:val="000000"/>
          <w:sz w:val="20"/>
        </w:rPr>
        <w:t>od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7C4DEE">
        <w:rPr>
          <w:rFonts w:ascii="Tahoma" w:hAnsi="Tahoma" w:cs="Tahoma"/>
          <w:bCs/>
          <w:iCs/>
          <w:color w:val="000000"/>
          <w:sz w:val="20"/>
        </w:rPr>
        <w:t>1. 1. 2016 do 31. 12. 201</w:t>
      </w:r>
      <w:r w:rsidR="00FF33BE">
        <w:rPr>
          <w:rFonts w:ascii="Tahoma" w:hAnsi="Tahoma" w:cs="Tahoma"/>
          <w:bCs/>
          <w:iCs/>
          <w:color w:val="000000"/>
          <w:sz w:val="20"/>
        </w:rPr>
        <w:t>9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 (v případě mzdových nákladů může být úhrada provedena do </w:t>
      </w:r>
      <w:r w:rsidR="00FF33BE">
        <w:rPr>
          <w:rFonts w:ascii="Tahoma" w:hAnsi="Tahoma" w:cs="Tahoma"/>
          <w:bCs/>
          <w:iCs/>
          <w:color w:val="000000"/>
          <w:sz w:val="20"/>
        </w:rPr>
        <w:t>15</w:t>
      </w:r>
      <w:r w:rsidRPr="007C4DEE">
        <w:rPr>
          <w:rFonts w:ascii="Tahoma" w:hAnsi="Tahoma" w:cs="Tahoma"/>
          <w:bCs/>
          <w:iCs/>
          <w:color w:val="000000"/>
          <w:sz w:val="20"/>
        </w:rPr>
        <w:t>. 1. 20</w:t>
      </w:r>
      <w:r w:rsidR="00FF33BE">
        <w:rPr>
          <w:rFonts w:ascii="Tahoma" w:hAnsi="Tahoma" w:cs="Tahoma"/>
          <w:bCs/>
          <w:iCs/>
          <w:color w:val="000000"/>
          <w:sz w:val="20"/>
        </w:rPr>
        <w:t>20</w:t>
      </w:r>
      <w:r w:rsidRPr="007C4DEE">
        <w:rPr>
          <w:rFonts w:ascii="Tahoma" w:hAnsi="Tahoma" w:cs="Tahoma"/>
          <w:bCs/>
          <w:iCs/>
          <w:color w:val="000000"/>
          <w:sz w:val="20"/>
        </w:rPr>
        <w:t>),“</w:t>
      </w:r>
    </w:p>
    <w:p w14:paraId="4DB5F6BB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IV.</w:t>
      </w:r>
    </w:p>
    <w:p w14:paraId="58C74F88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142E7F3" w14:textId="77777777" w:rsidR="006F3F90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14:paraId="2EC9436C" w14:textId="77777777" w:rsidR="006F3F90" w:rsidRPr="00163386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</w:t>
      </w:r>
      <w:r w:rsidRPr="00834AB5">
        <w:rPr>
          <w:rFonts w:ascii="Tahoma" w:hAnsi="Tahoma" w:cs="Tahoma"/>
          <w:b w:val="0"/>
          <w:bCs/>
          <w:iCs/>
          <w:sz w:val="20"/>
        </w:rPr>
        <w:t>e vyhotoven ve </w:t>
      </w:r>
      <w:r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>
        <w:rPr>
          <w:rFonts w:ascii="Tahoma" w:hAnsi="Tahoma" w:cs="Tahoma"/>
          <w:b w:val="0"/>
          <w:bCs/>
          <w:iCs/>
          <w:sz w:val="20"/>
        </w:rPr>
        <w:t>z nichž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dva obdrží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poskytovatel a </w:t>
      </w:r>
      <w:r>
        <w:rPr>
          <w:rFonts w:ascii="Tahoma" w:hAnsi="Tahoma" w:cs="Tahoma"/>
          <w:b w:val="0"/>
          <w:bCs/>
          <w:iCs/>
          <w:sz w:val="20"/>
        </w:rPr>
        <w:t xml:space="preserve">jeden </w:t>
      </w:r>
      <w:r w:rsidRPr="00834AB5">
        <w:rPr>
          <w:rFonts w:ascii="Tahoma" w:hAnsi="Tahoma" w:cs="Tahoma"/>
          <w:b w:val="0"/>
          <w:bCs/>
          <w:iCs/>
          <w:sz w:val="20"/>
        </w:rPr>
        <w:t>příjemce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7A2C60AB" w14:textId="112666BC" w:rsidR="006F3F90" w:rsidRDefault="006F3F90" w:rsidP="00274681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>
        <w:rPr>
          <w:rFonts w:ascii="Tahoma" w:hAnsi="Tahoma" w:cs="Tahoma"/>
          <w:b w:val="0"/>
          <w:bCs/>
          <w:iCs/>
          <w:sz w:val="20"/>
        </w:rPr>
        <w:t>en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</w:t>
      </w:r>
      <w:r>
        <w:rPr>
          <w:rFonts w:ascii="Tahoma" w:hAnsi="Tahoma" w:cs="Tahoma"/>
          <w:b w:val="0"/>
          <w:bCs/>
          <w:iCs/>
          <w:color w:val="000000"/>
          <w:sz w:val="20"/>
        </w:rPr>
        <w:t>datek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ývá platnosti a účinnosti </w:t>
      </w:r>
      <w:r w:rsidR="00274681" w:rsidRPr="00274681">
        <w:rPr>
          <w:rFonts w:ascii="Tahoma" w:hAnsi="Tahoma" w:cs="Tahoma"/>
          <w:b w:val="0"/>
          <w:bCs/>
          <w:iCs/>
          <w:sz w:val="20"/>
        </w:rPr>
        <w:t>dnem, kdy vyjádření souhlasu s obsahem návrhu dojde druhé smluvní straně, pokud zákon č. 340/2015 Sb., o zvláštních podmínkách účinnosti některých smluv, uveřejňování těchto smluv a o registru smluv (zákon o registru smluv), nestanoví jinak. V takovém případě nabývá smlouva účinnosti uveřejněním v registru smluv.</w:t>
      </w:r>
    </w:p>
    <w:p w14:paraId="4C3EC419" w14:textId="2B3A671F" w:rsidR="00BA3017" w:rsidRPr="007A70D2" w:rsidRDefault="00BA3017" w:rsidP="007A70D2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B6DAD">
        <w:rPr>
          <w:rFonts w:ascii="Tahoma" w:hAnsi="Tahoma" w:cs="Tahoma"/>
          <w:b w:val="0"/>
          <w:bCs/>
          <w:iCs/>
          <w:sz w:val="20"/>
        </w:rPr>
        <w:t>Smluvní str</w:t>
      </w:r>
      <w:r>
        <w:rPr>
          <w:rFonts w:ascii="Tahoma" w:hAnsi="Tahoma" w:cs="Tahoma"/>
          <w:b w:val="0"/>
          <w:bCs/>
          <w:iCs/>
          <w:sz w:val="20"/>
        </w:rPr>
        <w:t>any se dohodly, že pokud se na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 smlouvu </w:t>
      </w:r>
      <w:r>
        <w:rPr>
          <w:rFonts w:ascii="Tahoma" w:hAnsi="Tahoma" w:cs="Tahoma"/>
          <w:b w:val="0"/>
          <w:bCs/>
          <w:iCs/>
          <w:sz w:val="20"/>
        </w:rPr>
        <w:t xml:space="preserve">a tento dodatek 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</w:t>
      </w:r>
      <w:r>
        <w:rPr>
          <w:rFonts w:ascii="Tahoma" w:hAnsi="Tahoma" w:cs="Tahoma"/>
          <w:b w:val="0"/>
          <w:bCs/>
          <w:iCs/>
          <w:sz w:val="20"/>
        </w:rPr>
        <w:t>poskytovatel</w:t>
      </w:r>
      <w:r w:rsidRPr="00BB6DAD">
        <w:rPr>
          <w:rFonts w:ascii="Tahoma" w:hAnsi="Tahoma" w:cs="Tahoma"/>
          <w:b w:val="0"/>
          <w:bCs/>
          <w:iCs/>
          <w:sz w:val="20"/>
        </w:rPr>
        <w:t>.</w:t>
      </w:r>
    </w:p>
    <w:p w14:paraId="1385898B" w14:textId="77777777" w:rsidR="006F3F90" w:rsidRPr="00834AB5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04FA5212" w14:textId="3D09E5C5" w:rsidR="006F3F90" w:rsidRPr="00FF33BE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FF33BE">
        <w:rPr>
          <w:rFonts w:ascii="Tahoma" w:hAnsi="Tahoma" w:cs="Tahoma"/>
          <w:b w:val="0"/>
          <w:bCs/>
          <w:sz w:val="20"/>
        </w:rPr>
        <w:t>O uzavření tohoto dodatku rozhodlo zastupitelstvo kraje svým usnesením č. </w:t>
      </w:r>
      <w:r w:rsidR="00FF33BE">
        <w:rPr>
          <w:rFonts w:ascii="Tahoma" w:hAnsi="Tahoma" w:cs="Tahoma"/>
          <w:b w:val="0"/>
          <w:bCs/>
          <w:sz w:val="20"/>
        </w:rPr>
        <w:t>x/xxx</w:t>
      </w:r>
      <w:r w:rsidR="00274681" w:rsidRPr="00FF33BE">
        <w:rPr>
          <w:rFonts w:ascii="Tahoma" w:hAnsi="Tahoma" w:cs="Tahoma"/>
          <w:b w:val="0"/>
          <w:bCs/>
          <w:sz w:val="20"/>
        </w:rPr>
        <w:t xml:space="preserve"> </w:t>
      </w:r>
      <w:r w:rsidRPr="00FF33BE">
        <w:rPr>
          <w:rFonts w:ascii="Tahoma" w:hAnsi="Tahoma" w:cs="Tahoma"/>
          <w:b w:val="0"/>
          <w:bCs/>
          <w:sz w:val="20"/>
        </w:rPr>
        <w:t>ze dne </w:t>
      </w:r>
      <w:r w:rsidR="00FF33BE">
        <w:rPr>
          <w:rFonts w:ascii="Tahoma" w:hAnsi="Tahoma" w:cs="Tahoma"/>
          <w:b w:val="0"/>
          <w:bCs/>
          <w:sz w:val="20"/>
        </w:rPr>
        <w:t>13. 12. 2018.</w:t>
      </w:r>
    </w:p>
    <w:p w14:paraId="1A7FBCA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3FC09367" w14:textId="77777777" w:rsidR="00FF33BE" w:rsidRDefault="00FF33BE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59E3B247" w14:textId="77777777" w:rsidR="00FF33BE" w:rsidRDefault="00FF33BE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0F3B4229" w14:textId="77777777" w:rsidR="00FF33BE" w:rsidRDefault="00FF33BE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6F65D5BD" w14:textId="77777777" w:rsidR="00FF33BE" w:rsidRDefault="00FF33BE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30C5B25D" w14:textId="77777777" w:rsidR="00FF33BE" w:rsidRDefault="00FF33BE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2B58799F" w14:textId="77777777" w:rsidR="00FF33BE" w:rsidRDefault="00FF33BE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585F873F" w14:textId="3762A188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lastRenderedPageBreak/>
        <w:t>V Ostravě dne ...........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V ....................... dne ...........</w:t>
      </w:r>
    </w:p>
    <w:p w14:paraId="3174F4D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5D51242E" w14:textId="77777777" w:rsidR="00215F40" w:rsidRDefault="00215F40" w:rsidP="00BD57D1">
      <w:pPr>
        <w:pStyle w:val="Zkladntext"/>
        <w:spacing w:before="120"/>
        <w:rPr>
          <w:rFonts w:ascii="Tahoma" w:hAnsi="Tahoma" w:cs="Tahoma"/>
          <w:b w:val="0"/>
          <w:bCs/>
          <w:sz w:val="20"/>
        </w:rPr>
      </w:pPr>
    </w:p>
    <w:p w14:paraId="63D45234" w14:textId="77777777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ab/>
      </w:r>
    </w:p>
    <w:p w14:paraId="63627852" w14:textId="77777777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…………………………………………………………</w:t>
      </w:r>
      <w:r w:rsidRPr="00215F40">
        <w:rPr>
          <w:rFonts w:ascii="Tahoma" w:hAnsi="Tahoma" w:cs="Tahoma"/>
          <w:b w:val="0"/>
          <w:bCs/>
          <w:sz w:val="20"/>
        </w:rPr>
        <w:tab/>
        <w:t>…………………………………………………………..</w:t>
      </w:r>
    </w:p>
    <w:p w14:paraId="688D5CB9" w14:textId="51D97EA7" w:rsidR="00AD3654" w:rsidRDefault="00215F40" w:rsidP="00BD57D1">
      <w:pPr>
        <w:pStyle w:val="Zkladntext"/>
        <w:spacing w:before="120"/>
        <w:ind w:left="709" w:firstLine="352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za </w:t>
      </w:r>
      <w:r w:rsidRPr="00215F40">
        <w:rPr>
          <w:rFonts w:ascii="Tahoma" w:hAnsi="Tahoma" w:cs="Tahoma"/>
          <w:b w:val="0"/>
          <w:bCs/>
          <w:sz w:val="20"/>
        </w:rPr>
        <w:t>poskytovatele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="00BD57D1"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za příjemce</w:t>
      </w:r>
    </w:p>
    <w:p w14:paraId="4666D0A6" w14:textId="77777777" w:rsidR="008D0B7C" w:rsidRDefault="008D0B7C" w:rsidP="008D0B7C">
      <w:pPr>
        <w:pStyle w:val="Zkladntext"/>
        <w:spacing w:before="120"/>
        <w:ind w:left="4254" w:firstLine="709"/>
        <w:rPr>
          <w:rFonts w:ascii="Tahoma" w:hAnsi="Tahoma" w:cs="Tahoma"/>
          <w:b w:val="0"/>
          <w:bCs/>
          <w:sz w:val="20"/>
        </w:rPr>
      </w:pPr>
      <w:r w:rsidRPr="00413A45">
        <w:rPr>
          <w:rFonts w:ascii="Tahoma" w:hAnsi="Tahoma" w:cs="Tahoma"/>
          <w:b w:val="0"/>
          <w:bCs/>
          <w:sz w:val="20"/>
        </w:rPr>
        <w:t>prof. RNDr. Václav</w:t>
      </w:r>
      <w:r>
        <w:rPr>
          <w:rFonts w:ascii="Tahoma" w:hAnsi="Tahoma" w:cs="Tahoma"/>
          <w:b w:val="0"/>
          <w:bCs/>
          <w:sz w:val="20"/>
        </w:rPr>
        <w:t xml:space="preserve"> Snáše</w:t>
      </w:r>
      <w:r w:rsidRPr="00413A45">
        <w:rPr>
          <w:rFonts w:ascii="Tahoma" w:hAnsi="Tahoma" w:cs="Tahoma"/>
          <w:b w:val="0"/>
          <w:bCs/>
          <w:sz w:val="20"/>
        </w:rPr>
        <w:t>l, CSc.</w:t>
      </w:r>
    </w:p>
    <w:p w14:paraId="48D29BA5" w14:textId="12903CB4" w:rsidR="008D0B7C" w:rsidRDefault="008D0B7C" w:rsidP="008D0B7C">
      <w:pPr>
        <w:pStyle w:val="Zkladntext"/>
        <w:spacing w:before="120"/>
        <w:ind w:left="4963" w:firstLine="709"/>
      </w:pPr>
      <w:r>
        <w:rPr>
          <w:rFonts w:ascii="Tahoma" w:hAnsi="Tahoma" w:cs="Tahoma"/>
          <w:b w:val="0"/>
          <w:bCs/>
          <w:sz w:val="20"/>
        </w:rPr>
        <w:t xml:space="preserve">    rektor</w:t>
      </w:r>
    </w:p>
    <w:sectPr w:rsidR="008D0B7C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9A624" w14:textId="77777777" w:rsidR="00161384" w:rsidRDefault="00161384">
      <w:r>
        <w:separator/>
      </w:r>
    </w:p>
  </w:endnote>
  <w:endnote w:type="continuationSeparator" w:id="0">
    <w:p w14:paraId="62D680A1" w14:textId="77777777" w:rsidR="00161384" w:rsidRDefault="0016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D1DDA" w14:textId="77777777" w:rsidR="00161384" w:rsidRDefault="00161384">
      <w:r>
        <w:separator/>
      </w:r>
    </w:p>
  </w:footnote>
  <w:footnote w:type="continuationSeparator" w:id="0">
    <w:p w14:paraId="0709990E" w14:textId="77777777" w:rsidR="00161384" w:rsidRDefault="0016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585"/>
    <w:rsid w:val="000429FD"/>
    <w:rsid w:val="00045872"/>
    <w:rsid w:val="0005228E"/>
    <w:rsid w:val="00055029"/>
    <w:rsid w:val="0005736A"/>
    <w:rsid w:val="000641E0"/>
    <w:rsid w:val="00067C4D"/>
    <w:rsid w:val="000907B2"/>
    <w:rsid w:val="0009123E"/>
    <w:rsid w:val="00093C22"/>
    <w:rsid w:val="000A3B22"/>
    <w:rsid w:val="000B52CE"/>
    <w:rsid w:val="000C05AF"/>
    <w:rsid w:val="000C6CA8"/>
    <w:rsid w:val="000D59D4"/>
    <w:rsid w:val="000E0822"/>
    <w:rsid w:val="000E2531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61384"/>
    <w:rsid w:val="00181A52"/>
    <w:rsid w:val="00187AD3"/>
    <w:rsid w:val="001C4953"/>
    <w:rsid w:val="001D1C29"/>
    <w:rsid w:val="001D65D9"/>
    <w:rsid w:val="00215F40"/>
    <w:rsid w:val="002175DD"/>
    <w:rsid w:val="002217FE"/>
    <w:rsid w:val="00223F71"/>
    <w:rsid w:val="002327E8"/>
    <w:rsid w:val="00235150"/>
    <w:rsid w:val="00264068"/>
    <w:rsid w:val="00267627"/>
    <w:rsid w:val="00274681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4A5E"/>
    <w:rsid w:val="00315D87"/>
    <w:rsid w:val="00333818"/>
    <w:rsid w:val="00341E2B"/>
    <w:rsid w:val="003718B8"/>
    <w:rsid w:val="003741E3"/>
    <w:rsid w:val="00375714"/>
    <w:rsid w:val="0037647E"/>
    <w:rsid w:val="00380F20"/>
    <w:rsid w:val="003905FF"/>
    <w:rsid w:val="00390E23"/>
    <w:rsid w:val="00396CFE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3A45"/>
    <w:rsid w:val="00417F85"/>
    <w:rsid w:val="00431FC7"/>
    <w:rsid w:val="00433A23"/>
    <w:rsid w:val="004362E0"/>
    <w:rsid w:val="004452DE"/>
    <w:rsid w:val="00445D13"/>
    <w:rsid w:val="00460B8E"/>
    <w:rsid w:val="00472A14"/>
    <w:rsid w:val="004A012E"/>
    <w:rsid w:val="004B15F7"/>
    <w:rsid w:val="004C6BDA"/>
    <w:rsid w:val="004D6924"/>
    <w:rsid w:val="004F32B4"/>
    <w:rsid w:val="004F42AB"/>
    <w:rsid w:val="004F4F45"/>
    <w:rsid w:val="00501690"/>
    <w:rsid w:val="00502361"/>
    <w:rsid w:val="00511BEA"/>
    <w:rsid w:val="00513C7D"/>
    <w:rsid w:val="00521ADD"/>
    <w:rsid w:val="0052526F"/>
    <w:rsid w:val="005366A4"/>
    <w:rsid w:val="00540FED"/>
    <w:rsid w:val="00543518"/>
    <w:rsid w:val="005464E5"/>
    <w:rsid w:val="00561BFE"/>
    <w:rsid w:val="00566FD8"/>
    <w:rsid w:val="00570591"/>
    <w:rsid w:val="00580A0B"/>
    <w:rsid w:val="005A7A74"/>
    <w:rsid w:val="005B6980"/>
    <w:rsid w:val="005C7764"/>
    <w:rsid w:val="005E2F13"/>
    <w:rsid w:val="005F7D1C"/>
    <w:rsid w:val="006038A8"/>
    <w:rsid w:val="00610B71"/>
    <w:rsid w:val="00634BC0"/>
    <w:rsid w:val="0064447B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C6E83"/>
    <w:rsid w:val="006F2AE7"/>
    <w:rsid w:val="006F3F90"/>
    <w:rsid w:val="00703F9A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95AAF"/>
    <w:rsid w:val="007A23FC"/>
    <w:rsid w:val="007A26F4"/>
    <w:rsid w:val="007A70D2"/>
    <w:rsid w:val="007B7ADF"/>
    <w:rsid w:val="007C2BB8"/>
    <w:rsid w:val="007C4DEE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148E1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A3719"/>
    <w:rsid w:val="008B1B5E"/>
    <w:rsid w:val="008C7647"/>
    <w:rsid w:val="008D0B7C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3DA"/>
    <w:rsid w:val="00991BCE"/>
    <w:rsid w:val="009A180A"/>
    <w:rsid w:val="009A7A8F"/>
    <w:rsid w:val="009B6DB3"/>
    <w:rsid w:val="009C5C81"/>
    <w:rsid w:val="009C7D71"/>
    <w:rsid w:val="009F5632"/>
    <w:rsid w:val="00A11BD4"/>
    <w:rsid w:val="00A4352A"/>
    <w:rsid w:val="00A457F5"/>
    <w:rsid w:val="00A53ACC"/>
    <w:rsid w:val="00A55F05"/>
    <w:rsid w:val="00A60E41"/>
    <w:rsid w:val="00A72773"/>
    <w:rsid w:val="00AA0037"/>
    <w:rsid w:val="00AB21A8"/>
    <w:rsid w:val="00AD0C93"/>
    <w:rsid w:val="00AD3654"/>
    <w:rsid w:val="00AE7ECC"/>
    <w:rsid w:val="00AF44C7"/>
    <w:rsid w:val="00B07B5E"/>
    <w:rsid w:val="00B10DC5"/>
    <w:rsid w:val="00B4182E"/>
    <w:rsid w:val="00B463CD"/>
    <w:rsid w:val="00B50C73"/>
    <w:rsid w:val="00B6227B"/>
    <w:rsid w:val="00B67237"/>
    <w:rsid w:val="00B81023"/>
    <w:rsid w:val="00B86B4E"/>
    <w:rsid w:val="00B91586"/>
    <w:rsid w:val="00BA0102"/>
    <w:rsid w:val="00BA3017"/>
    <w:rsid w:val="00BA5564"/>
    <w:rsid w:val="00BD5314"/>
    <w:rsid w:val="00BD57D1"/>
    <w:rsid w:val="00BE0225"/>
    <w:rsid w:val="00BF467D"/>
    <w:rsid w:val="00C00331"/>
    <w:rsid w:val="00C23A08"/>
    <w:rsid w:val="00C43A93"/>
    <w:rsid w:val="00C50A19"/>
    <w:rsid w:val="00C50A2F"/>
    <w:rsid w:val="00C609DD"/>
    <w:rsid w:val="00C6427A"/>
    <w:rsid w:val="00C64451"/>
    <w:rsid w:val="00C77467"/>
    <w:rsid w:val="00C95CC9"/>
    <w:rsid w:val="00CA35D4"/>
    <w:rsid w:val="00CA7490"/>
    <w:rsid w:val="00CB0DBE"/>
    <w:rsid w:val="00CD202A"/>
    <w:rsid w:val="00CD3A06"/>
    <w:rsid w:val="00CE00D7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87688"/>
    <w:rsid w:val="00DA36C4"/>
    <w:rsid w:val="00DB50F7"/>
    <w:rsid w:val="00DB60B5"/>
    <w:rsid w:val="00DC4EDF"/>
    <w:rsid w:val="00DD04FB"/>
    <w:rsid w:val="00DD1C53"/>
    <w:rsid w:val="00DD557E"/>
    <w:rsid w:val="00DE436F"/>
    <w:rsid w:val="00E258DC"/>
    <w:rsid w:val="00E30149"/>
    <w:rsid w:val="00E32696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E4967"/>
    <w:rsid w:val="00EE647A"/>
    <w:rsid w:val="00EF36B2"/>
    <w:rsid w:val="00F003B2"/>
    <w:rsid w:val="00F03280"/>
    <w:rsid w:val="00F06A3B"/>
    <w:rsid w:val="00F17299"/>
    <w:rsid w:val="00F26A3C"/>
    <w:rsid w:val="00F654EF"/>
    <w:rsid w:val="00F768EE"/>
    <w:rsid w:val="00F80AD1"/>
    <w:rsid w:val="00F8150A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33BE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467C076"/>
  <w15:docId w15:val="{362E4667-7FF4-4E09-8459-3AD770B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EE4967"/>
    <w:rPr>
      <w:b/>
      <w:sz w:val="48"/>
    </w:rPr>
  </w:style>
  <w:style w:type="character" w:customStyle="1" w:styleId="st1">
    <w:name w:val="st1"/>
    <w:basedOn w:val="Standardnpsmoodstavce"/>
    <w:rsid w:val="0054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5C01-1F21-46FD-8258-93E01222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creator>kucharova3464</dc:creator>
  <cp:lastModifiedBy>Škáva Adam</cp:lastModifiedBy>
  <cp:revision>7</cp:revision>
  <cp:lastPrinted>2013-04-10T07:50:00Z</cp:lastPrinted>
  <dcterms:created xsi:type="dcterms:W3CDTF">2017-08-11T08:49:00Z</dcterms:created>
  <dcterms:modified xsi:type="dcterms:W3CDTF">2018-12-05T09:20:00Z</dcterms:modified>
</cp:coreProperties>
</file>