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C660A1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502A6F" w:rsidRPr="001C3B08" w:rsidRDefault="00502A6F" w:rsidP="00502A6F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18/143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02A6F" w:rsidRPr="00744E2E" w:rsidTr="00AC69BF">
        <w:tc>
          <w:tcPr>
            <w:tcW w:w="709" w:type="dxa"/>
          </w:tcPr>
          <w:p w:rsidR="00502A6F" w:rsidRPr="0080295D" w:rsidRDefault="00502A6F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02A6F" w:rsidRDefault="00502A6F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502A6F" w:rsidRPr="0080295D" w:rsidRDefault="00502A6F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02A6F" w:rsidRPr="00502A6F" w:rsidRDefault="00502A6F" w:rsidP="00502A6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502A6F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502A6F" w:rsidRPr="00502A6F" w:rsidRDefault="00502A6F" w:rsidP="00502A6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502A6F">
              <w:rPr>
                <w:rFonts w:ascii="Tahoma" w:hAnsi="Tahoma" w:cs="Tahoma"/>
                <w:noProof/>
                <w:sz w:val="20"/>
              </w:rPr>
              <w:t>rozhodnout uzavřít dohodu o narovnání ke smlouvě o poskytnutí dotace z rozpočtu kraje č. 06509/2018/DSH s obchodní společností Letiště Ostrava, a.s., IČO 26827719, dle přílohy č. 2 předloženého materiálu</w:t>
            </w:r>
          </w:p>
          <w:p w:rsidR="00502A6F" w:rsidRPr="00744E2E" w:rsidRDefault="00502A6F" w:rsidP="00AC69BF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0922D5" w:rsidRDefault="000922D5" w:rsidP="000922D5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C660A1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502A6F"/>
    <w:rsid w:val="007E5814"/>
    <w:rsid w:val="00C660A1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2019-03-01T10:58:00Z</dcterms:created>
  <dcterms:modified xsi:type="dcterms:W3CDTF">2019-03-07T12:00:00Z</dcterms:modified>
</cp:coreProperties>
</file>