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2D5" w:rsidRPr="00B2046F" w:rsidRDefault="000922D5" w:rsidP="000922D5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0922D5" w:rsidRDefault="000922D5" w:rsidP="000922D5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 xml:space="preserve">Výbor pro dopravu </w:t>
      </w:r>
      <w:r>
        <w:rPr>
          <w:rFonts w:ascii="Tahoma" w:hAnsi="Tahoma" w:cs="Tahoma"/>
          <w:b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0922D5" w:rsidRPr="00B2046F" w:rsidRDefault="000922D5" w:rsidP="000922D5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0922D5" w:rsidRPr="00B2046F" w:rsidRDefault="000922D5" w:rsidP="000922D5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0922D5" w:rsidRPr="00B2046F" w:rsidRDefault="000922D5" w:rsidP="000922D5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0922D5" w:rsidRPr="00B2046F" w:rsidRDefault="000922D5" w:rsidP="000922D5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18. jednání V</w:t>
      </w:r>
      <w:r w:rsidRPr="00B2046F">
        <w:rPr>
          <w:rFonts w:ascii="Tahoma" w:hAnsi="Tahoma" w:cs="Tahoma"/>
          <w:sz w:val="20"/>
          <w:szCs w:val="20"/>
        </w:rPr>
        <w:t>ýboru pro dopravu</w:t>
      </w:r>
      <w:r>
        <w:rPr>
          <w:rFonts w:ascii="Tahoma" w:hAnsi="Tahoma" w:cs="Tahoma"/>
          <w:sz w:val="20"/>
          <w:szCs w:val="20"/>
        </w:rPr>
        <w:t xml:space="preserve"> a chytrý region Z</w:t>
      </w:r>
      <w:r w:rsidRPr="00B2046F">
        <w:rPr>
          <w:rFonts w:ascii="Tahoma" w:hAnsi="Tahoma" w:cs="Tahoma"/>
          <w:sz w:val="20"/>
          <w:szCs w:val="20"/>
        </w:rPr>
        <w:t>astupitelstva Moravsko</w:t>
      </w:r>
      <w:r>
        <w:rPr>
          <w:rFonts w:ascii="Tahoma" w:hAnsi="Tahoma" w:cs="Tahoma"/>
          <w:sz w:val="20"/>
          <w:szCs w:val="20"/>
        </w:rPr>
        <w:t>slezského kraje, konaného dne 7. 3. 201</w:t>
      </w:r>
      <w:r w:rsidR="00340E30">
        <w:rPr>
          <w:rFonts w:ascii="Tahoma" w:hAnsi="Tahoma" w:cs="Tahoma"/>
          <w:sz w:val="20"/>
          <w:szCs w:val="20"/>
        </w:rPr>
        <w:t>9</w:t>
      </w:r>
      <w:bookmarkStart w:id="0" w:name="_GoBack"/>
      <w:bookmarkEnd w:id="0"/>
    </w:p>
    <w:p w:rsidR="000922D5" w:rsidRPr="00B2046F" w:rsidRDefault="000922D5" w:rsidP="000922D5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0922D5" w:rsidRPr="00B2046F" w:rsidRDefault="000922D5" w:rsidP="000922D5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0922D5" w:rsidRDefault="000922D5" w:rsidP="000922D5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p w:rsidR="000922D5" w:rsidRDefault="000922D5" w:rsidP="000922D5">
      <w:pPr>
        <w:pStyle w:val="Zkladntext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18/142 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0922D5" w:rsidRPr="000922D5" w:rsidTr="00AC69BF">
        <w:tc>
          <w:tcPr>
            <w:tcW w:w="709" w:type="dxa"/>
          </w:tcPr>
          <w:p w:rsidR="000922D5" w:rsidRPr="000922D5" w:rsidRDefault="000922D5" w:rsidP="00AC69BF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 w:rsidRPr="000922D5">
              <w:rPr>
                <w:rFonts w:ascii="Tahoma" w:hAnsi="Tahoma" w:cs="Tahoma"/>
                <w:noProof/>
                <w:sz w:val="20"/>
                <w:szCs w:val="20"/>
              </w:rPr>
              <w:t>1)</w:t>
            </w:r>
          </w:p>
        </w:tc>
        <w:tc>
          <w:tcPr>
            <w:tcW w:w="8789" w:type="dxa"/>
          </w:tcPr>
          <w:p w:rsidR="000922D5" w:rsidRPr="000922D5" w:rsidRDefault="000922D5" w:rsidP="00AC69BF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 w:rsidRPr="000922D5"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:rsidR="000922D5" w:rsidRPr="000922D5" w:rsidRDefault="000922D5" w:rsidP="00AC69BF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0922D5" w:rsidRPr="000922D5" w:rsidRDefault="000922D5" w:rsidP="00AC69BF">
            <w:pPr>
              <w:pStyle w:val="Zkladntext3"/>
              <w:jc w:val="both"/>
              <w:rPr>
                <w:rFonts w:ascii="Tahoma" w:hAnsi="Tahoma" w:cs="Tahoma"/>
                <w:noProof/>
                <w:sz w:val="20"/>
                <w:szCs w:val="20"/>
              </w:rPr>
            </w:pPr>
            <w:r w:rsidRPr="000922D5">
              <w:rPr>
                <w:rFonts w:ascii="Tahoma" w:hAnsi="Tahoma" w:cs="Tahoma"/>
                <w:noProof/>
                <w:sz w:val="20"/>
                <w:szCs w:val="20"/>
              </w:rPr>
              <w:t>zastupitelstvu kraje</w:t>
            </w:r>
          </w:p>
          <w:p w:rsidR="000922D5" w:rsidRPr="000922D5" w:rsidRDefault="000922D5" w:rsidP="00AC69BF">
            <w:pPr>
              <w:pStyle w:val="Zkladntext3"/>
              <w:jc w:val="both"/>
              <w:rPr>
                <w:rFonts w:ascii="Tahoma" w:hAnsi="Tahoma" w:cs="Tahoma"/>
                <w:noProof/>
                <w:sz w:val="20"/>
              </w:rPr>
            </w:pPr>
            <w:r w:rsidRPr="000922D5">
              <w:rPr>
                <w:rFonts w:ascii="Tahoma" w:hAnsi="Tahoma" w:cs="Tahoma"/>
                <w:noProof/>
                <w:sz w:val="20"/>
                <w:szCs w:val="20"/>
              </w:rPr>
              <w:t>schválit s účinností od 1. 7. 2019 změnu stanov obchodní společnosti Letiště Ostrava, a.s., IČO 26827719, dle příl</w:t>
            </w:r>
            <w:r w:rsidRPr="000922D5">
              <w:rPr>
                <w:rFonts w:ascii="Tahoma" w:hAnsi="Tahoma" w:cs="Tahoma"/>
                <w:noProof/>
                <w:sz w:val="20"/>
              </w:rPr>
              <w:t>ohy č. 1 předloženého materiálu</w:t>
            </w:r>
          </w:p>
        </w:tc>
      </w:tr>
    </w:tbl>
    <w:p w:rsidR="000922D5" w:rsidRDefault="000922D5" w:rsidP="000922D5">
      <w:pPr>
        <w:pStyle w:val="Zkladntext"/>
        <w:rPr>
          <w:rFonts w:ascii="Tahoma" w:hAnsi="Tahoma" w:cs="Tahoma"/>
          <w:sz w:val="20"/>
        </w:rPr>
      </w:pPr>
    </w:p>
    <w:p w:rsidR="000922D5" w:rsidRPr="00B2046F" w:rsidRDefault="000922D5" w:rsidP="000922D5">
      <w:pPr>
        <w:pStyle w:val="Zkladntex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</w:rPr>
        <w:t xml:space="preserve">Ing. </w:t>
      </w:r>
      <w:r w:rsidRPr="002157E0">
        <w:rPr>
          <w:rFonts w:ascii="Tahoma" w:hAnsi="Tahoma" w:cs="Tahoma"/>
          <w:sz w:val="20"/>
        </w:rPr>
        <w:t>Radek Podstawka</w:t>
      </w:r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 a chytrý region, </w:t>
      </w:r>
      <w:proofErr w:type="gramStart"/>
      <w:r>
        <w:rPr>
          <w:rFonts w:ascii="Tahoma" w:hAnsi="Tahoma" w:cs="Tahoma"/>
          <w:sz w:val="20"/>
          <w:szCs w:val="20"/>
        </w:rPr>
        <w:t>v.r.</w:t>
      </w:r>
      <w:proofErr w:type="gramEnd"/>
    </w:p>
    <w:p w:rsidR="00392962" w:rsidRPr="000922D5" w:rsidRDefault="00340E30"/>
    <w:sectPr w:rsidR="00392962" w:rsidRPr="000922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2D5"/>
    <w:rsid w:val="000922D5"/>
    <w:rsid w:val="00340E30"/>
    <w:rsid w:val="007E5814"/>
    <w:rsid w:val="00D3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E447E6-8DAE-426D-B6D6-8B4B6D85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0922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922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0922D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0922D5"/>
    <w:rPr>
      <w:sz w:val="16"/>
      <w:szCs w:val="16"/>
    </w:rPr>
  </w:style>
  <w:style w:type="paragraph" w:customStyle="1" w:styleId="1rove">
    <w:name w:val="1. úroveň"/>
    <w:basedOn w:val="Normln"/>
    <w:rsid w:val="000922D5"/>
    <w:pPr>
      <w:tabs>
        <w:tab w:val="num" w:pos="454"/>
      </w:tabs>
      <w:overflowPunct w:val="0"/>
      <w:autoSpaceDE w:val="0"/>
      <w:autoSpaceDN w:val="0"/>
      <w:adjustRightInd w:val="0"/>
      <w:spacing w:after="240" w:line="240" w:lineRule="auto"/>
      <w:ind w:left="454" w:hanging="454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Dančová Natálie</cp:lastModifiedBy>
  <cp:revision>2</cp:revision>
  <dcterms:created xsi:type="dcterms:W3CDTF">2019-03-01T10:56:00Z</dcterms:created>
  <dcterms:modified xsi:type="dcterms:W3CDTF">2019-03-07T12:00:00Z</dcterms:modified>
</cp:coreProperties>
</file>