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28502" w14:textId="77777777" w:rsidR="008F4B23" w:rsidRPr="00101DA6" w:rsidRDefault="008F4B23" w:rsidP="008F4B23">
      <w:pPr>
        <w:pStyle w:val="Nadpis1"/>
        <w:jc w:val="center"/>
      </w:pPr>
      <w:r w:rsidRPr="00101DA6">
        <w:t>Podrobný popis činností (služeb) příjemce v závazku veřejné služby</w:t>
      </w:r>
      <w:r>
        <w:t xml:space="preserve"> pro rok 2019</w:t>
      </w:r>
    </w:p>
    <w:p w14:paraId="4495680E" w14:textId="77777777" w:rsidR="008F4B23" w:rsidRPr="00101DA6" w:rsidRDefault="008F4B23" w:rsidP="008F4B23">
      <w:pPr>
        <w:pStyle w:val="Odstavecseseznamem"/>
        <w:ind w:left="0"/>
        <w:jc w:val="both"/>
        <w:rPr>
          <w:rFonts w:cs="Open Sans"/>
        </w:rPr>
      </w:pPr>
    </w:p>
    <w:p w14:paraId="32C5C21F" w14:textId="77777777" w:rsidR="008F4B23" w:rsidRDefault="008F4B23" w:rsidP="008F4B23">
      <w:pPr>
        <w:pStyle w:val="Odstavecseseznamem"/>
        <w:numPr>
          <w:ilvl w:val="0"/>
          <w:numId w:val="1"/>
        </w:numPr>
        <w:suppressAutoHyphens w:val="0"/>
        <w:spacing w:before="0" w:line="259" w:lineRule="auto"/>
        <w:ind w:left="284" w:hanging="284"/>
        <w:jc w:val="both"/>
        <w:rPr>
          <w:rFonts w:cs="Open Sans"/>
        </w:rPr>
      </w:pPr>
      <w:r w:rsidRPr="00101DA6">
        <w:rPr>
          <w:rFonts w:cs="Open Sans"/>
        </w:rPr>
        <w:t xml:space="preserve">Dále jsou uvedeny jednotlivé oblasti činností a některé služby vykonávané MSIC ve prospěch pověřovatelů, a to v členění služeb vykonávaných (I.) ve prospěch obou pověřovatelů, (II.) ve prospěch Města a (III.) ve prospěch Kraje. Má se za to, že ta která služba je vykonávána ve prospěch obou pověřovatelů a je financována rovnoměrně oběma pověřovateli, pakliže není uvedeno výslovně jinak. </w:t>
      </w:r>
    </w:p>
    <w:p w14:paraId="67B4DB5A" w14:textId="77777777" w:rsidR="008F4B23" w:rsidRPr="00101DA6" w:rsidRDefault="008F4B23" w:rsidP="008F4B23">
      <w:pPr>
        <w:pStyle w:val="Odstavecseseznamem"/>
        <w:suppressAutoHyphens w:val="0"/>
        <w:spacing w:before="0" w:line="259" w:lineRule="auto"/>
        <w:ind w:left="284"/>
        <w:jc w:val="both"/>
        <w:rPr>
          <w:rFonts w:cs="Open Sans"/>
        </w:rPr>
      </w:pPr>
    </w:p>
    <w:p w14:paraId="204FFF76" w14:textId="77777777" w:rsidR="008F4B23" w:rsidRPr="008F4B23" w:rsidRDefault="008F4B23" w:rsidP="008F4B23">
      <w:pPr>
        <w:pStyle w:val="Odstavecseseznamem"/>
        <w:numPr>
          <w:ilvl w:val="0"/>
          <w:numId w:val="6"/>
        </w:numPr>
        <w:suppressAutoHyphens w:val="0"/>
        <w:spacing w:before="0" w:line="259" w:lineRule="auto"/>
        <w:jc w:val="both"/>
        <w:rPr>
          <w:rFonts w:cs="Open Sans"/>
          <w:b/>
          <w:sz w:val="28"/>
        </w:rPr>
      </w:pPr>
      <w:r w:rsidRPr="008F4B23">
        <w:rPr>
          <w:rFonts w:cs="Open Sans"/>
          <w:b/>
          <w:sz w:val="28"/>
        </w:rPr>
        <w:t>Služby vykonávané ve prospěch obou pověřovatelů</w:t>
      </w:r>
    </w:p>
    <w:p w14:paraId="38081DB2" w14:textId="77777777" w:rsidR="0043184E" w:rsidRPr="0043184E" w:rsidRDefault="0043184E" w:rsidP="0043184E">
      <w:pPr>
        <w:suppressAutoHyphens w:val="0"/>
        <w:spacing w:before="0" w:line="259" w:lineRule="auto"/>
        <w:ind w:left="360"/>
        <w:jc w:val="both"/>
        <w:rPr>
          <w:rFonts w:cs="Open Sans"/>
        </w:rPr>
      </w:pPr>
      <w:r w:rsidRPr="0043184E">
        <w:rPr>
          <w:rFonts w:cs="Open Sans"/>
          <w:b/>
          <w:u w:val="single"/>
        </w:rPr>
        <w:t>Služby přímé podpory inovací ve firmách</w:t>
      </w:r>
      <w:r w:rsidRPr="0043184E">
        <w:rPr>
          <w:rFonts w:cs="Open Sans"/>
        </w:rPr>
        <w:t>. V rámci tohoto segmentu služeb MSIC jde o přímou podporu podniků, zejména malých a středních (MSP), prostřednictvím předem definovaných programů a budování sítě expertů schopných poskytovat služby s vysokou přidanou hodnotou pro firmy, zejména pak ve fázi jejich rozvoje či nežádoucí stagnace. Konkrétními službami poskytovanými v rámci této činnosti se rozumí zejména:</w:t>
      </w:r>
    </w:p>
    <w:p w14:paraId="2A68089C" w14:textId="77777777" w:rsidR="008F4B23" w:rsidRDefault="008F4B23" w:rsidP="006C56B3">
      <w:pPr>
        <w:suppressAutoHyphens w:val="0"/>
        <w:spacing w:before="0" w:line="259" w:lineRule="auto"/>
        <w:jc w:val="both"/>
        <w:rPr>
          <w:rFonts w:cs="Open Sans"/>
          <w:b/>
          <w:u w:val="single"/>
        </w:rPr>
      </w:pPr>
    </w:p>
    <w:p w14:paraId="741F256E" w14:textId="77777777" w:rsidR="008F4B23" w:rsidRPr="0043198D" w:rsidRDefault="0043198D" w:rsidP="00434D92">
      <w:pPr>
        <w:suppressAutoHyphens w:val="0"/>
        <w:spacing w:before="0" w:line="259" w:lineRule="auto"/>
        <w:jc w:val="both"/>
        <w:rPr>
          <w:rFonts w:cs="Open Sans"/>
        </w:rPr>
      </w:pPr>
      <w:proofErr w:type="gramStart"/>
      <w:r>
        <w:rPr>
          <w:rFonts w:cs="Open Sans"/>
          <w:b/>
        </w:rPr>
        <w:t>I.1.</w:t>
      </w:r>
      <w:proofErr w:type="gramEnd"/>
      <w:r>
        <w:rPr>
          <w:rFonts w:cs="Open Sans"/>
          <w:b/>
        </w:rPr>
        <w:t xml:space="preserve"> </w:t>
      </w:r>
      <w:r w:rsidR="008F4B23" w:rsidRPr="0043198D">
        <w:rPr>
          <w:rFonts w:cs="Open Sans"/>
          <w:b/>
        </w:rPr>
        <w:t xml:space="preserve">Realizace a rozvoj programu MSIC </w:t>
      </w:r>
      <w:proofErr w:type="spellStart"/>
      <w:r w:rsidR="008F4B23" w:rsidRPr="0043198D">
        <w:rPr>
          <w:rFonts w:cs="Open Sans"/>
          <w:b/>
        </w:rPr>
        <w:t>Expand</w:t>
      </w:r>
      <w:proofErr w:type="spellEnd"/>
    </w:p>
    <w:p w14:paraId="5E10ED9A" w14:textId="76E057E6" w:rsidR="00152768" w:rsidRDefault="008F4B23" w:rsidP="001D209D">
      <w:pPr>
        <w:pStyle w:val="Odstavecseseznamem"/>
        <w:suppressAutoHyphens w:val="0"/>
        <w:spacing w:before="0" w:line="259" w:lineRule="auto"/>
        <w:ind w:left="284"/>
        <w:jc w:val="both"/>
        <w:rPr>
          <w:rFonts w:cs="Open Sans"/>
        </w:rPr>
      </w:pPr>
      <w:r w:rsidRPr="00101DA6">
        <w:rPr>
          <w:rFonts w:cs="Open Sans"/>
        </w:rPr>
        <w:t xml:space="preserve">MSIC </w:t>
      </w:r>
      <w:proofErr w:type="spellStart"/>
      <w:r w:rsidRPr="00101DA6">
        <w:rPr>
          <w:rFonts w:cs="Open Sans"/>
        </w:rPr>
        <w:t>Expand</w:t>
      </w:r>
      <w:proofErr w:type="spellEnd"/>
      <w:r w:rsidRPr="00101DA6">
        <w:rPr>
          <w:rFonts w:cs="Open Sans"/>
        </w:rPr>
        <w:t xml:space="preserve"> je služba určená malým a středním firmám (dále jen MSP) s působností v MS kraji. Jedná se o specializovaný program zprostředkování </w:t>
      </w:r>
      <w:proofErr w:type="spellStart"/>
      <w:r w:rsidRPr="00101DA6">
        <w:rPr>
          <w:rFonts w:cs="Open Sans"/>
        </w:rPr>
        <w:t>koučinku</w:t>
      </w:r>
      <w:proofErr w:type="spellEnd"/>
      <w:r w:rsidRPr="00101DA6">
        <w:rPr>
          <w:rFonts w:cs="Open Sans"/>
        </w:rPr>
        <w:t xml:space="preserve"> a </w:t>
      </w:r>
      <w:proofErr w:type="spellStart"/>
      <w:r w:rsidRPr="00101DA6">
        <w:rPr>
          <w:rFonts w:cs="Open Sans"/>
        </w:rPr>
        <w:t>mentoringu</w:t>
      </w:r>
      <w:proofErr w:type="spellEnd"/>
      <w:r w:rsidRPr="00101DA6">
        <w:rPr>
          <w:rFonts w:cs="Open Sans"/>
        </w:rPr>
        <w:t xml:space="preserve"> od vysoce ceněných expertů poskytovaný majitelům MSP, který vychází z metodiky </w:t>
      </w:r>
      <w:proofErr w:type="spellStart"/>
      <w:r w:rsidRPr="00101DA6">
        <w:rPr>
          <w:rFonts w:cs="Open Sans"/>
        </w:rPr>
        <w:t>smE</w:t>
      </w:r>
      <w:proofErr w:type="spellEnd"/>
      <w:r w:rsidRPr="00101DA6">
        <w:rPr>
          <w:rFonts w:cs="Open Sans"/>
        </w:rPr>
        <w:t xml:space="preserve">-MPOWER a programu PLATINN, který je s přesvědčivými výsledky realizován ve Švýcarsku a v Jihomoravském kraji. </w:t>
      </w:r>
      <w:bookmarkStart w:id="0" w:name="_Hlk528088892"/>
      <w:r w:rsidRPr="00101DA6">
        <w:rPr>
          <w:rFonts w:cs="Open Sans"/>
        </w:rPr>
        <w:t xml:space="preserve">Služby </w:t>
      </w:r>
      <w:proofErr w:type="spellStart"/>
      <w:r w:rsidRPr="00101DA6">
        <w:rPr>
          <w:rFonts w:cs="Open Sans"/>
        </w:rPr>
        <w:t>koučinku</w:t>
      </w:r>
      <w:proofErr w:type="spellEnd"/>
      <w:r w:rsidRPr="00101DA6">
        <w:rPr>
          <w:rFonts w:cs="Open Sans"/>
        </w:rPr>
        <w:t xml:space="preserve"> a </w:t>
      </w:r>
      <w:proofErr w:type="spellStart"/>
      <w:r w:rsidRPr="00101DA6">
        <w:rPr>
          <w:rFonts w:cs="Open Sans"/>
        </w:rPr>
        <w:t>mentoringu</w:t>
      </w:r>
      <w:proofErr w:type="spellEnd"/>
      <w:r w:rsidRPr="00101DA6">
        <w:rPr>
          <w:rFonts w:cs="Open Sans"/>
        </w:rPr>
        <w:t xml:space="preserve"> jsou kofinancovány ze strany MSIC formou veřejné podpory de </w:t>
      </w:r>
      <w:proofErr w:type="spellStart"/>
      <w:r w:rsidRPr="00101DA6">
        <w:rPr>
          <w:rFonts w:cs="Open Sans"/>
        </w:rPr>
        <w:t>minimis</w:t>
      </w:r>
      <w:proofErr w:type="spellEnd"/>
      <w:r w:rsidRPr="00101DA6">
        <w:rPr>
          <w:rFonts w:cs="Open Sans"/>
        </w:rPr>
        <w:t xml:space="preserve"> v jednotné výši 50.000,- za každý jednotlivý případ. </w:t>
      </w:r>
      <w:bookmarkEnd w:id="0"/>
      <w:r w:rsidR="00152768">
        <w:rPr>
          <w:rFonts w:cs="Open Sans"/>
        </w:rPr>
        <w:t>Původním záměrem pro účely monitoringu bylo vyhodnocovat jednotlivé projekty v období po 12 a 24 měsících od ukončení konkrétního projektu, během roku 2018 se ukázalo, že 12 měsíců je příliš krátká doba na vyčíslení přínosů realizované intervence a interval je prodloužen na 24 až 36 měsíců.</w:t>
      </w:r>
    </w:p>
    <w:p w14:paraId="69EBE837" w14:textId="61DE3870" w:rsidR="008F4B23" w:rsidRPr="00101DA6" w:rsidRDefault="008F4B23" w:rsidP="001D209D">
      <w:pPr>
        <w:pStyle w:val="Odstavecseseznamem"/>
        <w:suppressAutoHyphens w:val="0"/>
        <w:spacing w:before="0" w:line="259" w:lineRule="auto"/>
        <w:ind w:left="284"/>
        <w:jc w:val="both"/>
        <w:rPr>
          <w:rFonts w:cs="Open Sans"/>
        </w:rPr>
      </w:pPr>
      <w:r w:rsidRPr="00101DA6">
        <w:rPr>
          <w:rFonts w:cs="Open Sans"/>
        </w:rPr>
        <w:t xml:space="preserve">S ohledem na rizikovou povahu inovací, resp. podnikání obecně, se předpokládá, že některý projekt je úspěšný jen zčásti nebo vůbec. Klíčovým výsledkem programu MSIC </w:t>
      </w:r>
      <w:proofErr w:type="spellStart"/>
      <w:r w:rsidRPr="00101DA6">
        <w:rPr>
          <w:rFonts w:cs="Open Sans"/>
        </w:rPr>
        <w:t>Expand</w:t>
      </w:r>
      <w:proofErr w:type="spellEnd"/>
      <w:r w:rsidRPr="00101DA6">
        <w:rPr>
          <w:rFonts w:cs="Open Sans"/>
        </w:rPr>
        <w:t xml:space="preserve"> je nárůst tržeb, exportu či ziskovosti podpořených firem. Rozhodujícím faktorem úspěšnosti programu je celkový výsledek všech podpořených firem za období trvání Smlouvy o poskytnutí vyrovnávací platby za poskytování služeb v obecném hospodářském zájmu, přičemž vyhodnocení proběhne nejméně dvakrát za období trvání této smlouvy. </w:t>
      </w:r>
    </w:p>
    <w:p w14:paraId="1A387E8B" w14:textId="77777777" w:rsidR="008F4B23" w:rsidRDefault="008F4B23" w:rsidP="001D209D">
      <w:pPr>
        <w:pStyle w:val="Odstavecseseznamem"/>
        <w:suppressAutoHyphens w:val="0"/>
        <w:spacing w:before="0" w:line="259" w:lineRule="auto"/>
        <w:ind w:left="284"/>
        <w:jc w:val="both"/>
        <w:rPr>
          <w:rFonts w:cs="Open Sans"/>
        </w:rPr>
      </w:pPr>
      <w:r w:rsidRPr="007279A1">
        <w:rPr>
          <w:rFonts w:cs="Open Sans"/>
        </w:rPr>
        <w:t xml:space="preserve">V roce 2019 je záměrem podpořit v programu až 60 malých a středních firem s působností v MSK v souhrnné výši 3 000 000,- CZK (60 x 50 000,-). </w:t>
      </w:r>
    </w:p>
    <w:p w14:paraId="045B57F1" w14:textId="77777777" w:rsidR="0043198D" w:rsidRDefault="0043198D" w:rsidP="0043198D">
      <w:pPr>
        <w:pStyle w:val="Odstavecseseznamem"/>
        <w:suppressAutoHyphens w:val="0"/>
        <w:spacing w:before="0" w:line="259" w:lineRule="auto"/>
        <w:ind w:left="786"/>
        <w:jc w:val="both"/>
        <w:rPr>
          <w:color w:val="FF0000"/>
        </w:rPr>
      </w:pPr>
    </w:p>
    <w:p w14:paraId="3F4969EE" w14:textId="77777777" w:rsidR="00B712FC" w:rsidRPr="00093563" w:rsidRDefault="0043198D" w:rsidP="00093563">
      <w:pPr>
        <w:suppressAutoHyphens w:val="0"/>
        <w:spacing w:before="0" w:line="259" w:lineRule="auto"/>
        <w:jc w:val="both"/>
        <w:rPr>
          <w:rFonts w:cs="Open Sans"/>
          <w:b/>
        </w:rPr>
      </w:pPr>
      <w:proofErr w:type="gramStart"/>
      <w:r w:rsidRPr="00093563">
        <w:rPr>
          <w:rFonts w:cs="Open Sans"/>
          <w:b/>
        </w:rPr>
        <w:t>I.2.</w:t>
      </w:r>
      <w:proofErr w:type="gramEnd"/>
      <w:r w:rsidRPr="00093563">
        <w:rPr>
          <w:rFonts w:cs="Open Sans"/>
          <w:b/>
        </w:rPr>
        <w:t xml:space="preserve"> Realizace a rozvoj programu </w:t>
      </w:r>
      <w:proofErr w:type="spellStart"/>
      <w:r w:rsidRPr="00093563">
        <w:rPr>
          <w:rFonts w:cs="Open Sans"/>
          <w:b/>
        </w:rPr>
        <w:t>Scale</w:t>
      </w:r>
      <w:proofErr w:type="spellEnd"/>
      <w:r w:rsidRPr="00093563">
        <w:rPr>
          <w:rFonts w:cs="Open Sans"/>
          <w:b/>
        </w:rPr>
        <w:t xml:space="preserve">-up </w:t>
      </w:r>
    </w:p>
    <w:p w14:paraId="7E719DD5" w14:textId="63D99408" w:rsidR="0043198D" w:rsidRDefault="0043198D" w:rsidP="0043198D">
      <w:pPr>
        <w:pStyle w:val="Odstavecseseznamem"/>
        <w:suppressAutoHyphens w:val="0"/>
        <w:spacing w:before="0" w:line="259" w:lineRule="auto"/>
        <w:ind w:left="284"/>
        <w:jc w:val="both"/>
        <w:rPr>
          <w:rFonts w:cs="Open Sans"/>
        </w:rPr>
      </w:pPr>
      <w:r w:rsidRPr="00101DA6">
        <w:rPr>
          <w:rFonts w:cs="Open Sans"/>
        </w:rPr>
        <w:t xml:space="preserve">Služba MSIC </w:t>
      </w:r>
      <w:proofErr w:type="spellStart"/>
      <w:r w:rsidRPr="00101DA6">
        <w:rPr>
          <w:rFonts w:cs="Open Sans"/>
        </w:rPr>
        <w:t>ScaleUp</w:t>
      </w:r>
      <w:proofErr w:type="spellEnd"/>
      <w:r w:rsidRPr="00101DA6">
        <w:rPr>
          <w:rFonts w:cs="Open Sans"/>
        </w:rPr>
        <w:t xml:space="preserve"> je zaměřena na majitele mladých technologických firem se silnou růstovou ambicí. Způsobilé k užití služby jsou pouze firmy, které již mají vlastní produkt s platícími zákazníky a chystají se na co největší rozšíření prodeje včetně expanze na zahraniční trhy.</w:t>
      </w:r>
      <w:r w:rsidR="00B0381F">
        <w:rPr>
          <w:rFonts w:cs="Open Sans"/>
        </w:rPr>
        <w:t xml:space="preserve"> Rozsah služby předpokládáme v</w:t>
      </w:r>
      <w:r w:rsidR="00670C1C">
        <w:rPr>
          <w:rFonts w:cs="Open Sans"/>
        </w:rPr>
        <w:t xml:space="preserve"> </w:t>
      </w:r>
      <w:r w:rsidR="00B0381F">
        <w:rPr>
          <w:rFonts w:cs="Open Sans"/>
        </w:rPr>
        <w:t>propojení</w:t>
      </w:r>
      <w:r w:rsidRPr="00101DA6">
        <w:rPr>
          <w:rFonts w:cs="Open Sans"/>
        </w:rPr>
        <w:t xml:space="preserve"> interních a externích </w:t>
      </w:r>
      <w:proofErr w:type="spellStart"/>
      <w:r w:rsidRPr="00101DA6">
        <w:rPr>
          <w:rFonts w:cs="Open Sans"/>
        </w:rPr>
        <w:t>koučinkových</w:t>
      </w:r>
      <w:proofErr w:type="spellEnd"/>
      <w:r w:rsidRPr="00101DA6">
        <w:rPr>
          <w:rFonts w:cs="Open Sans"/>
        </w:rPr>
        <w:t xml:space="preserve"> a konzultačních kapacit na prioritní řešení potřeb klientských firem. Služby jsou kofinancovány ze strany MSIC formou veřejné podpory de </w:t>
      </w:r>
      <w:proofErr w:type="spellStart"/>
      <w:r w:rsidRPr="00101DA6">
        <w:rPr>
          <w:rFonts w:cs="Open Sans"/>
        </w:rPr>
        <w:t>minimis</w:t>
      </w:r>
      <w:proofErr w:type="spellEnd"/>
      <w:r w:rsidRPr="00101DA6">
        <w:rPr>
          <w:rFonts w:cs="Open Sans"/>
        </w:rPr>
        <w:t xml:space="preserve"> v jednotné výši </w:t>
      </w:r>
      <w:r>
        <w:rPr>
          <w:rFonts w:cs="Open Sans"/>
        </w:rPr>
        <w:t>10</w:t>
      </w:r>
      <w:r w:rsidRPr="00101DA6">
        <w:rPr>
          <w:rFonts w:cs="Open Sans"/>
        </w:rPr>
        <w:t>0.000,- za každý jednotlivý případ</w:t>
      </w:r>
      <w:r>
        <w:rPr>
          <w:rFonts w:cs="Open Sans"/>
        </w:rPr>
        <w:t xml:space="preserve"> (50% kofinancování)</w:t>
      </w:r>
      <w:r w:rsidRPr="00101DA6">
        <w:rPr>
          <w:rFonts w:cs="Open Sans"/>
        </w:rPr>
        <w:t>. V roce 201</w:t>
      </w:r>
      <w:r>
        <w:rPr>
          <w:rFonts w:cs="Open Sans"/>
        </w:rPr>
        <w:t>9</w:t>
      </w:r>
      <w:r w:rsidRPr="00101DA6">
        <w:rPr>
          <w:rFonts w:cs="Open Sans"/>
        </w:rPr>
        <w:t xml:space="preserve"> </w:t>
      </w:r>
      <w:r w:rsidR="00B0381F">
        <w:rPr>
          <w:rFonts w:cs="Open Sans"/>
        </w:rPr>
        <w:t>předpokládáme poskytnutí služby</w:t>
      </w:r>
      <w:r w:rsidR="00B52800">
        <w:rPr>
          <w:rFonts w:cs="Open Sans"/>
        </w:rPr>
        <w:t xml:space="preserve"> až 5 firmám</w:t>
      </w:r>
      <w:r w:rsidR="00565CE0">
        <w:rPr>
          <w:rFonts w:cs="Open Sans"/>
        </w:rPr>
        <w:t>.</w:t>
      </w:r>
    </w:p>
    <w:p w14:paraId="22259521" w14:textId="77777777" w:rsidR="00446C81" w:rsidRPr="00434D92" w:rsidRDefault="00446C81" w:rsidP="00434D92">
      <w:pPr>
        <w:suppressAutoHyphens w:val="0"/>
        <w:spacing w:before="0" w:line="259" w:lineRule="auto"/>
        <w:jc w:val="both"/>
        <w:rPr>
          <w:rFonts w:cs="Open Sans"/>
          <w:b/>
        </w:rPr>
      </w:pPr>
    </w:p>
    <w:p w14:paraId="706E0A22" w14:textId="5515031F" w:rsidR="000559A4" w:rsidRPr="00D94912" w:rsidRDefault="000559A4" w:rsidP="00446C81">
      <w:pPr>
        <w:pStyle w:val="Odstavecseseznamem"/>
        <w:suppressAutoHyphens w:val="0"/>
        <w:spacing w:before="0" w:line="259" w:lineRule="auto"/>
        <w:ind w:left="0"/>
        <w:jc w:val="both"/>
        <w:rPr>
          <w:rFonts w:cs="Open Sans"/>
          <w:b/>
        </w:rPr>
      </w:pPr>
      <w:bookmarkStart w:id="1" w:name="_Hlk528329857"/>
      <w:proofErr w:type="gramStart"/>
      <w:r w:rsidRPr="001D209D">
        <w:rPr>
          <w:rFonts w:cs="Open Sans"/>
          <w:b/>
        </w:rPr>
        <w:lastRenderedPageBreak/>
        <w:t>I.3.</w:t>
      </w:r>
      <w:proofErr w:type="gramEnd"/>
      <w:r w:rsidRPr="001D209D">
        <w:rPr>
          <w:rFonts w:cs="Open Sans"/>
          <w:b/>
        </w:rPr>
        <w:t xml:space="preserve"> </w:t>
      </w:r>
      <w:r w:rsidR="00EC6A9E" w:rsidRPr="00D94912">
        <w:rPr>
          <w:rFonts w:cs="Open Sans"/>
          <w:b/>
        </w:rPr>
        <w:t>Vývoj</w:t>
      </w:r>
      <w:r w:rsidRPr="00D94912">
        <w:rPr>
          <w:rFonts w:cs="Open Sans"/>
          <w:b/>
        </w:rPr>
        <w:t xml:space="preserve"> a pilotáž programu </w:t>
      </w:r>
      <w:proofErr w:type="spellStart"/>
      <w:r w:rsidR="00EC6A9E" w:rsidRPr="00D94912">
        <w:rPr>
          <w:rFonts w:cs="Open Sans"/>
          <w:b/>
        </w:rPr>
        <w:t>Digi</w:t>
      </w:r>
      <w:r w:rsidRPr="00D94912">
        <w:rPr>
          <w:rFonts w:cs="Open Sans"/>
          <w:b/>
        </w:rPr>
        <w:t>Expand</w:t>
      </w:r>
      <w:proofErr w:type="spellEnd"/>
    </w:p>
    <w:p w14:paraId="4887A2F4" w14:textId="4A58D535" w:rsidR="00EF4CEC" w:rsidRPr="00D94912" w:rsidRDefault="00DF585C" w:rsidP="00093563">
      <w:pPr>
        <w:pStyle w:val="Odstavecseseznamem"/>
        <w:suppressAutoHyphens w:val="0"/>
        <w:spacing w:before="0" w:line="259" w:lineRule="auto"/>
        <w:ind w:left="284"/>
        <w:jc w:val="both"/>
        <w:rPr>
          <w:rFonts w:cs="Open Sans"/>
        </w:rPr>
      </w:pPr>
      <w:r w:rsidRPr="00D94912">
        <w:rPr>
          <w:rFonts w:cs="Open Sans"/>
        </w:rPr>
        <w:t xml:space="preserve">Záměrem programu </w:t>
      </w:r>
      <w:proofErr w:type="spellStart"/>
      <w:r w:rsidRPr="00D94912">
        <w:rPr>
          <w:rFonts w:cs="Open Sans"/>
        </w:rPr>
        <w:t>DigiExpand</w:t>
      </w:r>
      <w:proofErr w:type="spellEnd"/>
      <w:r w:rsidRPr="00D94912">
        <w:rPr>
          <w:rFonts w:cs="Open Sans"/>
        </w:rPr>
        <w:t xml:space="preserve"> je vycházet</w:t>
      </w:r>
      <w:r w:rsidR="00AE15A3" w:rsidRPr="00D94912">
        <w:rPr>
          <w:rFonts w:cs="Open Sans"/>
        </w:rPr>
        <w:t xml:space="preserve"> z konceptu již ověřeného programu </w:t>
      </w:r>
      <w:proofErr w:type="spellStart"/>
      <w:r w:rsidR="00AE15A3" w:rsidRPr="00D94912">
        <w:rPr>
          <w:rFonts w:cs="Open Sans"/>
        </w:rPr>
        <w:t>Expand</w:t>
      </w:r>
      <w:proofErr w:type="spellEnd"/>
      <w:r w:rsidR="00AE15A3" w:rsidRPr="00D94912">
        <w:rPr>
          <w:rFonts w:cs="Open Sans"/>
        </w:rPr>
        <w:t xml:space="preserve">, avšak </w:t>
      </w:r>
      <w:r w:rsidRPr="00D94912">
        <w:rPr>
          <w:rFonts w:cs="Open Sans"/>
        </w:rPr>
        <w:t>cílení</w:t>
      </w:r>
      <w:r w:rsidR="00AE15A3" w:rsidRPr="00D94912">
        <w:rPr>
          <w:rFonts w:cs="Open Sans"/>
        </w:rPr>
        <w:t xml:space="preserve"> na zprostředkování </w:t>
      </w:r>
      <w:r w:rsidR="005E1589" w:rsidRPr="00D94912">
        <w:rPr>
          <w:rFonts w:cs="Open Sans"/>
        </w:rPr>
        <w:t>vysoce specializovaných</w:t>
      </w:r>
      <w:r w:rsidR="000F60D1" w:rsidRPr="00D94912">
        <w:rPr>
          <w:rFonts w:cs="Open Sans"/>
        </w:rPr>
        <w:t>, technologicky zaměřených,</w:t>
      </w:r>
      <w:r w:rsidR="005E1589" w:rsidRPr="00D94912">
        <w:rPr>
          <w:rFonts w:cs="Open Sans"/>
        </w:rPr>
        <w:t xml:space="preserve"> služeb a expertů a jejich prostřednictvím realizovat konkrétní změnové projekty ve firmách v regionu, zaměřené především na aplikaci Průmyslu 4.0.</w:t>
      </w:r>
    </w:p>
    <w:p w14:paraId="16833400" w14:textId="4882A24A" w:rsidR="005E1589" w:rsidRDefault="005E1589" w:rsidP="00093563">
      <w:pPr>
        <w:pStyle w:val="Odstavecseseznamem"/>
        <w:suppressAutoHyphens w:val="0"/>
        <w:spacing w:before="0" w:line="259" w:lineRule="auto"/>
        <w:ind w:left="284"/>
        <w:jc w:val="both"/>
        <w:rPr>
          <w:rFonts w:cs="Open Sans"/>
        </w:rPr>
      </w:pPr>
      <w:r w:rsidRPr="00D94912">
        <w:rPr>
          <w:rFonts w:cs="Open Sans"/>
        </w:rPr>
        <w:t>Výstupem této aktivity bude validace poptávky po tomto produktu, příp. studie proveditelnosti.</w:t>
      </w:r>
      <w:r w:rsidR="000F60D1" w:rsidRPr="00D94912">
        <w:rPr>
          <w:rFonts w:cs="Open Sans"/>
        </w:rPr>
        <w:t>, zejména s ohledem na skutečnost, že velkou neznámou zůstává prozatím otázka tzv. digitální připravenosti místních firem na příchod změn a technologií spadajících do oblasti souhrnně označované jako Průmyslu 4.0.</w:t>
      </w:r>
    </w:p>
    <w:p w14:paraId="5698D85C" w14:textId="77777777" w:rsidR="00D94912" w:rsidRPr="00D94912" w:rsidRDefault="00D94912" w:rsidP="0043198D">
      <w:pPr>
        <w:pStyle w:val="Odstavecseseznamem"/>
        <w:suppressAutoHyphens w:val="0"/>
        <w:spacing w:before="0" w:line="259" w:lineRule="auto"/>
        <w:ind w:left="284"/>
        <w:jc w:val="both"/>
        <w:rPr>
          <w:rFonts w:cs="Open Sans"/>
        </w:rPr>
      </w:pPr>
    </w:p>
    <w:bookmarkEnd w:id="1"/>
    <w:p w14:paraId="5E84408C" w14:textId="77777777" w:rsidR="000D12C8" w:rsidRPr="00D94912" w:rsidRDefault="000D12C8" w:rsidP="000D12C8">
      <w:pPr>
        <w:suppressAutoHyphens w:val="0"/>
        <w:spacing w:before="0" w:line="259" w:lineRule="auto"/>
        <w:jc w:val="both"/>
        <w:rPr>
          <w:rFonts w:ascii="Helvetica" w:hAnsi="Helvetica"/>
        </w:rPr>
      </w:pPr>
      <w:proofErr w:type="gramStart"/>
      <w:r w:rsidRPr="00D76FBB">
        <w:rPr>
          <w:b/>
        </w:rPr>
        <w:t xml:space="preserve">I.4. </w:t>
      </w:r>
      <w:r w:rsidRPr="00D76FBB">
        <w:rPr>
          <w:rFonts w:ascii="Helvetica" w:hAnsi="Helvetica"/>
          <w:b/>
        </w:rPr>
        <w:t>SME</w:t>
      </w:r>
      <w:proofErr w:type="gramEnd"/>
      <w:r w:rsidRPr="00D76FBB">
        <w:rPr>
          <w:rFonts w:ascii="Helvetica" w:hAnsi="Helvetica"/>
          <w:b/>
        </w:rPr>
        <w:t xml:space="preserve"> Instrument a Fast Track to </w:t>
      </w:r>
      <w:proofErr w:type="spellStart"/>
      <w:r w:rsidRPr="00D76FBB">
        <w:rPr>
          <w:rFonts w:ascii="Helvetica" w:hAnsi="Helvetica"/>
          <w:b/>
        </w:rPr>
        <w:t>Innovation</w:t>
      </w:r>
      <w:proofErr w:type="spellEnd"/>
      <w:r w:rsidRPr="00D76FBB">
        <w:rPr>
          <w:rFonts w:ascii="Helvetica" w:hAnsi="Helvetica"/>
          <w:b/>
        </w:rPr>
        <w:t>.</w:t>
      </w:r>
    </w:p>
    <w:p w14:paraId="0ABB5B6B" w14:textId="17CAE820" w:rsidR="000D12C8" w:rsidRPr="00D76FBB" w:rsidRDefault="000D12C8" w:rsidP="00093563">
      <w:pPr>
        <w:suppressAutoHyphens w:val="0"/>
        <w:spacing w:before="0" w:line="259" w:lineRule="auto"/>
        <w:ind w:left="284"/>
        <w:jc w:val="both"/>
        <w:rPr>
          <w:rFonts w:ascii="Helvetica" w:hAnsi="Helvetica"/>
        </w:rPr>
      </w:pPr>
      <w:r w:rsidRPr="00D94912">
        <w:rPr>
          <w:rFonts w:ascii="Helvetica" w:hAnsi="Helvetica"/>
        </w:rPr>
        <w:t>MSIC zajistí pomocí svých interních expertů osvětu (sdílení zkušeností s Centrem podpory inovací př</w:t>
      </w:r>
      <w:r w:rsidRPr="00D76FBB">
        <w:rPr>
          <w:rFonts w:ascii="Helvetica" w:hAnsi="Helvetica"/>
        </w:rPr>
        <w:t>i VŠB – TUO, prezentace zkušeností na akcích pořádaných partnery v rámci MSK i mimo region, individuální představení programu firmám se sídlem, resp. pobočkou v MSK) a individuální konzultace projektových žádostí do těchto programů</w:t>
      </w:r>
      <w:r>
        <w:rPr>
          <w:rFonts w:ascii="Helvetica" w:hAnsi="Helvetica"/>
        </w:rPr>
        <w:t xml:space="preserve"> zejména</w:t>
      </w:r>
      <w:r w:rsidRPr="00D76FBB">
        <w:rPr>
          <w:rFonts w:ascii="Helvetica" w:hAnsi="Helvetica"/>
        </w:rPr>
        <w:t xml:space="preserve"> pro firmy s působností v MSK.</w:t>
      </w:r>
    </w:p>
    <w:p w14:paraId="26B62081" w14:textId="57960FF8" w:rsidR="0043198D" w:rsidRPr="00D76FBB" w:rsidRDefault="0043198D" w:rsidP="00D76FBB">
      <w:pPr>
        <w:suppressAutoHyphens w:val="0"/>
        <w:spacing w:before="0" w:line="259" w:lineRule="auto"/>
        <w:jc w:val="both"/>
        <w:rPr>
          <w:b/>
          <w:color w:val="FF0000"/>
        </w:rPr>
      </w:pPr>
    </w:p>
    <w:p w14:paraId="3409BD65" w14:textId="5E37D33D" w:rsidR="0043184E" w:rsidRPr="001D209D" w:rsidRDefault="00282816" w:rsidP="001D209D">
      <w:pPr>
        <w:suppressAutoHyphens w:val="0"/>
        <w:spacing w:before="0" w:line="259" w:lineRule="auto"/>
        <w:ind w:left="426" w:hanging="426"/>
        <w:jc w:val="both"/>
        <w:rPr>
          <w:rFonts w:cs="Open Sans"/>
          <w:b/>
        </w:rPr>
      </w:pPr>
      <w:proofErr w:type="gramStart"/>
      <w:r>
        <w:rPr>
          <w:rFonts w:cs="Open Sans"/>
          <w:b/>
        </w:rPr>
        <w:t>I.</w:t>
      </w:r>
      <w:r w:rsidR="000D12C8">
        <w:rPr>
          <w:rFonts w:cs="Open Sans"/>
          <w:b/>
        </w:rPr>
        <w:t>5</w:t>
      </w:r>
      <w:r>
        <w:rPr>
          <w:rFonts w:cs="Open Sans"/>
          <w:b/>
        </w:rPr>
        <w:t>.</w:t>
      </w:r>
      <w:proofErr w:type="gramEnd"/>
      <w:r>
        <w:rPr>
          <w:rFonts w:cs="Open Sans"/>
          <w:b/>
        </w:rPr>
        <w:t xml:space="preserve"> </w:t>
      </w:r>
      <w:r w:rsidR="0043184E" w:rsidRPr="00282816">
        <w:rPr>
          <w:rFonts w:cs="Open Sans"/>
          <w:b/>
        </w:rPr>
        <w:t>Síť expertů</w:t>
      </w:r>
    </w:p>
    <w:p w14:paraId="74B39EEF" w14:textId="77777777" w:rsidR="0043184E" w:rsidRPr="00101DA6" w:rsidRDefault="0043184E" w:rsidP="0043184E">
      <w:pPr>
        <w:pStyle w:val="Odstavecseseznamem"/>
        <w:numPr>
          <w:ilvl w:val="2"/>
          <w:numId w:val="1"/>
        </w:numPr>
        <w:suppressAutoHyphens w:val="0"/>
        <w:spacing w:before="0" w:line="259" w:lineRule="auto"/>
        <w:ind w:left="993" w:hanging="142"/>
        <w:jc w:val="both"/>
        <w:rPr>
          <w:rFonts w:cs="Open Sans"/>
        </w:rPr>
      </w:pPr>
      <w:r w:rsidRPr="00101DA6">
        <w:rPr>
          <w:rFonts w:cs="Open Sans"/>
        </w:rPr>
        <w:t>MSIC buduje pro co nejvyšší kvalitu programů MSIC, síť prověřených expertů s prokazatelnou zkušeností při úspěšném řešení projektů, s nimiž do programů vstupují místní malé nebo střední firmy.</w:t>
      </w:r>
    </w:p>
    <w:p w14:paraId="29E52F76" w14:textId="77777777" w:rsidR="0043184E" w:rsidRPr="00101DA6" w:rsidRDefault="0043184E" w:rsidP="0043184E">
      <w:pPr>
        <w:pStyle w:val="Odstavecseseznamem"/>
        <w:numPr>
          <w:ilvl w:val="2"/>
          <w:numId w:val="1"/>
        </w:numPr>
        <w:suppressAutoHyphens w:val="0"/>
        <w:spacing w:before="0" w:line="259" w:lineRule="auto"/>
        <w:ind w:left="993" w:hanging="142"/>
        <w:jc w:val="both"/>
        <w:rPr>
          <w:rFonts w:cs="Open Sans"/>
        </w:rPr>
      </w:pPr>
      <w:r w:rsidRPr="00101DA6">
        <w:rPr>
          <w:rFonts w:cs="Open Sans"/>
        </w:rPr>
        <w:t>V roce 201</w:t>
      </w:r>
      <w:r w:rsidR="00282816">
        <w:rPr>
          <w:rFonts w:cs="Open Sans"/>
        </w:rPr>
        <w:t>9</w:t>
      </w:r>
      <w:r w:rsidRPr="00101DA6">
        <w:rPr>
          <w:rFonts w:cs="Open Sans"/>
        </w:rPr>
        <w:t xml:space="preserve"> dojde k rozšíření sítě prověřených expertů s prokazatelnou úrovní nabízené expertizy </w:t>
      </w:r>
      <w:r w:rsidR="00282816" w:rsidRPr="00565CE0">
        <w:rPr>
          <w:rFonts w:cs="Open Sans"/>
        </w:rPr>
        <w:t xml:space="preserve">až </w:t>
      </w:r>
      <w:r w:rsidRPr="00565CE0">
        <w:rPr>
          <w:rFonts w:cs="Open Sans"/>
        </w:rPr>
        <w:t>na </w:t>
      </w:r>
      <w:r w:rsidR="00CD79B9" w:rsidRPr="00565CE0">
        <w:rPr>
          <w:rFonts w:cs="Open Sans"/>
        </w:rPr>
        <w:t>150</w:t>
      </w:r>
      <w:r w:rsidRPr="00565CE0">
        <w:rPr>
          <w:rFonts w:cs="Open Sans"/>
        </w:rPr>
        <w:t xml:space="preserve"> expertů</w:t>
      </w:r>
      <w:r w:rsidR="00282816">
        <w:rPr>
          <w:rFonts w:cs="Open Sans"/>
        </w:rPr>
        <w:t xml:space="preserve"> a bude nastaven funkční systém práce s experty.</w:t>
      </w:r>
    </w:p>
    <w:p w14:paraId="585A866D" w14:textId="553DFFF2" w:rsidR="0043184E" w:rsidRPr="00101DA6" w:rsidRDefault="0043184E" w:rsidP="0043184E">
      <w:pPr>
        <w:pStyle w:val="Odstavecseseznamem"/>
        <w:numPr>
          <w:ilvl w:val="2"/>
          <w:numId w:val="1"/>
        </w:numPr>
        <w:suppressAutoHyphens w:val="0"/>
        <w:spacing w:before="0" w:line="259" w:lineRule="auto"/>
        <w:ind w:left="993" w:hanging="142"/>
        <w:jc w:val="both"/>
        <w:rPr>
          <w:rFonts w:cs="Open Sans"/>
        </w:rPr>
      </w:pPr>
      <w:r w:rsidRPr="00101DA6">
        <w:rPr>
          <w:rFonts w:cs="Open Sans"/>
        </w:rPr>
        <w:t xml:space="preserve">Zástupci MSIC současně vystupují jako experti při jednáních v oblasti podpory inovací na </w:t>
      </w:r>
      <w:r w:rsidR="00234A1A">
        <w:rPr>
          <w:rFonts w:cs="Open Sans"/>
        </w:rPr>
        <w:t xml:space="preserve">krajské, </w:t>
      </w:r>
      <w:r w:rsidRPr="00101DA6">
        <w:rPr>
          <w:rFonts w:cs="Open Sans"/>
        </w:rPr>
        <w:t>národní i evropské úrovni.</w:t>
      </w:r>
    </w:p>
    <w:p w14:paraId="23E3E528" w14:textId="77777777" w:rsidR="008F4B23" w:rsidRDefault="008F4B23" w:rsidP="008F4B23">
      <w:pPr>
        <w:pStyle w:val="Odstavecseseznamem"/>
        <w:suppressAutoHyphens w:val="0"/>
        <w:spacing w:before="0" w:line="259" w:lineRule="auto"/>
        <w:ind w:left="284"/>
        <w:jc w:val="both"/>
        <w:rPr>
          <w:rFonts w:cs="Open Sans"/>
        </w:rPr>
      </w:pPr>
    </w:p>
    <w:p w14:paraId="78DAF609" w14:textId="1EAFAD2B" w:rsidR="00282816" w:rsidRPr="00105783" w:rsidRDefault="00282816" w:rsidP="00105783">
      <w:pPr>
        <w:suppressAutoHyphens w:val="0"/>
        <w:spacing w:before="0" w:line="259" w:lineRule="auto"/>
        <w:ind w:left="426" w:hanging="426"/>
        <w:jc w:val="both"/>
        <w:rPr>
          <w:rFonts w:cs="Open Sans"/>
          <w:b/>
        </w:rPr>
      </w:pPr>
      <w:proofErr w:type="gramStart"/>
      <w:r>
        <w:rPr>
          <w:rFonts w:cs="Open Sans"/>
          <w:b/>
        </w:rPr>
        <w:t>I.</w:t>
      </w:r>
      <w:r w:rsidR="000D12C8">
        <w:rPr>
          <w:rFonts w:cs="Open Sans"/>
          <w:b/>
        </w:rPr>
        <w:t>6</w:t>
      </w:r>
      <w:r>
        <w:rPr>
          <w:rFonts w:cs="Open Sans"/>
          <w:b/>
        </w:rPr>
        <w:t>.</w:t>
      </w:r>
      <w:proofErr w:type="gramEnd"/>
      <w:r>
        <w:rPr>
          <w:rFonts w:cs="Open Sans"/>
          <w:b/>
        </w:rPr>
        <w:t xml:space="preserve"> </w:t>
      </w:r>
      <w:r w:rsidRPr="00282816">
        <w:rPr>
          <w:rFonts w:cs="Open Sans"/>
          <w:b/>
        </w:rPr>
        <w:t xml:space="preserve">Příprava a pilotáž nových </w:t>
      </w:r>
      <w:r w:rsidR="00FA62B9" w:rsidRPr="00105783">
        <w:rPr>
          <w:rFonts w:cs="Open Sans"/>
          <w:b/>
        </w:rPr>
        <w:t>aktivit</w:t>
      </w:r>
      <w:r w:rsidRPr="00105783">
        <w:rPr>
          <w:rFonts w:cs="Open Sans"/>
          <w:b/>
        </w:rPr>
        <w:t xml:space="preserve"> </w:t>
      </w:r>
      <w:r w:rsidRPr="00282816">
        <w:rPr>
          <w:rFonts w:cs="Open Sans"/>
          <w:b/>
        </w:rPr>
        <w:t>Regionální inovační strategie Moravskoslezského kraje (RIS MSK)</w:t>
      </w:r>
      <w:r w:rsidRPr="00105783">
        <w:rPr>
          <w:rFonts w:cs="Open Sans"/>
          <w:b/>
        </w:rPr>
        <w:t xml:space="preserve"> </w:t>
      </w:r>
    </w:p>
    <w:p w14:paraId="031DB48E" w14:textId="54931493" w:rsidR="00282816" w:rsidRDefault="00282816" w:rsidP="00093563">
      <w:pPr>
        <w:pStyle w:val="Odstavecseseznamem"/>
        <w:ind w:left="426"/>
        <w:jc w:val="both"/>
        <w:rPr>
          <w:rFonts w:cs="Open Sans"/>
        </w:rPr>
      </w:pPr>
      <w:r w:rsidRPr="00101DA6">
        <w:rPr>
          <w:rFonts w:cs="Open Sans"/>
        </w:rPr>
        <w:t xml:space="preserve">V rámci tohoto segmentu služeb MSIC připravuje návrhy a podmínky nových </w:t>
      </w:r>
      <w:r w:rsidR="005E1589">
        <w:rPr>
          <w:rFonts w:cs="Open Sans"/>
        </w:rPr>
        <w:t>aktivit na</w:t>
      </w:r>
      <w:r w:rsidRPr="00101DA6">
        <w:rPr>
          <w:rFonts w:cs="Open Sans"/>
        </w:rPr>
        <w:t xml:space="preserve"> podporu podnikání, podnikavosti a inovací pro MSK a SMO</w:t>
      </w:r>
      <w:r w:rsidR="005E1589">
        <w:rPr>
          <w:rFonts w:cs="Open Sans"/>
        </w:rPr>
        <w:t>, včetně návrhu dotačních programů</w:t>
      </w:r>
      <w:r w:rsidRPr="00101DA6">
        <w:rPr>
          <w:rFonts w:cs="Open Sans"/>
        </w:rPr>
        <w:t xml:space="preserve">. Součástí přípravy </w:t>
      </w:r>
      <w:r>
        <w:rPr>
          <w:rFonts w:cs="Open Sans"/>
        </w:rPr>
        <w:t>mohou být</w:t>
      </w:r>
      <w:r w:rsidRPr="00101DA6">
        <w:rPr>
          <w:rFonts w:cs="Open Sans"/>
        </w:rPr>
        <w:t xml:space="preserve"> mikroekonomické analýzy, specializovaná setkání odborníků na daná témata, tvorba cílených databází firem a expertů</w:t>
      </w:r>
      <w:r w:rsidR="00234A1A">
        <w:rPr>
          <w:rFonts w:cs="Open Sans"/>
        </w:rPr>
        <w:t>, návrh programů</w:t>
      </w:r>
      <w:r w:rsidRPr="00101DA6">
        <w:rPr>
          <w:rFonts w:cs="Open Sans"/>
        </w:rPr>
        <w:t xml:space="preserve"> a </w:t>
      </w:r>
      <w:r w:rsidR="00234A1A">
        <w:rPr>
          <w:rFonts w:cs="Open Sans"/>
        </w:rPr>
        <w:t xml:space="preserve">jejich </w:t>
      </w:r>
      <w:r w:rsidRPr="00101DA6">
        <w:rPr>
          <w:rFonts w:cs="Open Sans"/>
        </w:rPr>
        <w:t>pilotní ověření na vybraných firmách</w:t>
      </w:r>
      <w:r w:rsidR="00234A1A">
        <w:rPr>
          <w:rFonts w:cs="Open Sans"/>
        </w:rPr>
        <w:t>/dalších subjektech</w:t>
      </w:r>
      <w:r w:rsidRPr="00101DA6">
        <w:rPr>
          <w:rFonts w:cs="Open Sans"/>
        </w:rPr>
        <w:t xml:space="preserve">. </w:t>
      </w:r>
      <w:r w:rsidRPr="009B1E27">
        <w:rPr>
          <w:rFonts w:cs="Open Sans"/>
        </w:rPr>
        <w:t>Výstupem je zpravidla studie proveditelnosti.</w:t>
      </w:r>
      <w:r w:rsidRPr="00101DA6">
        <w:rPr>
          <w:rFonts w:cs="Open Sans"/>
        </w:rPr>
        <w:t xml:space="preserve"> V roce 201</w:t>
      </w:r>
      <w:r>
        <w:rPr>
          <w:rFonts w:cs="Open Sans"/>
        </w:rPr>
        <w:t>9</w:t>
      </w:r>
      <w:r w:rsidRPr="00101DA6">
        <w:rPr>
          <w:rFonts w:cs="Open Sans"/>
        </w:rPr>
        <w:t xml:space="preserve"> dojde zejména k nastavení podmínek a pilotnímu ověření programů:</w:t>
      </w:r>
      <w:r>
        <w:rPr>
          <w:rFonts w:cs="Open Sans"/>
        </w:rPr>
        <w:t xml:space="preserve"> </w:t>
      </w:r>
    </w:p>
    <w:p w14:paraId="25A453AD" w14:textId="77777777" w:rsidR="00282816" w:rsidRPr="00EA23FB" w:rsidRDefault="00282816" w:rsidP="00670C1C">
      <w:pPr>
        <w:ind w:left="426"/>
        <w:jc w:val="both"/>
        <w:rPr>
          <w:b/>
        </w:rPr>
      </w:pPr>
      <w:r w:rsidRPr="00EA23FB">
        <w:rPr>
          <w:b/>
        </w:rPr>
        <w:t>PODREG</w:t>
      </w:r>
      <w:r w:rsidR="00CD79B9" w:rsidRPr="00EA23FB">
        <w:rPr>
          <w:b/>
        </w:rPr>
        <w:t xml:space="preserve"> </w:t>
      </w:r>
    </w:p>
    <w:p w14:paraId="2C2ACE25" w14:textId="5078666F" w:rsidR="00EA23FB" w:rsidRPr="00EA23FB" w:rsidRDefault="00EA23FB" w:rsidP="00670C1C">
      <w:pPr>
        <w:suppressAutoHyphens w:val="0"/>
        <w:spacing w:before="0" w:line="259" w:lineRule="auto"/>
        <w:ind w:left="426"/>
        <w:jc w:val="both"/>
        <w:rPr>
          <w:rFonts w:cs="Open Sans"/>
        </w:rPr>
      </w:pPr>
      <w:r w:rsidRPr="00EA23FB">
        <w:rPr>
          <w:rFonts w:cs="Open Sans"/>
        </w:rPr>
        <w:t>Příprava projektu PODREG  (Podnikavý region) coby systémového řešení podpory začínajícího podnikání v regionu. Snahou je motivovat k podnikání obyvatele MSK napříč krajem, cílovými skupinami, věkem, vzděláním, obory, apod. PODREG má podpořit budoucí podnikatele, vypíchnout zajímavé projekty a v ideálním případě mezi nimi najít technologické a inovační špičky a ty podpořit.</w:t>
      </w:r>
      <w:r w:rsidR="00234A1A">
        <w:rPr>
          <w:rFonts w:cs="Open Sans"/>
        </w:rPr>
        <w:t xml:space="preserve"> Mezi prioritní cílové skupiny v roce 2019 budou patřit zejména ženy a tzv. frustrovaní </w:t>
      </w:r>
      <w:proofErr w:type="spellStart"/>
      <w:r w:rsidR="00234A1A">
        <w:rPr>
          <w:rFonts w:cs="Open Sans"/>
        </w:rPr>
        <w:t>korporátníci</w:t>
      </w:r>
      <w:proofErr w:type="spellEnd"/>
      <w:r w:rsidR="00234A1A">
        <w:rPr>
          <w:rFonts w:cs="Open Sans"/>
        </w:rPr>
        <w:t>.</w:t>
      </w:r>
    </w:p>
    <w:p w14:paraId="01333810" w14:textId="77777777" w:rsidR="00EA23FB" w:rsidRDefault="00EA23FB" w:rsidP="00670C1C">
      <w:pPr>
        <w:pStyle w:val="Odstavecseseznamem"/>
        <w:suppressAutoHyphens w:val="0"/>
        <w:spacing w:before="0" w:line="259" w:lineRule="auto"/>
        <w:ind w:left="426"/>
        <w:jc w:val="both"/>
        <w:rPr>
          <w:rFonts w:cs="Open Sans"/>
        </w:rPr>
      </w:pPr>
      <w:r w:rsidRPr="00EA23FB">
        <w:rPr>
          <w:rFonts w:cs="Open Sans"/>
        </w:rPr>
        <w:t>Výstupem projektu by měly být: databáze budoucích podnikatelů, mapa poskytovatelů podpory začínajícím firmám, platforma spolupracujících partnerských organizací, systém certifikace poskytovatelů služeb (expertů, koučů, mentorů) pro začínající firmy, komunita expertů/koučů/mentorů.</w:t>
      </w:r>
    </w:p>
    <w:p w14:paraId="24FA7064" w14:textId="53DC7A81" w:rsidR="00EA23FB" w:rsidRDefault="00EA23FB" w:rsidP="00670C1C">
      <w:pPr>
        <w:pStyle w:val="Odstavecseseznamem"/>
        <w:suppressAutoHyphens w:val="0"/>
        <w:spacing w:before="0" w:line="259" w:lineRule="auto"/>
        <w:ind w:left="426"/>
        <w:jc w:val="both"/>
        <w:rPr>
          <w:rFonts w:cs="Open Sans"/>
        </w:rPr>
      </w:pPr>
      <w:r>
        <w:rPr>
          <w:rFonts w:cs="Open Sans"/>
        </w:rPr>
        <w:t xml:space="preserve">V roce 2018 byly zahájeny pilotní aktivity projektu v podoblasti </w:t>
      </w:r>
      <w:proofErr w:type="spellStart"/>
      <w:r>
        <w:rPr>
          <w:rFonts w:cs="Open Sans"/>
        </w:rPr>
        <w:t>StartUp</w:t>
      </w:r>
      <w:proofErr w:type="spellEnd"/>
      <w:r>
        <w:rPr>
          <w:rFonts w:cs="Open Sans"/>
        </w:rPr>
        <w:t xml:space="preserve"> voucher, </w:t>
      </w:r>
      <w:r w:rsidR="00B570B9">
        <w:rPr>
          <w:rFonts w:cs="Open Sans"/>
        </w:rPr>
        <w:t xml:space="preserve">které budou pokračovat i v roce 2019. </w:t>
      </w:r>
      <w:r w:rsidR="00234A1A">
        <w:rPr>
          <w:rFonts w:cs="Open Sans"/>
        </w:rPr>
        <w:t xml:space="preserve">Hlavní důraz </w:t>
      </w:r>
      <w:r>
        <w:rPr>
          <w:rFonts w:cs="Open Sans"/>
        </w:rPr>
        <w:t xml:space="preserve">v r. 2019 budou </w:t>
      </w:r>
      <w:r w:rsidR="00234A1A">
        <w:rPr>
          <w:rFonts w:cs="Open Sans"/>
        </w:rPr>
        <w:t>kladen na rozvoj „spodního patra“ projektu.</w:t>
      </w:r>
    </w:p>
    <w:p w14:paraId="36B6771C" w14:textId="77777777" w:rsidR="00EA23FB" w:rsidRDefault="00EA23FB" w:rsidP="00282816">
      <w:pPr>
        <w:jc w:val="both"/>
        <w:rPr>
          <w:b/>
          <w:highlight w:val="yellow"/>
        </w:rPr>
      </w:pPr>
    </w:p>
    <w:p w14:paraId="110436CB" w14:textId="77777777" w:rsidR="00282816" w:rsidRPr="00EA23FB" w:rsidRDefault="00282816" w:rsidP="00670C1C">
      <w:pPr>
        <w:ind w:firstLine="426"/>
        <w:jc w:val="both"/>
        <w:rPr>
          <w:b/>
        </w:rPr>
      </w:pPr>
      <w:r w:rsidRPr="00EA23FB">
        <w:rPr>
          <w:b/>
        </w:rPr>
        <w:t xml:space="preserve">Talent </w:t>
      </w:r>
      <w:proofErr w:type="spellStart"/>
      <w:r w:rsidRPr="00EA23FB">
        <w:rPr>
          <w:b/>
        </w:rPr>
        <w:t>Attraction</w:t>
      </w:r>
      <w:proofErr w:type="spellEnd"/>
      <w:r w:rsidRPr="00EA23FB">
        <w:rPr>
          <w:b/>
        </w:rPr>
        <w:t xml:space="preserve"> Management</w:t>
      </w:r>
    </w:p>
    <w:p w14:paraId="27C4CA7E" w14:textId="2D10E13B" w:rsidR="00434D92" w:rsidRPr="00434D92" w:rsidRDefault="006D7D28" w:rsidP="00670C1C">
      <w:pPr>
        <w:suppressAutoHyphens w:val="0"/>
        <w:spacing w:before="0" w:line="259" w:lineRule="auto"/>
        <w:ind w:left="426"/>
        <w:jc w:val="both"/>
        <w:rPr>
          <w:rFonts w:cs="Open Sans"/>
        </w:rPr>
      </w:pPr>
      <w:r w:rsidRPr="006D7D28">
        <w:rPr>
          <w:rFonts w:cs="Open Sans"/>
        </w:rPr>
        <w:t xml:space="preserve">Příprava programu Talent </w:t>
      </w:r>
      <w:proofErr w:type="spellStart"/>
      <w:r w:rsidRPr="006D7D28">
        <w:rPr>
          <w:rFonts w:cs="Open Sans"/>
        </w:rPr>
        <w:t>Attraction</w:t>
      </w:r>
      <w:proofErr w:type="spellEnd"/>
      <w:r w:rsidRPr="006D7D28">
        <w:rPr>
          <w:rFonts w:cs="Open Sans"/>
        </w:rPr>
        <w:t xml:space="preserve"> Management (včetně podprojektů přípravy</w:t>
      </w:r>
      <w:r w:rsidR="00670C1C">
        <w:rPr>
          <w:rFonts w:cs="Open Sans"/>
        </w:rPr>
        <w:t xml:space="preserve"> </w:t>
      </w:r>
      <w:r w:rsidR="000165BE">
        <w:rPr>
          <w:rFonts w:cs="Open Sans"/>
        </w:rPr>
        <w:t xml:space="preserve">Job </w:t>
      </w:r>
      <w:proofErr w:type="spellStart"/>
      <w:r w:rsidR="000165BE">
        <w:rPr>
          <w:rFonts w:cs="Open Sans"/>
        </w:rPr>
        <w:t>dating</w:t>
      </w:r>
      <w:proofErr w:type="spellEnd"/>
      <w:r w:rsidR="000165BE">
        <w:rPr>
          <w:rFonts w:cs="Open Sans"/>
        </w:rPr>
        <w:t xml:space="preserve"> a Triád</w:t>
      </w:r>
      <w:r w:rsidRPr="006D7D28">
        <w:rPr>
          <w:rFonts w:cs="Open Sans"/>
        </w:rPr>
        <w:t xml:space="preserve">);  projekt bude zaměřen </w:t>
      </w:r>
      <w:r w:rsidR="00F376FF">
        <w:rPr>
          <w:rFonts w:cs="Open Sans"/>
        </w:rPr>
        <w:t xml:space="preserve">zejména </w:t>
      </w:r>
      <w:r w:rsidRPr="006D7D28">
        <w:rPr>
          <w:rFonts w:cs="Open Sans"/>
        </w:rPr>
        <w:t>na tvorbu databáze zajímavých pracovních pozic, které by se představovaly na akcích mimo region za účelem přilákání talentů do regionu</w:t>
      </w:r>
      <w:r>
        <w:rPr>
          <w:rFonts w:cs="Open Sans"/>
        </w:rPr>
        <w:t>.</w:t>
      </w:r>
      <w:r w:rsidRPr="006D7D28">
        <w:rPr>
          <w:rFonts w:cs="Open Sans"/>
        </w:rPr>
        <w:t xml:space="preserve"> </w:t>
      </w:r>
    </w:p>
    <w:p w14:paraId="5B4F57B4" w14:textId="785190CD" w:rsidR="00282816" w:rsidRDefault="00282816" w:rsidP="00670C1C">
      <w:pPr>
        <w:ind w:left="426"/>
        <w:jc w:val="both"/>
        <w:rPr>
          <w:b/>
        </w:rPr>
      </w:pPr>
      <w:r w:rsidRPr="00A83FED">
        <w:rPr>
          <w:b/>
        </w:rPr>
        <w:t>Funkční vzorky a prototypy</w:t>
      </w:r>
    </w:p>
    <w:p w14:paraId="00CBC06A" w14:textId="23A1662C" w:rsidR="008B027F" w:rsidRPr="00434D92" w:rsidRDefault="000A6A49" w:rsidP="00670C1C">
      <w:pPr>
        <w:spacing w:after="0"/>
        <w:ind w:left="426"/>
        <w:jc w:val="both"/>
      </w:pPr>
      <w:r>
        <w:t xml:space="preserve">Záměrem programu je finančně usnadnit a výrazně zefektivnit proces fyzického zhmotnění nápadu při přípravě nového podnikatelského záměru nebo rozšiřování portfolia produktů a služeb malých firem, které nemají vlastní </w:t>
      </w:r>
      <w:proofErr w:type="spellStart"/>
      <w:r>
        <w:t>VaV</w:t>
      </w:r>
      <w:proofErr w:type="spellEnd"/>
      <w:r>
        <w:t xml:space="preserve">, technické vybavení a kapacity. </w:t>
      </w:r>
      <w:r w:rsidR="00446C81">
        <w:t>MSIC je koordinátorem programu, který zároveň synergický navazuje na další služby MSIC a podpůrné programy akcionářů či jimi zřizovaných organizací.</w:t>
      </w:r>
    </w:p>
    <w:p w14:paraId="40F51E90" w14:textId="6FBB1CAF" w:rsidR="000D12C8" w:rsidRPr="00F376FF" w:rsidRDefault="000D12C8" w:rsidP="00670C1C">
      <w:pPr>
        <w:ind w:left="426"/>
        <w:jc w:val="both"/>
        <w:rPr>
          <w:b/>
        </w:rPr>
      </w:pPr>
      <w:proofErr w:type="spellStart"/>
      <w:proofErr w:type="gramStart"/>
      <w:r w:rsidRPr="00F376FF">
        <w:rPr>
          <w:b/>
        </w:rPr>
        <w:t>TechArt</w:t>
      </w:r>
      <w:proofErr w:type="spellEnd"/>
      <w:proofErr w:type="gramEnd"/>
      <w:r w:rsidRPr="00F376FF">
        <w:rPr>
          <w:b/>
        </w:rPr>
        <w:t xml:space="preserve"> –</w:t>
      </w:r>
      <w:proofErr w:type="gramStart"/>
      <w:r w:rsidRPr="00F376FF">
        <w:rPr>
          <w:b/>
        </w:rPr>
        <w:t>UX</w:t>
      </w:r>
      <w:proofErr w:type="gramEnd"/>
    </w:p>
    <w:p w14:paraId="3BF8A191" w14:textId="4C5B04D0" w:rsidR="008B027F" w:rsidRPr="008B027F" w:rsidRDefault="000D12C8" w:rsidP="00670C1C">
      <w:pPr>
        <w:ind w:left="426"/>
        <w:jc w:val="both"/>
        <w:rPr>
          <w:rFonts w:cs="Open Sans"/>
        </w:rPr>
      </w:pPr>
      <w:r>
        <w:rPr>
          <w:rFonts w:cs="Open Sans"/>
        </w:rPr>
        <w:t xml:space="preserve">V roce 2018 byly zahájeny pilotní aktivity projektu </w:t>
      </w:r>
      <w:proofErr w:type="spellStart"/>
      <w:r>
        <w:rPr>
          <w:rFonts w:cs="Open Sans"/>
        </w:rPr>
        <w:t>TechArt</w:t>
      </w:r>
      <w:proofErr w:type="spellEnd"/>
      <w:r>
        <w:rPr>
          <w:rFonts w:cs="Open Sans"/>
        </w:rPr>
        <w:t xml:space="preserve"> Voucher – průmyslový design, které budou pokračovat i v roce 2019. </w:t>
      </w:r>
      <w:r w:rsidR="000165BE">
        <w:rPr>
          <w:rFonts w:cs="Open Sans"/>
        </w:rPr>
        <w:t xml:space="preserve">Nově </w:t>
      </w:r>
      <w:r>
        <w:rPr>
          <w:rFonts w:cs="Open Sans"/>
        </w:rPr>
        <w:t>bude</w:t>
      </w:r>
      <w:r w:rsidR="000165BE">
        <w:rPr>
          <w:rFonts w:cs="Open Sans"/>
        </w:rPr>
        <w:t xml:space="preserve"> pilotně</w:t>
      </w:r>
      <w:r>
        <w:rPr>
          <w:rFonts w:cs="Open Sans"/>
        </w:rPr>
        <w:t xml:space="preserve"> ověřeno nastavení programu </w:t>
      </w:r>
      <w:proofErr w:type="spellStart"/>
      <w:r>
        <w:rPr>
          <w:rFonts w:cs="Open Sans"/>
        </w:rPr>
        <w:t>TechArt</w:t>
      </w:r>
      <w:proofErr w:type="spellEnd"/>
      <w:r>
        <w:rPr>
          <w:rFonts w:cs="Open Sans"/>
        </w:rPr>
        <w:t xml:space="preserve"> Voucher – UX.</w:t>
      </w:r>
    </w:p>
    <w:p w14:paraId="15A8748C" w14:textId="4F8548C3" w:rsidR="005E1589" w:rsidRDefault="005E1589" w:rsidP="00670C1C">
      <w:pPr>
        <w:suppressAutoHyphens w:val="0"/>
        <w:spacing w:before="0" w:line="259" w:lineRule="auto"/>
        <w:ind w:left="426"/>
        <w:jc w:val="both"/>
        <w:rPr>
          <w:rFonts w:cs="Open Sans"/>
        </w:rPr>
      </w:pPr>
      <w:r w:rsidRPr="006D7D28">
        <w:rPr>
          <w:rFonts w:cs="Open Sans"/>
          <w:b/>
        </w:rPr>
        <w:t xml:space="preserve">IT Open </w:t>
      </w:r>
      <w:proofErr w:type="spellStart"/>
      <w:r w:rsidRPr="006D7D28">
        <w:rPr>
          <w:rFonts w:cs="Open Sans"/>
          <w:b/>
        </w:rPr>
        <w:t>Lab</w:t>
      </w:r>
      <w:proofErr w:type="spellEnd"/>
      <w:r w:rsidRPr="006D7D28">
        <w:rPr>
          <w:rFonts w:cs="Open Sans"/>
        </w:rPr>
        <w:t xml:space="preserve"> – pokračování v přípravě konceptu sdíleného pracoviště</w:t>
      </w:r>
      <w:r w:rsidR="006D7D28" w:rsidRPr="006D7D28">
        <w:rPr>
          <w:rFonts w:cs="Open Sans"/>
        </w:rPr>
        <w:t>, která byla zahájena v r. 2018.</w:t>
      </w:r>
      <w:r w:rsidR="006D7D28">
        <w:rPr>
          <w:rFonts w:cs="Open Sans"/>
        </w:rPr>
        <w:t xml:space="preserve"> </w:t>
      </w:r>
    </w:p>
    <w:p w14:paraId="137CB14E" w14:textId="77777777" w:rsidR="00434D92" w:rsidRDefault="00434D92" w:rsidP="008B027F">
      <w:pPr>
        <w:suppressAutoHyphens w:val="0"/>
        <w:spacing w:before="0" w:after="0" w:line="259" w:lineRule="auto"/>
        <w:jc w:val="both"/>
        <w:rPr>
          <w:rFonts w:cs="Open Sans"/>
        </w:rPr>
      </w:pPr>
    </w:p>
    <w:p w14:paraId="1BA2D777" w14:textId="673A63F4" w:rsidR="00234A1A" w:rsidRDefault="00234A1A" w:rsidP="00670C1C">
      <w:pPr>
        <w:suppressAutoHyphens w:val="0"/>
        <w:spacing w:before="0" w:line="259" w:lineRule="auto"/>
        <w:ind w:left="426"/>
        <w:jc w:val="both"/>
        <w:rPr>
          <w:rFonts w:cs="Open Sans"/>
        </w:rPr>
      </w:pPr>
      <w:r w:rsidRPr="002E5020">
        <w:rPr>
          <w:rFonts w:cs="Open Sans"/>
          <w:b/>
        </w:rPr>
        <w:t xml:space="preserve">Digital </w:t>
      </w:r>
      <w:proofErr w:type="spellStart"/>
      <w:r w:rsidRPr="002E5020">
        <w:rPr>
          <w:rFonts w:cs="Open Sans"/>
          <w:b/>
        </w:rPr>
        <w:t>Innovation</w:t>
      </w:r>
      <w:proofErr w:type="spellEnd"/>
      <w:r w:rsidRPr="002E5020">
        <w:rPr>
          <w:rFonts w:cs="Open Sans"/>
          <w:b/>
        </w:rPr>
        <w:t xml:space="preserve"> Hub </w:t>
      </w:r>
      <w:r>
        <w:rPr>
          <w:rFonts w:cs="Open Sans"/>
          <w:b/>
        </w:rPr>
        <w:t xml:space="preserve">– </w:t>
      </w:r>
      <w:r w:rsidRPr="002E5020">
        <w:rPr>
          <w:rFonts w:cs="Open Sans"/>
        </w:rPr>
        <w:t>příprava konceptu DIH ve spolupráci s IT4I (VŠB-TUO) a realizace prvních pilotních projektů</w:t>
      </w:r>
      <w:r w:rsidR="000165BE">
        <w:rPr>
          <w:rFonts w:cs="Open Sans"/>
        </w:rPr>
        <w:t>. MSIC vystupuje v roli partnera IT4I.</w:t>
      </w:r>
    </w:p>
    <w:p w14:paraId="0848FD39" w14:textId="663508E3" w:rsidR="00234A1A" w:rsidRDefault="00A83FED" w:rsidP="00670C1C">
      <w:pPr>
        <w:suppressAutoHyphens w:val="0"/>
        <w:spacing w:before="0" w:line="259" w:lineRule="auto"/>
        <w:ind w:left="426"/>
        <w:jc w:val="both"/>
        <w:rPr>
          <w:rFonts w:cs="Open Sans"/>
        </w:rPr>
      </w:pPr>
      <w:r w:rsidRPr="00A83FED">
        <w:rPr>
          <w:rFonts w:cs="Open Sans"/>
        </w:rPr>
        <w:t xml:space="preserve">Pilotáž vybraných nových programů </w:t>
      </w:r>
      <w:r>
        <w:rPr>
          <w:rFonts w:cs="Open Sans"/>
        </w:rPr>
        <w:t>bude</w:t>
      </w:r>
      <w:r w:rsidRPr="00A83FED">
        <w:rPr>
          <w:rFonts w:cs="Open Sans"/>
        </w:rPr>
        <w:t xml:space="preserve"> synergicky propojena s dotačními programy MSK</w:t>
      </w:r>
      <w:r>
        <w:rPr>
          <w:rFonts w:cs="Open Sans"/>
        </w:rPr>
        <w:t xml:space="preserve"> a/nebo SMO</w:t>
      </w:r>
      <w:r w:rsidRPr="00A83FED">
        <w:rPr>
          <w:rFonts w:cs="Open Sans"/>
        </w:rPr>
        <w:t>.</w:t>
      </w:r>
    </w:p>
    <w:p w14:paraId="7A8BCF1C" w14:textId="31AABEE6" w:rsidR="0043184E" w:rsidRPr="00F376FF" w:rsidRDefault="0043184E" w:rsidP="00C85478">
      <w:pPr>
        <w:suppressAutoHyphens w:val="0"/>
        <w:spacing w:before="0" w:line="259" w:lineRule="auto"/>
        <w:rPr>
          <w:rFonts w:cs="Open Sans"/>
          <w:b/>
        </w:rPr>
      </w:pPr>
    </w:p>
    <w:p w14:paraId="60956479" w14:textId="04827C24" w:rsidR="00A83FED" w:rsidRPr="00A83FED" w:rsidRDefault="00A83FED" w:rsidP="00446C81">
      <w:pPr>
        <w:pStyle w:val="Odstavecseseznamem"/>
        <w:suppressAutoHyphens w:val="0"/>
        <w:spacing w:before="0" w:line="259" w:lineRule="auto"/>
        <w:ind w:left="0"/>
        <w:jc w:val="both"/>
        <w:rPr>
          <w:rFonts w:cs="Open Sans"/>
          <w:b/>
        </w:rPr>
      </w:pPr>
      <w:proofErr w:type="gramStart"/>
      <w:r w:rsidRPr="00A83FED">
        <w:rPr>
          <w:rFonts w:cs="Open Sans"/>
          <w:b/>
        </w:rPr>
        <w:t>I.</w:t>
      </w:r>
      <w:r w:rsidR="00434D92">
        <w:rPr>
          <w:rFonts w:cs="Open Sans"/>
          <w:b/>
        </w:rPr>
        <w:t>7</w:t>
      </w:r>
      <w:r w:rsidRPr="00A83FED">
        <w:rPr>
          <w:rFonts w:cs="Open Sans"/>
          <w:b/>
        </w:rPr>
        <w:t>.</w:t>
      </w:r>
      <w:proofErr w:type="gramEnd"/>
      <w:r w:rsidRPr="00A83FED">
        <w:rPr>
          <w:rFonts w:cs="Open Sans"/>
          <w:b/>
        </w:rPr>
        <w:t xml:space="preserve"> </w:t>
      </w:r>
      <w:r>
        <w:rPr>
          <w:rFonts w:cs="Open Sans"/>
          <w:b/>
        </w:rPr>
        <w:t xml:space="preserve"> </w:t>
      </w:r>
      <w:proofErr w:type="gramStart"/>
      <w:r>
        <w:rPr>
          <w:rFonts w:cs="Open Sans"/>
          <w:b/>
        </w:rPr>
        <w:t>Podpora</w:t>
      </w:r>
      <w:proofErr w:type="gramEnd"/>
      <w:r>
        <w:rPr>
          <w:rFonts w:cs="Open Sans"/>
          <w:b/>
        </w:rPr>
        <w:t xml:space="preserve"> r</w:t>
      </w:r>
      <w:r w:rsidRPr="00A83FED">
        <w:rPr>
          <w:rFonts w:cs="Open Sans"/>
          <w:b/>
        </w:rPr>
        <w:t xml:space="preserve">ealizace programů Regionální inovační strategie Moravskoslezského kraje (RIS MSK). </w:t>
      </w:r>
    </w:p>
    <w:p w14:paraId="5E3C672C" w14:textId="62C32FD3" w:rsidR="00A83FED" w:rsidRDefault="00A83FED" w:rsidP="00093563">
      <w:pPr>
        <w:pStyle w:val="Odstavecseseznamem"/>
        <w:tabs>
          <w:tab w:val="left" w:pos="426"/>
        </w:tabs>
        <w:ind w:left="426"/>
        <w:jc w:val="both"/>
        <w:rPr>
          <w:rFonts w:cs="Open Sans"/>
        </w:rPr>
      </w:pPr>
      <w:r w:rsidRPr="00101DA6">
        <w:rPr>
          <w:rFonts w:cs="Open Sans"/>
        </w:rPr>
        <w:t>V rámci tohoto segmentu služeb MSIC</w:t>
      </w:r>
      <w:r>
        <w:rPr>
          <w:rFonts w:cs="Open Sans"/>
        </w:rPr>
        <w:t xml:space="preserve"> aktivně oslovuje potenciální klienty programů, které již byly pilotně ověřeny</w:t>
      </w:r>
      <w:r w:rsidR="00A91B45">
        <w:rPr>
          <w:rFonts w:cs="Open Sans"/>
        </w:rPr>
        <w:t xml:space="preserve"> a jsou otevřeny dalším žadatelům o podporu</w:t>
      </w:r>
      <w:r>
        <w:rPr>
          <w:rFonts w:cs="Open Sans"/>
        </w:rPr>
        <w:t xml:space="preserve">, včetně </w:t>
      </w:r>
      <w:r w:rsidR="00A91B45">
        <w:rPr>
          <w:rFonts w:cs="Open Sans"/>
        </w:rPr>
        <w:t>služeb</w:t>
      </w:r>
      <w:r>
        <w:rPr>
          <w:rFonts w:cs="Open Sans"/>
        </w:rPr>
        <w:t xml:space="preserve"> konzultační podpory</w:t>
      </w:r>
      <w:r w:rsidR="00A91B45">
        <w:rPr>
          <w:rFonts w:cs="Open Sans"/>
        </w:rPr>
        <w:t xml:space="preserve"> MSIC</w:t>
      </w:r>
      <w:r>
        <w:rPr>
          <w:rFonts w:cs="Open Sans"/>
        </w:rPr>
        <w:t xml:space="preserve"> při přípravě žádostí. V r. 2019 se bude jednat zejména o podporu programů </w:t>
      </w:r>
      <w:proofErr w:type="spellStart"/>
      <w:r>
        <w:rPr>
          <w:rFonts w:cs="Open Sans"/>
        </w:rPr>
        <w:t>StartUp</w:t>
      </w:r>
      <w:proofErr w:type="spellEnd"/>
      <w:r>
        <w:rPr>
          <w:rFonts w:cs="Open Sans"/>
        </w:rPr>
        <w:t xml:space="preserve"> voucher, </w:t>
      </w:r>
      <w:proofErr w:type="spellStart"/>
      <w:r>
        <w:rPr>
          <w:rFonts w:cs="Open Sans"/>
        </w:rPr>
        <w:t>InnoBooster</w:t>
      </w:r>
      <w:proofErr w:type="spellEnd"/>
      <w:r>
        <w:rPr>
          <w:rFonts w:cs="Open Sans"/>
        </w:rPr>
        <w:t xml:space="preserve"> a </w:t>
      </w:r>
      <w:proofErr w:type="spellStart"/>
      <w:r>
        <w:rPr>
          <w:rFonts w:cs="Open Sans"/>
        </w:rPr>
        <w:t>TechArt</w:t>
      </w:r>
      <w:proofErr w:type="spellEnd"/>
      <w:r>
        <w:rPr>
          <w:rFonts w:cs="Open Sans"/>
        </w:rPr>
        <w:t xml:space="preserve"> voucher</w:t>
      </w:r>
      <w:r w:rsidR="000D12C8">
        <w:rPr>
          <w:rFonts w:cs="Open Sans"/>
        </w:rPr>
        <w:t xml:space="preserve"> – průmyslový design</w:t>
      </w:r>
      <w:r>
        <w:rPr>
          <w:rFonts w:cs="Open Sans"/>
        </w:rPr>
        <w:t>.</w:t>
      </w:r>
    </w:p>
    <w:p w14:paraId="451DDDEF" w14:textId="7B9D649B" w:rsidR="0043184E" w:rsidRPr="00434D92" w:rsidRDefault="007A7234" w:rsidP="003F2268">
      <w:pPr>
        <w:pStyle w:val="Odstavecseseznamem"/>
        <w:ind w:left="426"/>
        <w:jc w:val="both"/>
        <w:rPr>
          <w:rFonts w:cs="Open Sans"/>
        </w:rPr>
      </w:pPr>
      <w:r>
        <w:rPr>
          <w:rFonts w:cs="Open Sans"/>
        </w:rPr>
        <w:t>Součástí podpory realizace nových programů bude vyvrcholení soutěže Junior inovátor, která je zaměřena na inovátory a podnikatelské talenty středních škol. Hodnocení soutěžních projektů odbornou porotou a slavnostní vyhlášení vítězů proběhne v 1.</w:t>
      </w:r>
      <w:r w:rsidR="00670C1C">
        <w:rPr>
          <w:rFonts w:cs="Open Sans"/>
        </w:rPr>
        <w:t xml:space="preserve"> </w:t>
      </w:r>
      <w:r>
        <w:rPr>
          <w:rFonts w:cs="Open Sans"/>
        </w:rPr>
        <w:t>pol. roku 2019.</w:t>
      </w:r>
    </w:p>
    <w:p w14:paraId="705331F2" w14:textId="77777777" w:rsidR="00E836BE" w:rsidRDefault="00E836BE" w:rsidP="00446C81">
      <w:pPr>
        <w:pStyle w:val="Odstavecseseznamem"/>
        <w:suppressAutoHyphens w:val="0"/>
        <w:spacing w:before="0" w:line="259" w:lineRule="auto"/>
        <w:ind w:left="0"/>
        <w:jc w:val="both"/>
        <w:rPr>
          <w:rFonts w:cs="Open Sans"/>
          <w:b/>
        </w:rPr>
      </w:pPr>
    </w:p>
    <w:p w14:paraId="25D7E9D9" w14:textId="01C04A3B" w:rsidR="004B1FCC" w:rsidRDefault="004B1FCC" w:rsidP="00446C81">
      <w:pPr>
        <w:pStyle w:val="Odstavecseseznamem"/>
        <w:suppressAutoHyphens w:val="0"/>
        <w:spacing w:before="0" w:line="259" w:lineRule="auto"/>
        <w:ind w:left="0"/>
        <w:jc w:val="both"/>
        <w:rPr>
          <w:rFonts w:cs="Open Sans"/>
          <w:b/>
        </w:rPr>
      </w:pPr>
      <w:proofErr w:type="gramStart"/>
      <w:r w:rsidRPr="004B1FCC">
        <w:rPr>
          <w:rFonts w:cs="Open Sans"/>
          <w:b/>
        </w:rPr>
        <w:t>I.</w:t>
      </w:r>
      <w:r w:rsidR="00434D92">
        <w:rPr>
          <w:rFonts w:cs="Open Sans"/>
          <w:b/>
        </w:rPr>
        <w:t>8</w:t>
      </w:r>
      <w:r w:rsidRPr="004B1FCC">
        <w:rPr>
          <w:rFonts w:cs="Open Sans"/>
          <w:b/>
        </w:rPr>
        <w:t>.</w:t>
      </w:r>
      <w:proofErr w:type="gramEnd"/>
      <w:r w:rsidRPr="004B1FCC">
        <w:rPr>
          <w:rFonts w:cs="Open Sans"/>
          <w:b/>
        </w:rPr>
        <w:t xml:space="preserve"> </w:t>
      </w:r>
      <w:r w:rsidR="006C56B3" w:rsidRPr="004B1FCC">
        <w:rPr>
          <w:rFonts w:cs="Open Sans"/>
          <w:b/>
        </w:rPr>
        <w:t>Koordinace RIS MSK</w:t>
      </w:r>
    </w:p>
    <w:p w14:paraId="6733035F" w14:textId="40A788AE" w:rsidR="006C56B3" w:rsidRPr="00101DA6" w:rsidRDefault="006C56B3" w:rsidP="002B1562">
      <w:pPr>
        <w:pStyle w:val="Odstavecseseznamem"/>
        <w:suppressAutoHyphens w:val="0"/>
        <w:spacing w:before="0" w:line="259" w:lineRule="auto"/>
        <w:ind w:left="426"/>
        <w:jc w:val="both"/>
        <w:rPr>
          <w:rFonts w:cs="Open Sans"/>
        </w:rPr>
      </w:pPr>
      <w:r w:rsidRPr="00101DA6">
        <w:rPr>
          <w:rFonts w:cs="Open Sans"/>
        </w:rPr>
        <w:t>MSIC se zavazuje nadále koordinovat implementační strukturu RIS MSK, což implikuje v roce</w:t>
      </w:r>
      <w:r w:rsidR="002B1562">
        <w:rPr>
          <w:rFonts w:cs="Open Sans"/>
        </w:rPr>
        <w:t xml:space="preserve"> </w:t>
      </w:r>
      <w:r w:rsidRPr="00101DA6">
        <w:rPr>
          <w:rFonts w:cs="Open Sans"/>
        </w:rPr>
        <w:t>201</w:t>
      </w:r>
      <w:r>
        <w:rPr>
          <w:rFonts w:cs="Open Sans"/>
        </w:rPr>
        <w:t>9</w:t>
      </w:r>
      <w:r w:rsidRPr="00101DA6">
        <w:rPr>
          <w:rFonts w:cs="Open Sans"/>
        </w:rPr>
        <w:t xml:space="preserve"> povinnost:</w:t>
      </w:r>
    </w:p>
    <w:p w14:paraId="2B152FAD" w14:textId="7AD011CC" w:rsidR="006C56B3" w:rsidRPr="00F12895" w:rsidRDefault="00F12895" w:rsidP="00F12895">
      <w:pPr>
        <w:suppressAutoHyphens w:val="0"/>
        <w:spacing w:before="0" w:line="259" w:lineRule="auto"/>
        <w:jc w:val="both"/>
        <w:rPr>
          <w:rFonts w:cs="Open Sans"/>
        </w:rPr>
      </w:pPr>
      <w:r>
        <w:rPr>
          <w:rFonts w:cs="Open Sans"/>
        </w:rPr>
        <w:t xml:space="preserve"> </w:t>
      </w:r>
      <w:r>
        <w:rPr>
          <w:rFonts w:cs="Open Sans"/>
        </w:rPr>
        <w:tab/>
      </w:r>
      <w:r w:rsidR="006F350A">
        <w:rPr>
          <w:rFonts w:cs="Open Sans"/>
        </w:rPr>
        <w:t xml:space="preserve">  </w:t>
      </w:r>
      <w:r w:rsidR="006C56B3" w:rsidRPr="00F12895">
        <w:rPr>
          <w:rFonts w:cs="Open Sans"/>
        </w:rPr>
        <w:t>zorganizovat minimálně 3x setkání Rady pro inovace MSK,</w:t>
      </w:r>
    </w:p>
    <w:p w14:paraId="66D2C35B" w14:textId="1B47A949" w:rsidR="006C56B3" w:rsidRPr="00101DA6" w:rsidRDefault="006F350A" w:rsidP="00F12895">
      <w:pPr>
        <w:pStyle w:val="Odstavecseseznamem"/>
        <w:suppressAutoHyphens w:val="0"/>
        <w:spacing w:before="0" w:line="259" w:lineRule="auto"/>
        <w:ind w:left="284" w:firstLine="424"/>
        <w:jc w:val="both"/>
        <w:rPr>
          <w:rFonts w:cs="Open Sans"/>
        </w:rPr>
      </w:pPr>
      <w:r>
        <w:rPr>
          <w:rFonts w:cs="Open Sans"/>
        </w:rPr>
        <w:t xml:space="preserve">  </w:t>
      </w:r>
      <w:r w:rsidR="006C56B3" w:rsidRPr="00101DA6">
        <w:rPr>
          <w:rFonts w:cs="Open Sans"/>
        </w:rPr>
        <w:t xml:space="preserve">zorganizovat minimálně 2x setkání Pracovní skupiny </w:t>
      </w:r>
      <w:proofErr w:type="spellStart"/>
      <w:r w:rsidR="006C56B3" w:rsidRPr="00101DA6">
        <w:rPr>
          <w:rFonts w:cs="Open Sans"/>
        </w:rPr>
        <w:t>Startup</w:t>
      </w:r>
      <w:proofErr w:type="spellEnd"/>
      <w:r w:rsidR="006C56B3" w:rsidRPr="00101DA6">
        <w:rPr>
          <w:rFonts w:cs="Open Sans"/>
        </w:rPr>
        <w:t xml:space="preserve"> </w:t>
      </w:r>
      <w:proofErr w:type="spellStart"/>
      <w:r w:rsidR="006C56B3" w:rsidRPr="00101DA6">
        <w:rPr>
          <w:rFonts w:cs="Open Sans"/>
        </w:rPr>
        <w:t>community</w:t>
      </w:r>
      <w:proofErr w:type="spellEnd"/>
      <w:r w:rsidR="006C56B3" w:rsidRPr="00101DA6">
        <w:rPr>
          <w:rFonts w:cs="Open Sans"/>
        </w:rPr>
        <w:t>,</w:t>
      </w:r>
    </w:p>
    <w:p w14:paraId="3E9D6D26" w14:textId="273617D5" w:rsidR="006C56B3" w:rsidRPr="00101DA6" w:rsidRDefault="006F350A" w:rsidP="00F12895">
      <w:pPr>
        <w:pStyle w:val="Odstavecseseznamem"/>
        <w:suppressAutoHyphens w:val="0"/>
        <w:spacing w:before="0" w:line="259" w:lineRule="auto"/>
        <w:ind w:left="284" w:firstLine="424"/>
        <w:jc w:val="both"/>
        <w:rPr>
          <w:rFonts w:cs="Open Sans"/>
        </w:rPr>
      </w:pPr>
      <w:r>
        <w:rPr>
          <w:rFonts w:cs="Open Sans"/>
        </w:rPr>
        <w:t xml:space="preserve">  </w:t>
      </w:r>
      <w:r w:rsidR="006C56B3" w:rsidRPr="00101DA6">
        <w:rPr>
          <w:rFonts w:cs="Open Sans"/>
        </w:rPr>
        <w:t xml:space="preserve">zorganizovat minimálně 2x setkání Pracovní skupiny Talent </w:t>
      </w:r>
      <w:proofErr w:type="spellStart"/>
      <w:r w:rsidR="006C56B3" w:rsidRPr="00101DA6">
        <w:rPr>
          <w:rFonts w:cs="Open Sans"/>
        </w:rPr>
        <w:t>attraction</w:t>
      </w:r>
      <w:proofErr w:type="spellEnd"/>
      <w:r w:rsidR="006C56B3" w:rsidRPr="00101DA6">
        <w:rPr>
          <w:rFonts w:cs="Open Sans"/>
        </w:rPr>
        <w:t xml:space="preserve"> management,</w:t>
      </w:r>
    </w:p>
    <w:p w14:paraId="387124A5" w14:textId="3C75A8BB" w:rsidR="006C56B3" w:rsidRDefault="006F350A" w:rsidP="00F12895">
      <w:pPr>
        <w:pStyle w:val="Odstavecseseznamem"/>
        <w:suppressAutoHyphens w:val="0"/>
        <w:spacing w:before="0" w:line="259" w:lineRule="auto"/>
        <w:ind w:left="284" w:firstLine="424"/>
        <w:jc w:val="both"/>
        <w:rPr>
          <w:rFonts w:cs="Open Sans"/>
        </w:rPr>
      </w:pPr>
      <w:r>
        <w:rPr>
          <w:rFonts w:cs="Open Sans"/>
        </w:rPr>
        <w:t xml:space="preserve">  z</w:t>
      </w:r>
      <w:r w:rsidR="006C56B3" w:rsidRPr="00101DA6">
        <w:rPr>
          <w:rFonts w:cs="Open Sans"/>
        </w:rPr>
        <w:t>organizovat minimálně 2x setkání Pracovní skupiny Nové technologie,</w:t>
      </w:r>
    </w:p>
    <w:p w14:paraId="3ED3236D" w14:textId="173ECE7A" w:rsidR="006C56B3" w:rsidRPr="00101DA6" w:rsidRDefault="006F350A" w:rsidP="003F2268">
      <w:pPr>
        <w:pStyle w:val="Odstavecseseznamem"/>
        <w:tabs>
          <w:tab w:val="left" w:pos="426"/>
        </w:tabs>
        <w:suppressAutoHyphens w:val="0"/>
        <w:spacing w:before="0" w:line="259" w:lineRule="auto"/>
        <w:ind w:left="284" w:firstLine="424"/>
        <w:jc w:val="both"/>
        <w:rPr>
          <w:rFonts w:cs="Open Sans"/>
        </w:rPr>
      </w:pPr>
      <w:r>
        <w:rPr>
          <w:rFonts w:cs="Open Sans"/>
        </w:rPr>
        <w:t xml:space="preserve">  </w:t>
      </w:r>
      <w:r w:rsidR="002B1562">
        <w:rPr>
          <w:rFonts w:cs="Open Sans"/>
        </w:rPr>
        <w:t xml:space="preserve"> </w:t>
      </w:r>
      <w:r w:rsidR="006C56B3" w:rsidRPr="00101DA6">
        <w:rPr>
          <w:rFonts w:cs="Open Sans"/>
        </w:rPr>
        <w:t>zorganizovat minimálně 2x setkání Pracovní skupiny</w:t>
      </w:r>
      <w:r w:rsidR="006C56B3">
        <w:rPr>
          <w:rFonts w:cs="Open Sans"/>
        </w:rPr>
        <w:t xml:space="preserve"> </w:t>
      </w:r>
      <w:proofErr w:type="spellStart"/>
      <w:r w:rsidR="006C56B3">
        <w:rPr>
          <w:rFonts w:cs="Open Sans"/>
        </w:rPr>
        <w:t>Branding</w:t>
      </w:r>
      <w:proofErr w:type="spellEnd"/>
    </w:p>
    <w:p w14:paraId="19919C68" w14:textId="46198260" w:rsidR="00F12895" w:rsidRDefault="006C56B3" w:rsidP="008B027F">
      <w:pPr>
        <w:ind w:left="426"/>
        <w:jc w:val="both"/>
        <w:rPr>
          <w:rFonts w:cs="Open Sans"/>
        </w:rPr>
      </w:pPr>
      <w:r w:rsidRPr="00101DA6">
        <w:rPr>
          <w:rFonts w:cs="Open Sans"/>
        </w:rPr>
        <w:lastRenderedPageBreak/>
        <w:t>V průběhu roku 201</w:t>
      </w:r>
      <w:r>
        <w:rPr>
          <w:rFonts w:cs="Open Sans"/>
        </w:rPr>
        <w:t>9</w:t>
      </w:r>
      <w:r w:rsidRPr="00101DA6">
        <w:rPr>
          <w:rFonts w:cs="Open Sans"/>
        </w:rPr>
        <w:t xml:space="preserve"> bude probíhat příprava dlouhodobé Strategie rozvoje kraje (SRK MSK). Vedení MSK si přeje, aby byla aktualizována </w:t>
      </w:r>
      <w:r w:rsidRPr="00565CE0">
        <w:rPr>
          <w:rFonts w:cs="Open Sans"/>
        </w:rPr>
        <w:t>RIS MSK a stala se hospodářským pilířem SRK MSK tak, aby došlo ke snížení počtu strategických dokumentů a z nich plynoucích pracovních skupin. V rámci přípravy SRK MSK se MSIC zavazuje</w:t>
      </w:r>
      <w:r w:rsidR="00565CE0" w:rsidRPr="00565CE0">
        <w:rPr>
          <w:rFonts w:cs="Open Sans"/>
        </w:rPr>
        <w:t xml:space="preserve"> k</w:t>
      </w:r>
      <w:r w:rsidR="002A549E" w:rsidRPr="00565CE0">
        <w:rPr>
          <w:rFonts w:cs="Open Sans"/>
        </w:rPr>
        <w:t xml:space="preserve"> zapojení do aktivit při zpracování </w:t>
      </w:r>
      <w:proofErr w:type="spellStart"/>
      <w:r w:rsidR="002A549E" w:rsidRPr="00565CE0">
        <w:rPr>
          <w:rFonts w:cs="Open Sans"/>
        </w:rPr>
        <w:t>SRKu</w:t>
      </w:r>
      <w:proofErr w:type="spellEnd"/>
      <w:r w:rsidR="00565CE0" w:rsidRPr="00565CE0">
        <w:rPr>
          <w:rFonts w:cs="Open Sans"/>
        </w:rPr>
        <w:t>.</w:t>
      </w:r>
    </w:p>
    <w:p w14:paraId="5BAB6494" w14:textId="77777777" w:rsidR="008B027F" w:rsidRPr="008B027F" w:rsidRDefault="008B027F" w:rsidP="008B027F">
      <w:pPr>
        <w:ind w:left="426"/>
        <w:jc w:val="both"/>
        <w:rPr>
          <w:rFonts w:cs="Open Sans"/>
        </w:rPr>
      </w:pPr>
    </w:p>
    <w:p w14:paraId="022A0DC3" w14:textId="3165B4F5" w:rsidR="00F12895" w:rsidRPr="00434D92" w:rsidRDefault="00F12895" w:rsidP="00434D92">
      <w:pPr>
        <w:suppressAutoHyphens w:val="0"/>
        <w:spacing w:before="0" w:line="259" w:lineRule="auto"/>
        <w:jc w:val="both"/>
        <w:rPr>
          <w:rFonts w:cs="Open Sans"/>
          <w:b/>
        </w:rPr>
      </w:pPr>
      <w:proofErr w:type="gramStart"/>
      <w:r w:rsidRPr="00434D92">
        <w:rPr>
          <w:rFonts w:cs="Open Sans"/>
          <w:b/>
        </w:rPr>
        <w:t>I.</w:t>
      </w:r>
      <w:r w:rsidR="00434D92" w:rsidRPr="00434D92">
        <w:rPr>
          <w:rFonts w:cs="Open Sans"/>
          <w:b/>
        </w:rPr>
        <w:t>9</w:t>
      </w:r>
      <w:r w:rsidRPr="00434D92">
        <w:rPr>
          <w:rFonts w:cs="Open Sans"/>
          <w:b/>
        </w:rPr>
        <w:t>.</w:t>
      </w:r>
      <w:proofErr w:type="gramEnd"/>
      <w:r w:rsidRPr="00434D92">
        <w:rPr>
          <w:rFonts w:cs="Open Sans"/>
          <w:b/>
        </w:rPr>
        <w:t xml:space="preserve"> Příprava strategických projektů</w:t>
      </w:r>
    </w:p>
    <w:p w14:paraId="225EAC5C" w14:textId="6167B2B7" w:rsidR="00F12895" w:rsidRPr="00F12895" w:rsidRDefault="00F12895" w:rsidP="003F2268">
      <w:pPr>
        <w:pStyle w:val="Odstavecseseznamem"/>
        <w:suppressAutoHyphens w:val="0"/>
        <w:spacing w:before="0" w:line="259" w:lineRule="auto"/>
        <w:ind w:left="426"/>
        <w:jc w:val="both"/>
        <w:rPr>
          <w:rFonts w:cs="Open Sans"/>
        </w:rPr>
      </w:pPr>
      <w:r>
        <w:rPr>
          <w:rFonts w:cs="Open Sans"/>
        </w:rPr>
        <w:t>MSIC se v rámci tohoto segmentu služeb</w:t>
      </w:r>
      <w:r w:rsidR="00670C1C">
        <w:rPr>
          <w:rFonts w:cs="Open Sans"/>
        </w:rPr>
        <w:t xml:space="preserve"> </w:t>
      </w:r>
      <w:proofErr w:type="gramStart"/>
      <w:r w:rsidR="00670C1C">
        <w:rPr>
          <w:rFonts w:cs="Open Sans"/>
        </w:rPr>
        <w:t>zavazuje</w:t>
      </w:r>
      <w:proofErr w:type="gramEnd"/>
      <w:r w:rsidR="00670C1C">
        <w:rPr>
          <w:rFonts w:cs="Open Sans"/>
        </w:rPr>
        <w:t xml:space="preserve"> </w:t>
      </w:r>
      <w:bookmarkStart w:id="2" w:name="_GoBack"/>
      <w:bookmarkEnd w:id="2"/>
      <w:r>
        <w:rPr>
          <w:rFonts w:cs="Open Sans"/>
        </w:rPr>
        <w:t xml:space="preserve">k pokračování přípravy </w:t>
      </w:r>
      <w:r w:rsidR="00D525F6">
        <w:rPr>
          <w:rFonts w:cs="Open Sans"/>
        </w:rPr>
        <w:t xml:space="preserve">minimálně </w:t>
      </w:r>
      <w:r w:rsidR="00D525F6" w:rsidRPr="00F376FF">
        <w:rPr>
          <w:rFonts w:cs="Open Sans"/>
        </w:rPr>
        <w:t xml:space="preserve">1 </w:t>
      </w:r>
      <w:r w:rsidRPr="00F376FF">
        <w:rPr>
          <w:rFonts w:cs="Open Sans"/>
        </w:rPr>
        <w:t>strategick</w:t>
      </w:r>
      <w:r w:rsidR="00D525F6" w:rsidRPr="00F376FF">
        <w:rPr>
          <w:rFonts w:cs="Open Sans"/>
        </w:rPr>
        <w:t>ého</w:t>
      </w:r>
      <w:r w:rsidRPr="00F376FF">
        <w:rPr>
          <w:rFonts w:cs="Open Sans"/>
        </w:rPr>
        <w:t xml:space="preserve"> projekt</w:t>
      </w:r>
      <w:r w:rsidR="00D525F6" w:rsidRPr="00F376FF">
        <w:rPr>
          <w:rFonts w:cs="Open Sans"/>
        </w:rPr>
        <w:t>u</w:t>
      </w:r>
      <w:r w:rsidR="004B2A30" w:rsidRPr="00F376FF">
        <w:rPr>
          <w:rFonts w:cs="Open Sans"/>
        </w:rPr>
        <w:t xml:space="preserve"> která </w:t>
      </w:r>
      <w:proofErr w:type="gramStart"/>
      <w:r w:rsidR="004B2A30" w:rsidRPr="00F376FF">
        <w:rPr>
          <w:rFonts w:cs="Open Sans"/>
        </w:rPr>
        <w:t>byla</w:t>
      </w:r>
      <w:proofErr w:type="gramEnd"/>
      <w:r w:rsidR="004B2A30" w:rsidRPr="00F376FF">
        <w:rPr>
          <w:rFonts w:cs="Open Sans"/>
        </w:rPr>
        <w:t xml:space="preserve"> zahájena již v r. 2018</w:t>
      </w:r>
      <w:r w:rsidRPr="00F376FF">
        <w:rPr>
          <w:rFonts w:cs="Open Sans"/>
        </w:rPr>
        <w:t>:</w:t>
      </w:r>
      <w:r>
        <w:rPr>
          <w:rFonts w:cs="Open Sans"/>
        </w:rPr>
        <w:t xml:space="preserve"> </w:t>
      </w:r>
    </w:p>
    <w:p w14:paraId="250719F2" w14:textId="77777777" w:rsidR="004B2A30" w:rsidRPr="00293E2E" w:rsidRDefault="00F12895" w:rsidP="004B2A30">
      <w:pPr>
        <w:pStyle w:val="Odstavecseseznamem"/>
        <w:numPr>
          <w:ilvl w:val="0"/>
          <w:numId w:val="10"/>
        </w:numPr>
        <w:suppressAutoHyphens w:val="0"/>
        <w:spacing w:before="0" w:line="259" w:lineRule="auto"/>
        <w:jc w:val="both"/>
        <w:rPr>
          <w:rFonts w:cs="Open Sans"/>
          <w:color w:val="4472C4" w:themeColor="accent1"/>
        </w:rPr>
      </w:pPr>
      <w:r w:rsidRPr="004B2A30">
        <w:rPr>
          <w:b/>
        </w:rPr>
        <w:t xml:space="preserve">Ostrava as </w:t>
      </w:r>
      <w:proofErr w:type="spellStart"/>
      <w:r w:rsidRPr="004B2A30">
        <w:rPr>
          <w:b/>
        </w:rPr>
        <w:t>Living</w:t>
      </w:r>
      <w:proofErr w:type="spellEnd"/>
      <w:r w:rsidRPr="004B2A30">
        <w:rPr>
          <w:b/>
        </w:rPr>
        <w:t xml:space="preserve"> </w:t>
      </w:r>
      <w:proofErr w:type="spellStart"/>
      <w:r w:rsidRPr="004B2A30">
        <w:rPr>
          <w:b/>
        </w:rPr>
        <w:t>Lab</w:t>
      </w:r>
      <w:proofErr w:type="spellEnd"/>
      <w:r w:rsidR="007A7234" w:rsidRPr="004B2A30">
        <w:rPr>
          <w:b/>
        </w:rPr>
        <w:t xml:space="preserve"> in </w:t>
      </w:r>
      <w:proofErr w:type="spellStart"/>
      <w:r w:rsidR="007A7234" w:rsidRPr="004B2A30">
        <w:rPr>
          <w:b/>
        </w:rPr>
        <w:t>Envitech</w:t>
      </w:r>
      <w:proofErr w:type="spellEnd"/>
      <w:r w:rsidR="007A7234">
        <w:t xml:space="preserve">, </w:t>
      </w:r>
      <w:r w:rsidR="004B2A30" w:rsidRPr="004B2A30">
        <w:rPr>
          <w:rFonts w:cs="Open Sans"/>
        </w:rPr>
        <w:t xml:space="preserve">tento pilotní projekt bude testovat koncept open </w:t>
      </w:r>
      <w:proofErr w:type="spellStart"/>
      <w:r w:rsidR="004B2A30" w:rsidRPr="004B2A30">
        <w:rPr>
          <w:rFonts w:cs="Open Sans"/>
        </w:rPr>
        <w:t>living</w:t>
      </w:r>
      <w:proofErr w:type="spellEnd"/>
      <w:r w:rsidR="004B2A30" w:rsidRPr="004B2A30">
        <w:rPr>
          <w:rFonts w:cs="Open Sans"/>
        </w:rPr>
        <w:t xml:space="preserve"> </w:t>
      </w:r>
      <w:proofErr w:type="spellStart"/>
      <w:r w:rsidR="004B2A30" w:rsidRPr="004B2A30">
        <w:rPr>
          <w:rFonts w:cs="Open Sans"/>
        </w:rPr>
        <w:t>labu</w:t>
      </w:r>
      <w:proofErr w:type="spellEnd"/>
      <w:r w:rsidR="004B2A30" w:rsidRPr="004B2A30">
        <w:rPr>
          <w:rFonts w:cs="Open Sans"/>
        </w:rPr>
        <w:t xml:space="preserve"> k uplatnění v oblasti environmentálních technologií a může tak přispět k naplnění dvou záměrů - rozvoji podnikatelského prostředí a zlepšení životního prostředí v Ostravě/MSK</w:t>
      </w:r>
    </w:p>
    <w:p w14:paraId="1C7B1F33" w14:textId="77777777" w:rsidR="004B2A30" w:rsidRPr="004B2A30" w:rsidRDefault="004B2A30" w:rsidP="004B2A30">
      <w:pPr>
        <w:pStyle w:val="Odstavecseseznamem"/>
        <w:suppressAutoHyphens w:val="0"/>
        <w:spacing w:before="0" w:line="259" w:lineRule="auto"/>
        <w:ind w:left="720"/>
        <w:jc w:val="both"/>
        <w:rPr>
          <w:rFonts w:cs="Open Sans"/>
        </w:rPr>
      </w:pPr>
      <w:r w:rsidRPr="004B2A30">
        <w:rPr>
          <w:rFonts w:cs="Open Sans"/>
        </w:rPr>
        <w:t xml:space="preserve">Projekt je ve fázi přípravy konceptu a oslovování relevantních partnerů, a financovatelný z unijního programu LIFE. </w:t>
      </w:r>
      <w:r w:rsidR="00EC6A9E">
        <w:rPr>
          <w:rFonts w:cs="Open Sans"/>
        </w:rPr>
        <w:t>V případě, že bude projekt přijat k financování, bude spoluúčast MSIC ve výši 30% uznatelných nákladů.</w:t>
      </w:r>
    </w:p>
    <w:p w14:paraId="3A68A98A" w14:textId="7FC722D5" w:rsidR="009B5276" w:rsidRPr="009B5276" w:rsidRDefault="009B5276" w:rsidP="002A549E">
      <w:pPr>
        <w:suppressAutoHyphens w:val="0"/>
        <w:spacing w:before="0" w:line="259" w:lineRule="auto"/>
        <w:jc w:val="both"/>
        <w:rPr>
          <w:b/>
        </w:rPr>
      </w:pPr>
    </w:p>
    <w:p w14:paraId="00F8D1F6" w14:textId="0D2C8F47" w:rsidR="00F00B4F" w:rsidRPr="00434D92" w:rsidRDefault="00F00B4F" w:rsidP="00434D92">
      <w:pPr>
        <w:suppressAutoHyphens w:val="0"/>
        <w:spacing w:before="0" w:line="259" w:lineRule="auto"/>
        <w:jc w:val="both"/>
        <w:rPr>
          <w:rFonts w:cs="Open Sans"/>
          <w:b/>
        </w:rPr>
      </w:pPr>
      <w:proofErr w:type="gramStart"/>
      <w:r w:rsidRPr="00434D92">
        <w:rPr>
          <w:rFonts w:cs="Open Sans"/>
          <w:b/>
        </w:rPr>
        <w:t>I.</w:t>
      </w:r>
      <w:r w:rsidR="00434D92" w:rsidRPr="00434D92">
        <w:rPr>
          <w:rFonts w:cs="Open Sans"/>
          <w:b/>
        </w:rPr>
        <w:t>10</w:t>
      </w:r>
      <w:proofErr w:type="gramEnd"/>
      <w:r w:rsidRPr="00434D92">
        <w:rPr>
          <w:rFonts w:cs="Open Sans"/>
          <w:b/>
        </w:rPr>
        <w:t xml:space="preserve">. </w:t>
      </w:r>
      <w:proofErr w:type="spellStart"/>
      <w:r w:rsidRPr="00434D92">
        <w:rPr>
          <w:rFonts w:cs="Open Sans"/>
          <w:b/>
        </w:rPr>
        <w:t>Event</w:t>
      </w:r>
      <w:proofErr w:type="spellEnd"/>
      <w:r w:rsidRPr="00434D92">
        <w:rPr>
          <w:rFonts w:cs="Open Sans"/>
          <w:b/>
        </w:rPr>
        <w:t xml:space="preserve"> management</w:t>
      </w:r>
    </w:p>
    <w:p w14:paraId="649B7719" w14:textId="77777777" w:rsidR="00F00B4F" w:rsidRPr="00101DA6" w:rsidRDefault="00F00B4F" w:rsidP="003F2268">
      <w:pPr>
        <w:pStyle w:val="Odstavecseseznamem"/>
        <w:suppressAutoHyphens w:val="0"/>
        <w:spacing w:before="0" w:line="259" w:lineRule="auto"/>
        <w:ind w:left="426"/>
        <w:jc w:val="both"/>
        <w:rPr>
          <w:rFonts w:cs="Open Sans"/>
        </w:rPr>
      </w:pPr>
      <w:r w:rsidRPr="00101DA6">
        <w:rPr>
          <w:rFonts w:cs="Open Sans"/>
        </w:rPr>
        <w:t xml:space="preserve">MSIC se zavazuje organizovat v rámci této činnosti </w:t>
      </w:r>
      <w:proofErr w:type="spellStart"/>
      <w:r w:rsidRPr="00101DA6">
        <w:rPr>
          <w:rFonts w:cs="Open Sans"/>
        </w:rPr>
        <w:t>eventy</w:t>
      </w:r>
      <w:proofErr w:type="spellEnd"/>
      <w:r w:rsidRPr="00101DA6">
        <w:rPr>
          <w:rFonts w:cs="Open Sans"/>
        </w:rPr>
        <w:t xml:space="preserve"> (konference, workshopy, semináře atp.) zaměřené na osvětu, inspiraci a manažerské vzdělávání pro firmy s působností v MSK. V roce 201</w:t>
      </w:r>
      <w:r>
        <w:rPr>
          <w:rFonts w:cs="Open Sans"/>
        </w:rPr>
        <w:t>9</w:t>
      </w:r>
      <w:r w:rsidRPr="00101DA6">
        <w:rPr>
          <w:rFonts w:cs="Open Sans"/>
        </w:rPr>
        <w:t xml:space="preserve"> budou zorganizovány zejména následující </w:t>
      </w:r>
      <w:proofErr w:type="spellStart"/>
      <w:r w:rsidRPr="00101DA6">
        <w:rPr>
          <w:rFonts w:cs="Open Sans"/>
        </w:rPr>
        <w:t>eventy</w:t>
      </w:r>
      <w:proofErr w:type="spellEnd"/>
      <w:r w:rsidRPr="00101DA6">
        <w:rPr>
          <w:rFonts w:cs="Open Sans"/>
        </w:rPr>
        <w:t>:</w:t>
      </w:r>
    </w:p>
    <w:p w14:paraId="3B34E4C8" w14:textId="77777777" w:rsidR="00F00B4F" w:rsidRPr="00101DA6" w:rsidRDefault="00F00B4F" w:rsidP="003F2268">
      <w:pPr>
        <w:pStyle w:val="Odstavecseseznamem"/>
        <w:numPr>
          <w:ilvl w:val="1"/>
          <w:numId w:val="9"/>
        </w:numPr>
        <w:suppressAutoHyphens w:val="0"/>
        <w:spacing w:before="0" w:line="259" w:lineRule="auto"/>
        <w:ind w:left="567" w:hanging="141"/>
        <w:jc w:val="both"/>
        <w:rPr>
          <w:rFonts w:cs="Open Sans"/>
        </w:rPr>
      </w:pPr>
      <w:r w:rsidRPr="00101DA6">
        <w:rPr>
          <w:rFonts w:cs="Open Sans"/>
        </w:rPr>
        <w:t>minimálně 5x odborný seminář se zaměřením na řízení inovačních procesů ve firmách,</w:t>
      </w:r>
    </w:p>
    <w:p w14:paraId="7739A4C5" w14:textId="77777777" w:rsidR="00F00B4F" w:rsidRPr="00101DA6" w:rsidRDefault="00F00B4F" w:rsidP="003F2268">
      <w:pPr>
        <w:pStyle w:val="Odstavecseseznamem"/>
        <w:numPr>
          <w:ilvl w:val="1"/>
          <w:numId w:val="9"/>
        </w:numPr>
        <w:suppressAutoHyphens w:val="0"/>
        <w:spacing w:before="0" w:line="259" w:lineRule="auto"/>
        <w:ind w:left="284" w:firstLine="142"/>
        <w:jc w:val="both"/>
        <w:rPr>
          <w:rFonts w:cs="Open Sans"/>
        </w:rPr>
      </w:pPr>
      <w:r w:rsidRPr="00101DA6">
        <w:rPr>
          <w:rFonts w:cs="Open Sans"/>
        </w:rPr>
        <w:t>1x výroční konference k představení výsledků MSIC,</w:t>
      </w:r>
    </w:p>
    <w:p w14:paraId="79730AC8" w14:textId="77777777" w:rsidR="00F00B4F" w:rsidRPr="00101DA6" w:rsidRDefault="00F00B4F" w:rsidP="003F2268">
      <w:pPr>
        <w:pStyle w:val="Odstavecseseznamem"/>
        <w:numPr>
          <w:ilvl w:val="1"/>
          <w:numId w:val="9"/>
        </w:numPr>
        <w:suppressAutoHyphens w:val="0"/>
        <w:spacing w:before="0" w:line="259" w:lineRule="auto"/>
        <w:ind w:left="284" w:firstLine="142"/>
        <w:jc w:val="both"/>
        <w:rPr>
          <w:rFonts w:cs="Open Sans"/>
        </w:rPr>
      </w:pPr>
      <w:r w:rsidRPr="00101DA6">
        <w:rPr>
          <w:rFonts w:cs="Open Sans"/>
        </w:rPr>
        <w:t xml:space="preserve">minimálně 2x tematický </w:t>
      </w:r>
      <w:proofErr w:type="spellStart"/>
      <w:r w:rsidRPr="00101DA6">
        <w:rPr>
          <w:rFonts w:cs="Open Sans"/>
        </w:rPr>
        <w:t>networking</w:t>
      </w:r>
      <w:proofErr w:type="spellEnd"/>
      <w:r w:rsidRPr="00101DA6">
        <w:rPr>
          <w:rFonts w:cs="Open Sans"/>
        </w:rPr>
        <w:t xml:space="preserve"> firem a výzkumných organizací v režimu „speed-</w:t>
      </w:r>
      <w:proofErr w:type="spellStart"/>
      <w:r w:rsidRPr="00101DA6">
        <w:rPr>
          <w:rFonts w:cs="Open Sans"/>
        </w:rPr>
        <w:t>dating</w:t>
      </w:r>
      <w:proofErr w:type="spellEnd"/>
      <w:r w:rsidRPr="00101DA6">
        <w:rPr>
          <w:rFonts w:cs="Open Sans"/>
        </w:rPr>
        <w:t>“.</w:t>
      </w:r>
    </w:p>
    <w:p w14:paraId="4D71862E" w14:textId="77777777" w:rsidR="004B2A30" w:rsidRDefault="004B2A30"/>
    <w:p w14:paraId="17355F5E" w14:textId="68404801" w:rsidR="004E1A03" w:rsidRDefault="00F00B4F" w:rsidP="00434D92">
      <w:pPr>
        <w:suppressAutoHyphens w:val="0"/>
        <w:spacing w:before="0" w:line="259" w:lineRule="auto"/>
        <w:jc w:val="both"/>
        <w:rPr>
          <w:rFonts w:cs="Open Sans"/>
          <w:b/>
        </w:rPr>
      </w:pPr>
      <w:proofErr w:type="gramStart"/>
      <w:r w:rsidRPr="004E1A03">
        <w:rPr>
          <w:rFonts w:cs="Open Sans"/>
          <w:b/>
        </w:rPr>
        <w:t>I.</w:t>
      </w:r>
      <w:r w:rsidR="00446C81">
        <w:rPr>
          <w:rFonts w:cs="Open Sans"/>
          <w:b/>
        </w:rPr>
        <w:t>1</w:t>
      </w:r>
      <w:r w:rsidR="00434D92">
        <w:rPr>
          <w:rFonts w:cs="Open Sans"/>
          <w:b/>
        </w:rPr>
        <w:t>1</w:t>
      </w:r>
      <w:proofErr w:type="gramEnd"/>
      <w:r w:rsidRPr="004E1A03">
        <w:rPr>
          <w:rFonts w:cs="Open Sans"/>
          <w:b/>
        </w:rPr>
        <w:t>. Marketing a public relations MSIC</w:t>
      </w:r>
    </w:p>
    <w:p w14:paraId="759845A7" w14:textId="77777777" w:rsidR="00F00B4F" w:rsidRPr="00F376FF" w:rsidRDefault="00F00B4F" w:rsidP="00512D69">
      <w:pPr>
        <w:suppressAutoHyphens w:val="0"/>
        <w:spacing w:before="0" w:line="259" w:lineRule="auto"/>
        <w:ind w:left="426"/>
        <w:jc w:val="both"/>
        <w:rPr>
          <w:rFonts w:cs="Open Sans"/>
          <w:color w:val="FF0000"/>
        </w:rPr>
      </w:pPr>
      <w:r w:rsidRPr="00F00B4F">
        <w:rPr>
          <w:rFonts w:cs="Open Sans"/>
        </w:rPr>
        <w:t xml:space="preserve"> </w:t>
      </w:r>
      <w:r w:rsidR="004E1A03">
        <w:rPr>
          <w:rFonts w:cs="Open Sans"/>
        </w:rPr>
        <w:t>V</w:t>
      </w:r>
      <w:r w:rsidRPr="00F00B4F">
        <w:rPr>
          <w:rFonts w:cs="Open Sans"/>
        </w:rPr>
        <w:t> rámci této činnosti bude prováděna aktivní propagace všech činností a služeb MSIC jakožto významného subjektu na poli inovačního ekosystému MSK, a to prostřednictvím médií, sociálních sítí, publikačních materiálů, tematických setkání s předem definovanými relevantními cílovými skupinami, účasti na veletrzích, konferencích a dalších obdobných akcích, členstvím v relevantních zájmových uskupeních</w:t>
      </w:r>
      <w:r w:rsidR="004E1A03">
        <w:rPr>
          <w:rFonts w:cs="Open Sans"/>
        </w:rPr>
        <w:t>, partnerstvím</w:t>
      </w:r>
      <w:r w:rsidRPr="00F00B4F">
        <w:rPr>
          <w:rFonts w:cs="Open Sans"/>
        </w:rPr>
        <w:t xml:space="preserve"> a dalších nástrojů propagace. </w:t>
      </w:r>
      <w:r w:rsidRPr="00F376FF">
        <w:rPr>
          <w:rFonts w:cs="Open Sans"/>
        </w:rPr>
        <w:t>Výstupem</w:t>
      </w:r>
      <w:r w:rsidR="00565CE0" w:rsidRPr="00F376FF">
        <w:rPr>
          <w:rFonts w:cs="Open Sans"/>
        </w:rPr>
        <w:t xml:space="preserve"> bude</w:t>
      </w:r>
      <w:r w:rsidRPr="00F376FF">
        <w:rPr>
          <w:rFonts w:cs="Open Sans"/>
        </w:rPr>
        <w:t xml:space="preserve"> komunikační plán pro rok 2019.</w:t>
      </w:r>
      <w:r w:rsidRPr="00F376FF">
        <w:rPr>
          <w:rFonts w:cs="Open Sans"/>
          <w:color w:val="FF0000"/>
        </w:rPr>
        <w:t xml:space="preserve">  </w:t>
      </w:r>
    </w:p>
    <w:p w14:paraId="7058F023" w14:textId="1F017178" w:rsidR="00F376FF" w:rsidRDefault="00F376FF" w:rsidP="00434D92">
      <w:pPr>
        <w:suppressAutoHyphens w:val="0"/>
        <w:spacing w:before="0" w:line="259" w:lineRule="auto"/>
        <w:jc w:val="both"/>
        <w:rPr>
          <w:rFonts w:cs="Open Sans"/>
          <w:color w:val="FF0000"/>
        </w:rPr>
      </w:pPr>
    </w:p>
    <w:p w14:paraId="56C65EBE" w14:textId="691FAE81" w:rsidR="001C66AD" w:rsidRPr="00434D92" w:rsidRDefault="001C66AD" w:rsidP="00434D92">
      <w:pPr>
        <w:suppressAutoHyphens w:val="0"/>
        <w:spacing w:before="0" w:line="259" w:lineRule="auto"/>
        <w:jc w:val="both"/>
        <w:rPr>
          <w:rFonts w:cs="Open Sans"/>
          <w:b/>
        </w:rPr>
      </w:pPr>
      <w:proofErr w:type="gramStart"/>
      <w:r w:rsidRPr="00434D92">
        <w:rPr>
          <w:rFonts w:cs="Open Sans"/>
          <w:b/>
        </w:rPr>
        <w:t>I.1</w:t>
      </w:r>
      <w:r w:rsidR="00434D92" w:rsidRPr="00434D92">
        <w:rPr>
          <w:rFonts w:cs="Open Sans"/>
          <w:b/>
        </w:rPr>
        <w:t>2</w:t>
      </w:r>
      <w:proofErr w:type="gramEnd"/>
      <w:r w:rsidRPr="00434D92">
        <w:rPr>
          <w:rFonts w:cs="Open Sans"/>
          <w:b/>
        </w:rPr>
        <w:t xml:space="preserve">. Vzdělávání a rozvoj zaměstnanců MSIC </w:t>
      </w:r>
    </w:p>
    <w:p w14:paraId="132D77D1" w14:textId="5213F2C0" w:rsidR="001C66AD" w:rsidRDefault="001C66AD" w:rsidP="00512D69">
      <w:pPr>
        <w:pStyle w:val="Odstavecseseznamem"/>
        <w:suppressAutoHyphens w:val="0"/>
        <w:spacing w:before="0" w:line="259" w:lineRule="auto"/>
        <w:ind w:left="426"/>
        <w:jc w:val="both"/>
        <w:rPr>
          <w:rFonts w:cs="Open Sans"/>
        </w:rPr>
      </w:pPr>
      <w:r w:rsidRPr="00101DA6">
        <w:rPr>
          <w:rFonts w:cs="Open Sans"/>
        </w:rPr>
        <w:t xml:space="preserve">V rámci této činnosti MSIC dochází k intenzivnímu rozvoji znalostí a dovedností zaměstnanců MSIC, což zvyšuje přidanou hodnotu služeb poskytovaných ze strany MSIC. V rámci této činnosti se tak vybraní zaměstnanci MSIC účastní vzdělávacích akcí a tuzemských i zahraničních cest. </w:t>
      </w:r>
      <w:r w:rsidRPr="000D03C2">
        <w:rPr>
          <w:rFonts w:cs="Open Sans"/>
        </w:rPr>
        <w:t>Výstupem jsou tak zprávy z cest, certifikáty o absolvovaných vzdělávacích akcích atp.</w:t>
      </w:r>
      <w:r>
        <w:rPr>
          <w:rFonts w:cs="Open Sans"/>
        </w:rPr>
        <w:t xml:space="preserve"> Jsou zde zahrnuty také </w:t>
      </w:r>
      <w:r w:rsidR="002F7FCB">
        <w:rPr>
          <w:rFonts w:cs="Open Sans"/>
        </w:rPr>
        <w:t xml:space="preserve">standartní </w:t>
      </w:r>
      <w:r>
        <w:rPr>
          <w:rFonts w:cs="Open Sans"/>
        </w:rPr>
        <w:t>služební cesty vykonávané v</w:t>
      </w:r>
      <w:r w:rsidR="002F7FCB">
        <w:rPr>
          <w:rFonts w:cs="Open Sans"/>
        </w:rPr>
        <w:t> </w:t>
      </w:r>
      <w:r>
        <w:rPr>
          <w:rFonts w:cs="Open Sans"/>
        </w:rPr>
        <w:t>souvis</w:t>
      </w:r>
      <w:r w:rsidR="002F7FCB">
        <w:rPr>
          <w:rFonts w:cs="Open Sans"/>
        </w:rPr>
        <w:t>losti s realizovanými službami MSIC.</w:t>
      </w:r>
    </w:p>
    <w:p w14:paraId="28D5E265" w14:textId="77777777" w:rsidR="00434D92" w:rsidRDefault="00434D92" w:rsidP="00F376FF">
      <w:pPr>
        <w:suppressAutoHyphens w:val="0"/>
        <w:spacing w:before="0" w:line="259" w:lineRule="auto"/>
        <w:jc w:val="both"/>
        <w:rPr>
          <w:rFonts w:cs="Open Sans"/>
        </w:rPr>
      </w:pPr>
    </w:p>
    <w:p w14:paraId="04A70DB4" w14:textId="0C90F3ED" w:rsidR="00512D69" w:rsidRDefault="00D525F6" w:rsidP="00F376FF">
      <w:pPr>
        <w:suppressAutoHyphens w:val="0"/>
        <w:spacing w:before="0" w:line="259" w:lineRule="auto"/>
        <w:jc w:val="both"/>
        <w:rPr>
          <w:rFonts w:ascii="Helvetica" w:hAnsi="Helvetica"/>
        </w:rPr>
      </w:pPr>
      <w:proofErr w:type="gramStart"/>
      <w:r w:rsidRPr="00F376FF">
        <w:rPr>
          <w:rFonts w:cs="Open Sans"/>
          <w:b/>
        </w:rPr>
        <w:t>I.1</w:t>
      </w:r>
      <w:r w:rsidR="00434D92">
        <w:rPr>
          <w:rFonts w:cs="Open Sans"/>
          <w:b/>
        </w:rPr>
        <w:t>3</w:t>
      </w:r>
      <w:proofErr w:type="gramEnd"/>
      <w:r w:rsidRPr="00F376FF">
        <w:rPr>
          <w:rFonts w:cs="Open Sans"/>
          <w:b/>
        </w:rPr>
        <w:t>. Regionální marketing a propagace</w:t>
      </w:r>
      <w:r w:rsidRPr="00F376FF">
        <w:rPr>
          <w:rFonts w:ascii="Helvetica" w:hAnsi="Helvetica"/>
        </w:rPr>
        <w:t xml:space="preserve"> </w:t>
      </w:r>
    </w:p>
    <w:p w14:paraId="22EC82A1" w14:textId="17C5711C" w:rsidR="00D525F6" w:rsidRPr="00F376FF" w:rsidRDefault="00D525F6" w:rsidP="008B027F">
      <w:pPr>
        <w:suppressAutoHyphens w:val="0"/>
        <w:spacing w:before="0" w:line="259" w:lineRule="auto"/>
        <w:ind w:left="426"/>
        <w:jc w:val="both"/>
        <w:rPr>
          <w:rFonts w:ascii="Helvetica" w:hAnsi="Helvetica"/>
        </w:rPr>
      </w:pPr>
      <w:r w:rsidRPr="00F376FF">
        <w:rPr>
          <w:rFonts w:ascii="Helvetica" w:hAnsi="Helvetica"/>
        </w:rPr>
        <w:t>Akcionáři MSIC usilují o podstatnou změnu image MS kraje a Ostravy. K naplnění této změny mohou přispět různorodé subjekty od firem přes výzkumné organizace až neziskové organizace. MSIC se zavazuje:</w:t>
      </w:r>
    </w:p>
    <w:p w14:paraId="665C1754" w14:textId="77777777" w:rsidR="00D525F6" w:rsidRPr="00F376FF" w:rsidRDefault="00D525F6" w:rsidP="00D525F6">
      <w:pPr>
        <w:pStyle w:val="Odstavecseseznamem"/>
        <w:numPr>
          <w:ilvl w:val="1"/>
          <w:numId w:val="19"/>
        </w:numPr>
        <w:suppressAutoHyphens w:val="0"/>
        <w:spacing w:before="0" w:line="259" w:lineRule="auto"/>
        <w:ind w:left="1440"/>
        <w:jc w:val="both"/>
        <w:rPr>
          <w:rFonts w:ascii="Helvetica" w:hAnsi="Helvetica"/>
        </w:rPr>
      </w:pPr>
      <w:r w:rsidRPr="00F376FF">
        <w:rPr>
          <w:rFonts w:ascii="Helvetica" w:hAnsi="Helvetica"/>
        </w:rPr>
        <w:lastRenderedPageBreak/>
        <w:t xml:space="preserve">podílet se na vytvoření nového </w:t>
      </w:r>
      <w:proofErr w:type="spellStart"/>
      <w:r w:rsidRPr="00F376FF">
        <w:rPr>
          <w:rFonts w:ascii="Helvetica" w:hAnsi="Helvetica"/>
        </w:rPr>
        <w:t>brandu</w:t>
      </w:r>
      <w:proofErr w:type="spellEnd"/>
      <w:r w:rsidRPr="00F376FF">
        <w:rPr>
          <w:rFonts w:ascii="Helvetica" w:hAnsi="Helvetica"/>
        </w:rPr>
        <w:t xml:space="preserve"> MS kraje a města Ostravy jako atraktivního prostředí pro podnikání, inovace a život talentovaných lidí, kteří si mohou vybírat, kde budou žít,</w:t>
      </w:r>
    </w:p>
    <w:p w14:paraId="75F7DE3C" w14:textId="77777777" w:rsidR="00D525F6" w:rsidRPr="00F376FF" w:rsidRDefault="00D525F6" w:rsidP="00D525F6">
      <w:pPr>
        <w:pStyle w:val="Odstavecseseznamem"/>
        <w:numPr>
          <w:ilvl w:val="1"/>
          <w:numId w:val="19"/>
        </w:numPr>
        <w:suppressAutoHyphens w:val="0"/>
        <w:spacing w:before="0" w:line="259" w:lineRule="auto"/>
        <w:ind w:left="1440"/>
        <w:jc w:val="both"/>
        <w:rPr>
          <w:rFonts w:ascii="Helvetica" w:hAnsi="Helvetica"/>
        </w:rPr>
      </w:pPr>
      <w:r w:rsidRPr="00F376FF">
        <w:rPr>
          <w:rFonts w:ascii="Helvetica" w:hAnsi="Helvetica"/>
        </w:rPr>
        <w:t>podílet se na řízení komunikace této nové značky, včetně přípravy a redakce odborného obsahu.</w:t>
      </w:r>
    </w:p>
    <w:p w14:paraId="525A49C4" w14:textId="77777777" w:rsidR="00F12895" w:rsidRDefault="00F12895"/>
    <w:p w14:paraId="79691F1B" w14:textId="438C31FE" w:rsidR="007724E5" w:rsidRPr="00434D92" w:rsidRDefault="002F7FCB" w:rsidP="00434D92">
      <w:pPr>
        <w:rPr>
          <w:rFonts w:cs="Open Sans"/>
          <w:b/>
        </w:rPr>
      </w:pPr>
      <w:proofErr w:type="gramStart"/>
      <w:r>
        <w:rPr>
          <w:rFonts w:cs="Open Sans"/>
          <w:b/>
        </w:rPr>
        <w:t>I.1</w:t>
      </w:r>
      <w:r w:rsidR="00434D92">
        <w:rPr>
          <w:rFonts w:cs="Open Sans"/>
          <w:b/>
        </w:rPr>
        <w:t>4</w:t>
      </w:r>
      <w:proofErr w:type="gramEnd"/>
      <w:r>
        <w:rPr>
          <w:rFonts w:cs="Open Sans"/>
          <w:b/>
        </w:rPr>
        <w:t xml:space="preserve">. </w:t>
      </w:r>
      <w:r w:rsidRPr="002F7FCB">
        <w:rPr>
          <w:rFonts w:cs="Open Sans"/>
          <w:b/>
        </w:rPr>
        <w:t>Mzdové náklady na zaměstnance MSIC vykonávající činnosti dle výše uvedených bodů a režijní náklady související dle výše uvedených bodů</w:t>
      </w:r>
    </w:p>
    <w:p w14:paraId="50DB3CA7" w14:textId="77777777" w:rsidR="007724E5" w:rsidRDefault="007724E5"/>
    <w:p w14:paraId="05B2B79A" w14:textId="77777777" w:rsidR="007724E5" w:rsidRPr="007724E5" w:rsidRDefault="007724E5" w:rsidP="007724E5">
      <w:pPr>
        <w:pStyle w:val="Odstavecseseznamem"/>
        <w:numPr>
          <w:ilvl w:val="0"/>
          <w:numId w:val="6"/>
        </w:numPr>
        <w:suppressAutoHyphens w:val="0"/>
        <w:spacing w:before="0" w:line="259" w:lineRule="auto"/>
        <w:jc w:val="both"/>
        <w:rPr>
          <w:rFonts w:cs="Open Sans"/>
          <w:b/>
          <w:sz w:val="28"/>
        </w:rPr>
      </w:pPr>
      <w:r w:rsidRPr="007724E5">
        <w:rPr>
          <w:rFonts w:cs="Open Sans"/>
          <w:b/>
          <w:sz w:val="28"/>
        </w:rPr>
        <w:t>Služby vykonávané výlučně ve prospěch Města</w:t>
      </w:r>
    </w:p>
    <w:p w14:paraId="343A35C2" w14:textId="77777777" w:rsidR="00F3184D" w:rsidRDefault="00F3184D" w:rsidP="00512D69">
      <w:pPr>
        <w:suppressAutoHyphens w:val="0"/>
        <w:spacing w:before="0" w:line="259" w:lineRule="auto"/>
        <w:jc w:val="both"/>
        <w:rPr>
          <w:rFonts w:cs="Open Sans"/>
          <w:b/>
        </w:rPr>
      </w:pPr>
      <w:proofErr w:type="gramStart"/>
      <w:r w:rsidRPr="00F3184D">
        <w:rPr>
          <w:rFonts w:cs="Open Sans"/>
          <w:b/>
        </w:rPr>
        <w:t>II.1.</w:t>
      </w:r>
      <w:proofErr w:type="gramEnd"/>
      <w:r w:rsidRPr="00F3184D">
        <w:rPr>
          <w:rFonts w:cs="Open Sans"/>
          <w:b/>
        </w:rPr>
        <w:t xml:space="preserve"> </w:t>
      </w:r>
      <w:r w:rsidR="007724E5" w:rsidRPr="00F3184D">
        <w:rPr>
          <w:rFonts w:cs="Open Sans"/>
          <w:b/>
        </w:rPr>
        <w:t>Infrastruktura pro podporu podnikání</w:t>
      </w:r>
    </w:p>
    <w:p w14:paraId="382D30C3" w14:textId="77777777" w:rsidR="007724E5" w:rsidRPr="00F3184D" w:rsidRDefault="007724E5" w:rsidP="008B027F">
      <w:pPr>
        <w:suppressAutoHyphens w:val="0"/>
        <w:spacing w:before="0" w:line="259" w:lineRule="auto"/>
        <w:ind w:left="426"/>
        <w:jc w:val="both"/>
        <w:rPr>
          <w:rFonts w:cs="Open Sans"/>
        </w:rPr>
      </w:pPr>
      <w:r w:rsidRPr="00F3184D">
        <w:rPr>
          <w:rFonts w:cs="Open Sans"/>
        </w:rPr>
        <w:t>V rámci této činnosti MSIC dochází k zajištění komplexního provozu prostor sloužících pro podporu firem a podnikání v areálu vědecko-technologického parku v Ostravě-</w:t>
      </w:r>
      <w:proofErr w:type="spellStart"/>
      <w:r w:rsidRPr="00F3184D">
        <w:rPr>
          <w:rFonts w:cs="Open Sans"/>
        </w:rPr>
        <w:t>Pustkovci</w:t>
      </w:r>
      <w:proofErr w:type="spellEnd"/>
      <w:r w:rsidRPr="00F3184D">
        <w:rPr>
          <w:rFonts w:cs="Open Sans"/>
        </w:rPr>
        <w:t xml:space="preserve">, mj. ve spojitosti s různými programy na podporu podnikání, zejména pak dlouhodobě budovaného Centra průmyslových kompetencí, </w:t>
      </w:r>
      <w:proofErr w:type="spellStart"/>
      <w:r w:rsidRPr="00F3184D">
        <w:rPr>
          <w:rFonts w:cs="Open Sans"/>
        </w:rPr>
        <w:t>coworkingových</w:t>
      </w:r>
      <w:proofErr w:type="spellEnd"/>
      <w:r w:rsidRPr="00F3184D">
        <w:rPr>
          <w:rFonts w:cs="Open Sans"/>
        </w:rPr>
        <w:t xml:space="preserve"> center v jednotlivých budovách a sdílených prostorách za účelem akcelerace růstu mladých firem. Komplexním provozem se rozumí zejména:</w:t>
      </w:r>
    </w:p>
    <w:p w14:paraId="38B48826" w14:textId="77777777" w:rsidR="007724E5" w:rsidRPr="00101DA6" w:rsidRDefault="007724E5" w:rsidP="008B027F">
      <w:pPr>
        <w:pStyle w:val="Odstavecseseznamem"/>
        <w:numPr>
          <w:ilvl w:val="0"/>
          <w:numId w:val="14"/>
        </w:numPr>
        <w:suppressAutoHyphens w:val="0"/>
        <w:spacing w:before="0" w:after="160" w:line="259" w:lineRule="auto"/>
        <w:ind w:left="0" w:firstLine="426"/>
        <w:contextualSpacing/>
        <w:jc w:val="both"/>
        <w:rPr>
          <w:rFonts w:cs="Open Sans"/>
        </w:rPr>
      </w:pPr>
      <w:r w:rsidRPr="00101DA6">
        <w:rPr>
          <w:rFonts w:cs="Open Sans"/>
        </w:rPr>
        <w:t xml:space="preserve">zajištění dodávek el. </w:t>
      </w:r>
      <w:proofErr w:type="gramStart"/>
      <w:r w:rsidRPr="00101DA6">
        <w:rPr>
          <w:rFonts w:cs="Open Sans"/>
        </w:rPr>
        <w:t>energie</w:t>
      </w:r>
      <w:proofErr w:type="gramEnd"/>
      <w:r w:rsidRPr="00101DA6">
        <w:rPr>
          <w:rFonts w:cs="Open Sans"/>
        </w:rPr>
        <w:t>, zemního plynu a vody a dalších potřebných služeb,</w:t>
      </w:r>
    </w:p>
    <w:p w14:paraId="00D7F572" w14:textId="77777777" w:rsidR="007724E5" w:rsidRPr="00101DA6" w:rsidRDefault="007724E5" w:rsidP="008B027F">
      <w:pPr>
        <w:pStyle w:val="Odstavecseseznamem"/>
        <w:numPr>
          <w:ilvl w:val="0"/>
          <w:numId w:val="14"/>
        </w:numPr>
        <w:suppressAutoHyphens w:val="0"/>
        <w:spacing w:before="0" w:after="160" w:line="259" w:lineRule="auto"/>
        <w:ind w:left="0" w:firstLine="426"/>
        <w:contextualSpacing/>
        <w:jc w:val="both"/>
        <w:rPr>
          <w:rFonts w:cs="Open Sans"/>
        </w:rPr>
      </w:pPr>
      <w:r w:rsidRPr="00101DA6">
        <w:rPr>
          <w:rFonts w:cs="Open Sans"/>
        </w:rPr>
        <w:t>zajištění administrativních činností sloužících s provozem předmětných prostor,</w:t>
      </w:r>
    </w:p>
    <w:p w14:paraId="77EFCF82" w14:textId="77777777" w:rsidR="007724E5" w:rsidRPr="00101DA6" w:rsidRDefault="007724E5" w:rsidP="008B027F">
      <w:pPr>
        <w:pStyle w:val="Odstavecseseznamem"/>
        <w:numPr>
          <w:ilvl w:val="0"/>
          <w:numId w:val="14"/>
        </w:numPr>
        <w:suppressAutoHyphens w:val="0"/>
        <w:spacing w:before="0" w:after="160" w:line="259" w:lineRule="auto"/>
        <w:ind w:left="0" w:firstLine="426"/>
        <w:jc w:val="both"/>
        <w:rPr>
          <w:rFonts w:cs="Open Sans"/>
        </w:rPr>
      </w:pPr>
      <w:r w:rsidRPr="00101DA6">
        <w:rPr>
          <w:rFonts w:cs="Open Sans"/>
        </w:rPr>
        <w:t xml:space="preserve">zajištění odpovídajícího vybavení pro sdílené prostory a </w:t>
      </w:r>
      <w:proofErr w:type="spellStart"/>
      <w:r w:rsidRPr="00101DA6">
        <w:rPr>
          <w:rFonts w:cs="Open Sans"/>
        </w:rPr>
        <w:t>coworkingová</w:t>
      </w:r>
      <w:proofErr w:type="spellEnd"/>
      <w:r w:rsidRPr="00101DA6">
        <w:rPr>
          <w:rFonts w:cs="Open Sans"/>
        </w:rPr>
        <w:t xml:space="preserve"> centra.</w:t>
      </w:r>
    </w:p>
    <w:p w14:paraId="45F897CD" w14:textId="77777777" w:rsidR="007724E5" w:rsidRPr="00101DA6" w:rsidRDefault="007724E5" w:rsidP="008B027F">
      <w:pPr>
        <w:ind w:left="426"/>
        <w:jc w:val="both"/>
        <w:rPr>
          <w:rFonts w:cs="Open Sans"/>
          <w:b/>
        </w:rPr>
      </w:pPr>
      <w:r w:rsidRPr="00101DA6">
        <w:rPr>
          <w:rFonts w:cs="Open Sans"/>
        </w:rPr>
        <w:t>V rámci této činnosti bude docházet také k zajištění služeb úklidu a údržby budov sloužících pro podporu firem a podnikání v areálu vědecko-technologického parku v Ostravě-</w:t>
      </w:r>
      <w:proofErr w:type="spellStart"/>
      <w:r w:rsidRPr="00101DA6">
        <w:rPr>
          <w:rFonts w:cs="Open Sans"/>
        </w:rPr>
        <w:t>Pustkovci</w:t>
      </w:r>
      <w:proofErr w:type="spellEnd"/>
      <w:r w:rsidRPr="00101DA6">
        <w:rPr>
          <w:rFonts w:cs="Open Sans"/>
        </w:rPr>
        <w:t xml:space="preserve"> (včetně drobných úprav a zimní a letní údržby přístupových cest a přilehlých ploch). </w:t>
      </w:r>
      <w:r w:rsidRPr="00101DA6">
        <w:rPr>
          <w:rFonts w:cs="Open Sans"/>
          <w:b/>
        </w:rPr>
        <w:t>Tato služba je poskytována výlučně ve prospěch Města.</w:t>
      </w:r>
    </w:p>
    <w:p w14:paraId="6CE4764D" w14:textId="77777777" w:rsidR="007724E5" w:rsidRDefault="007724E5"/>
    <w:p w14:paraId="2EDB241C" w14:textId="77777777" w:rsidR="003F0464" w:rsidRPr="00F376FF" w:rsidRDefault="003F0464" w:rsidP="003F0464">
      <w:pPr>
        <w:pStyle w:val="Odstavecseseznamem"/>
        <w:numPr>
          <w:ilvl w:val="0"/>
          <w:numId w:val="6"/>
        </w:numPr>
        <w:suppressAutoHyphens w:val="0"/>
        <w:spacing w:before="0" w:line="259" w:lineRule="auto"/>
        <w:ind w:left="0" w:firstLine="0"/>
        <w:jc w:val="both"/>
        <w:rPr>
          <w:rFonts w:cs="Open Sans"/>
          <w:b/>
          <w:sz w:val="28"/>
        </w:rPr>
      </w:pPr>
      <w:r w:rsidRPr="00F376FF">
        <w:rPr>
          <w:rFonts w:cs="Open Sans"/>
          <w:b/>
          <w:sz w:val="28"/>
        </w:rPr>
        <w:t>Služby vykonávané výlučně ve prospěch Kraje</w:t>
      </w:r>
    </w:p>
    <w:p w14:paraId="28050F4E" w14:textId="77777777" w:rsidR="003F0464" w:rsidRPr="00101DA6" w:rsidRDefault="003F0464" w:rsidP="003F0464">
      <w:pPr>
        <w:ind w:left="284"/>
        <w:jc w:val="both"/>
        <w:rPr>
          <w:rFonts w:cs="Open Sans"/>
          <w:b/>
        </w:rPr>
      </w:pPr>
      <w:proofErr w:type="gramStart"/>
      <w:r>
        <w:rPr>
          <w:rFonts w:cs="Open Sans"/>
          <w:b/>
          <w:u w:val="single"/>
        </w:rPr>
        <w:t xml:space="preserve">III.1 </w:t>
      </w:r>
      <w:r w:rsidRPr="00101DA6">
        <w:rPr>
          <w:rFonts w:cs="Open Sans"/>
          <w:b/>
          <w:u w:val="single"/>
        </w:rPr>
        <w:t>Příprava</w:t>
      </w:r>
      <w:proofErr w:type="gramEnd"/>
      <w:r w:rsidRPr="00101DA6">
        <w:rPr>
          <w:rFonts w:cs="Open Sans"/>
          <w:b/>
          <w:u w:val="single"/>
        </w:rPr>
        <w:t xml:space="preserve"> a pilotáž nových programů Regionální inovační strategie Moravskoslezského kraje (RIS MSK)</w:t>
      </w:r>
    </w:p>
    <w:p w14:paraId="6528E199" w14:textId="77777777" w:rsidR="003F0464" w:rsidRDefault="003F0464" w:rsidP="003F0464">
      <w:pPr>
        <w:jc w:val="both"/>
      </w:pPr>
    </w:p>
    <w:p w14:paraId="6C63A89C" w14:textId="77777777" w:rsidR="003F0464" w:rsidRDefault="003F0464" w:rsidP="008B027F">
      <w:pPr>
        <w:ind w:left="284"/>
        <w:jc w:val="both"/>
      </w:pPr>
      <w:r>
        <w:t>V roce 2019 jsou plánovány následující aktivity ve vazbě na RIS MSK:</w:t>
      </w:r>
    </w:p>
    <w:p w14:paraId="494025B3" w14:textId="6BD54183" w:rsidR="008A1B8D" w:rsidRDefault="003F0464" w:rsidP="003F0464">
      <w:pPr>
        <w:jc w:val="both"/>
      </w:pPr>
      <w:proofErr w:type="gramStart"/>
      <w:r w:rsidRPr="005426DC">
        <w:rPr>
          <w:b/>
        </w:rPr>
        <w:t xml:space="preserve">III.1 </w:t>
      </w:r>
      <w:r w:rsidR="00E83402">
        <w:rPr>
          <w:b/>
        </w:rPr>
        <w:t xml:space="preserve"> </w:t>
      </w:r>
      <w:r w:rsidRPr="005426DC">
        <w:rPr>
          <w:b/>
        </w:rPr>
        <w:t>Zahraniční</w:t>
      </w:r>
      <w:proofErr w:type="gramEnd"/>
      <w:r w:rsidRPr="005426DC">
        <w:rPr>
          <w:b/>
        </w:rPr>
        <w:t xml:space="preserve"> inspirační cesty</w:t>
      </w:r>
      <w:r>
        <w:t xml:space="preserve"> </w:t>
      </w:r>
    </w:p>
    <w:p w14:paraId="46485671" w14:textId="58854006" w:rsidR="003F0464" w:rsidRDefault="003F0464" w:rsidP="008A1B8D">
      <w:pPr>
        <w:ind w:left="426"/>
        <w:jc w:val="both"/>
      </w:pPr>
      <w:r>
        <w:t>účastnit se budou aktéři regionálního inovačního ekosystému MSK, kteří jsou zapojeni do přípravy strategických projektů schválených/připravovaných pro Radu pro inovace, a to v souladu s těmito oblastmi změny RIS MSK: Lidské zdroje, Transfer technologií a Internacionalizace.</w:t>
      </w:r>
      <w:r w:rsidR="00D525F6">
        <w:t xml:space="preserve"> Výstupem z každé inspirační cesty bude zpráva obsahující doporučení pro rozvoj strategického projektu, ke kterému se cesta vztahovala.</w:t>
      </w:r>
    </w:p>
    <w:p w14:paraId="651C7E3C" w14:textId="63B878C6" w:rsidR="008A1B8D" w:rsidRDefault="003F0464" w:rsidP="003F0464">
      <w:pPr>
        <w:pStyle w:val="Odstavecseseznamem"/>
        <w:ind w:left="0"/>
        <w:jc w:val="both"/>
      </w:pPr>
      <w:proofErr w:type="gramStart"/>
      <w:r w:rsidRPr="005426DC">
        <w:rPr>
          <w:b/>
        </w:rPr>
        <w:t xml:space="preserve">III.2 </w:t>
      </w:r>
      <w:r w:rsidR="00E83402">
        <w:rPr>
          <w:b/>
        </w:rPr>
        <w:t xml:space="preserve"> </w:t>
      </w:r>
      <w:r w:rsidRPr="005426DC">
        <w:rPr>
          <w:b/>
        </w:rPr>
        <w:t>TPA</w:t>
      </w:r>
      <w:proofErr w:type="gramEnd"/>
      <w:r w:rsidR="00E83402">
        <w:rPr>
          <w:b/>
        </w:rPr>
        <w:t xml:space="preserve"> - </w:t>
      </w:r>
      <w:r w:rsidRPr="005426DC">
        <w:rPr>
          <w:b/>
        </w:rPr>
        <w:t>Technická a podnikatelská akademie</w:t>
      </w:r>
      <w:r>
        <w:t xml:space="preserve"> </w:t>
      </w:r>
    </w:p>
    <w:p w14:paraId="60290AEF" w14:textId="2285184C" w:rsidR="003F0464" w:rsidRDefault="003F0464" w:rsidP="008A1B8D">
      <w:pPr>
        <w:pStyle w:val="Odstavecseseznamem"/>
        <w:ind w:left="426"/>
        <w:jc w:val="both"/>
      </w:pPr>
      <w:r>
        <w:t>jedná se o strategický projekt RIS MSK, schválený Radou pro inovace, v oblasti změny Lidské zdroje.</w:t>
      </w:r>
      <w:r w:rsidR="00D525F6">
        <w:t xml:space="preserve"> Výstupem budou definované vzdělávací moduly pro </w:t>
      </w:r>
      <w:r w:rsidR="000C24BE">
        <w:t>pedagogy a žáky</w:t>
      </w:r>
      <w:r w:rsidR="00D525F6">
        <w:t>.</w:t>
      </w:r>
    </w:p>
    <w:p w14:paraId="45706EDB" w14:textId="65938DD1" w:rsidR="008A1B8D" w:rsidRDefault="003F0464" w:rsidP="003F0464">
      <w:pPr>
        <w:jc w:val="both"/>
      </w:pPr>
      <w:proofErr w:type="gramStart"/>
      <w:r w:rsidRPr="00797180">
        <w:rPr>
          <w:b/>
        </w:rPr>
        <w:t xml:space="preserve">III.3 </w:t>
      </w:r>
      <w:r w:rsidR="0019252A">
        <w:rPr>
          <w:b/>
        </w:rPr>
        <w:t xml:space="preserve"> </w:t>
      </w:r>
      <w:r w:rsidR="00E83402">
        <w:rPr>
          <w:b/>
        </w:rPr>
        <w:t xml:space="preserve"> </w:t>
      </w:r>
      <w:r w:rsidRPr="00797180">
        <w:rPr>
          <w:b/>
        </w:rPr>
        <w:t>Kreativní</w:t>
      </w:r>
      <w:proofErr w:type="gramEnd"/>
      <w:r w:rsidRPr="00797180">
        <w:rPr>
          <w:b/>
        </w:rPr>
        <w:t xml:space="preserve"> a kulturní průmysly</w:t>
      </w:r>
      <w:r>
        <w:t xml:space="preserve"> </w:t>
      </w:r>
    </w:p>
    <w:p w14:paraId="21956385" w14:textId="504143C9" w:rsidR="003F0464" w:rsidRDefault="003F0464" w:rsidP="008A1B8D">
      <w:pPr>
        <w:ind w:left="426"/>
        <w:jc w:val="both"/>
      </w:pPr>
      <w:r>
        <w:t>mapování kreativních a kulturních průmyslů mimo jiné i za účelem zvýšení odborných kompetencí lidských zdrojů v nové ekonomice, tj</w:t>
      </w:r>
      <w:r w:rsidR="00E83402">
        <w:t>.</w:t>
      </w:r>
      <w:r>
        <w:t xml:space="preserve"> v souladu se specifickým cílem B1 RIS MSK.</w:t>
      </w:r>
    </w:p>
    <w:p w14:paraId="7B179FFB" w14:textId="1EED42AB" w:rsidR="003F0464" w:rsidRPr="00F3184D" w:rsidRDefault="003F0464" w:rsidP="008A1B8D">
      <w:pPr>
        <w:suppressAutoHyphens w:val="0"/>
        <w:spacing w:before="0" w:line="259" w:lineRule="auto"/>
        <w:ind w:left="426"/>
        <w:jc w:val="both"/>
        <w:rPr>
          <w:rFonts w:cs="Open Sans"/>
        </w:rPr>
      </w:pPr>
      <w:r w:rsidRPr="00F3184D">
        <w:rPr>
          <w:rFonts w:cs="Open Sans"/>
        </w:rPr>
        <w:lastRenderedPageBreak/>
        <w:t>V rámci této činnosti MSIC dochází k</w:t>
      </w:r>
      <w:r>
        <w:rPr>
          <w:rFonts w:cs="Open Sans"/>
        </w:rPr>
        <w:t xml:space="preserve"> postupnému rozšiřování působnosti a činností v oblasti kreativních a kulturních průmyslů v MSK. Pilotáž programu </w:t>
      </w:r>
      <w:proofErr w:type="spellStart"/>
      <w:r>
        <w:rPr>
          <w:rFonts w:cs="Open Sans"/>
        </w:rPr>
        <w:t>TechArt</w:t>
      </w:r>
      <w:proofErr w:type="spellEnd"/>
      <w:r>
        <w:rPr>
          <w:rFonts w:cs="Open Sans"/>
        </w:rPr>
        <w:t xml:space="preserve"> ukázala, že v rámci MSK je skrytý potenciál v této oblasti lidské činnosti</w:t>
      </w:r>
      <w:r w:rsidR="00223077">
        <w:rPr>
          <w:rFonts w:cs="Open Sans"/>
        </w:rPr>
        <w:t xml:space="preserve">. </w:t>
      </w:r>
      <w:r>
        <w:rPr>
          <w:rFonts w:cs="Open Sans"/>
        </w:rPr>
        <w:t>Konkrétní výstupy činnosti MSIC pro rok 2019 jsou následující:</w:t>
      </w:r>
    </w:p>
    <w:p w14:paraId="54616900" w14:textId="77777777" w:rsidR="003F0464" w:rsidRDefault="003F0464" w:rsidP="003F0464">
      <w:pPr>
        <w:pStyle w:val="Odstavecseseznamem"/>
        <w:numPr>
          <w:ilvl w:val="0"/>
          <w:numId w:val="18"/>
        </w:numPr>
        <w:suppressAutoHyphens w:val="0"/>
        <w:spacing w:before="0" w:after="160" w:line="259" w:lineRule="auto"/>
        <w:contextualSpacing/>
        <w:jc w:val="both"/>
        <w:rPr>
          <w:rFonts w:cs="Open Sans"/>
        </w:rPr>
      </w:pPr>
      <w:r>
        <w:rPr>
          <w:rFonts w:cs="Open Sans"/>
        </w:rPr>
        <w:t>Analytická a strategická konzultační podpora MSK při zpracování výstupů v rámci p</w:t>
      </w:r>
      <w:r w:rsidRPr="00CD0752">
        <w:rPr>
          <w:rFonts w:cs="Open Sans"/>
        </w:rPr>
        <w:t>rojekt</w:t>
      </w:r>
      <w:r>
        <w:rPr>
          <w:rFonts w:cs="Open Sans"/>
        </w:rPr>
        <w:t>u</w:t>
      </w:r>
      <w:r w:rsidRPr="00CD0752">
        <w:rPr>
          <w:rFonts w:cs="Open Sans"/>
        </w:rPr>
        <w:t xml:space="preserve"> „Zpracování systému rozvoje a podpory kulturních a kreativních průmyslů Ministerstvem kultury“, registrační číslo CZ.03.4.74/0.0/0.0/15_025/0009160</w:t>
      </w:r>
      <w:r>
        <w:rPr>
          <w:rFonts w:cs="Open Sans"/>
        </w:rPr>
        <w:t>, zejména při mapování kreativních a kulturních průmyslů v MSK. Maximální částka alokovaná pro rok 2019 činí 200.000,- Kč.</w:t>
      </w:r>
    </w:p>
    <w:p w14:paraId="380618EA" w14:textId="77777777" w:rsidR="003F0464" w:rsidRDefault="003F0464" w:rsidP="003F0464">
      <w:pPr>
        <w:pStyle w:val="Odstavecseseznamem"/>
        <w:numPr>
          <w:ilvl w:val="0"/>
          <w:numId w:val="18"/>
        </w:numPr>
        <w:suppressAutoHyphens w:val="0"/>
        <w:spacing w:before="0" w:after="160" w:line="259" w:lineRule="auto"/>
        <w:contextualSpacing/>
        <w:jc w:val="both"/>
        <w:rPr>
          <w:rFonts w:cs="Open Sans"/>
        </w:rPr>
      </w:pPr>
      <w:r>
        <w:rPr>
          <w:rFonts w:cs="Open Sans"/>
        </w:rPr>
        <w:t xml:space="preserve">Rozšíření pracovní skupiny </w:t>
      </w:r>
      <w:proofErr w:type="spellStart"/>
      <w:r>
        <w:rPr>
          <w:rFonts w:cs="Open Sans"/>
        </w:rPr>
        <w:t>TechArt</w:t>
      </w:r>
      <w:proofErr w:type="spellEnd"/>
      <w:r>
        <w:rPr>
          <w:rFonts w:cs="Open Sans"/>
        </w:rPr>
        <w:t xml:space="preserve"> voucher o další zástupce z oblasti kreativních průmyslů za účelem identifikace a případné pilotáže nových služeb, projektů a programů, zejm. v oblasti designu. Maximální částka alokovaná pro rok 2019 činí 400.000,- Kč.</w:t>
      </w:r>
    </w:p>
    <w:p w14:paraId="5CF6A2C5" w14:textId="77777777" w:rsidR="003F0464" w:rsidRPr="00101DA6" w:rsidRDefault="003F0464" w:rsidP="003F0464">
      <w:pPr>
        <w:pStyle w:val="Odstavecseseznamem"/>
        <w:numPr>
          <w:ilvl w:val="0"/>
          <w:numId w:val="18"/>
        </w:numPr>
        <w:suppressAutoHyphens w:val="0"/>
        <w:spacing w:before="0" w:after="160" w:line="259" w:lineRule="auto"/>
        <w:jc w:val="both"/>
        <w:rPr>
          <w:rFonts w:cs="Open Sans"/>
        </w:rPr>
      </w:pPr>
      <w:r>
        <w:rPr>
          <w:rFonts w:cs="Open Sans"/>
        </w:rPr>
        <w:t>Organizace nejméně jednoho zasedání pracovní skupiny ke kulturním průmyslům za účelem identifikace a případné pilotáže nových služeb, projektů a programů, zejm. v oblasti videotvorby a filmového průmyslu, zaměřené na podporu mladých talentů v MSK. Maximální částka alokovaná pro rok 2019 činí 400.000,- Kč</w:t>
      </w:r>
      <w:r w:rsidRPr="00101DA6">
        <w:rPr>
          <w:rFonts w:cs="Open Sans"/>
        </w:rPr>
        <w:t>.</w:t>
      </w:r>
    </w:p>
    <w:p w14:paraId="5EFE6380" w14:textId="0EE4610C" w:rsidR="00DA5826" w:rsidRPr="00C85478" w:rsidRDefault="00D525F6" w:rsidP="00C85478">
      <w:pPr>
        <w:pStyle w:val="Nadpis2"/>
        <w:shd w:val="clear" w:color="auto" w:fill="FFFFFF"/>
        <w:spacing w:before="0"/>
        <w:rPr>
          <w:rFonts w:ascii="Open Sans" w:eastAsia="Times New Roman" w:hAnsi="Open Sans" w:cs="Times New Roman"/>
          <w:b/>
          <w:color w:val="auto"/>
          <w:sz w:val="20"/>
          <w:szCs w:val="20"/>
        </w:rPr>
      </w:pPr>
      <w:proofErr w:type="gramStart"/>
      <w:r w:rsidRPr="00C85478">
        <w:rPr>
          <w:rFonts w:ascii="Open Sans" w:eastAsia="Times New Roman" w:hAnsi="Open Sans" w:cs="Times New Roman"/>
          <w:b/>
          <w:color w:val="auto"/>
          <w:sz w:val="20"/>
          <w:szCs w:val="20"/>
        </w:rPr>
        <w:t xml:space="preserve">III.4 </w:t>
      </w:r>
      <w:r w:rsidR="0019252A">
        <w:rPr>
          <w:rFonts w:ascii="Open Sans" w:eastAsia="Times New Roman" w:hAnsi="Open Sans" w:cs="Times New Roman"/>
          <w:b/>
          <w:color w:val="auto"/>
          <w:sz w:val="20"/>
          <w:szCs w:val="20"/>
        </w:rPr>
        <w:t xml:space="preserve"> </w:t>
      </w:r>
      <w:r w:rsidRPr="00C85478">
        <w:rPr>
          <w:rFonts w:ascii="Open Sans" w:eastAsia="Times New Roman" w:hAnsi="Open Sans" w:cs="Times New Roman"/>
          <w:b/>
          <w:color w:val="auto"/>
          <w:sz w:val="20"/>
          <w:szCs w:val="20"/>
        </w:rPr>
        <w:t>Realizace</w:t>
      </w:r>
      <w:proofErr w:type="gramEnd"/>
      <w:r w:rsidRPr="00C85478">
        <w:rPr>
          <w:rFonts w:ascii="Open Sans" w:eastAsia="Times New Roman" w:hAnsi="Open Sans" w:cs="Times New Roman"/>
          <w:b/>
          <w:color w:val="auto"/>
          <w:sz w:val="20"/>
          <w:szCs w:val="20"/>
        </w:rPr>
        <w:t xml:space="preserve"> aktivit souvisejících s udržitelností projektu </w:t>
      </w:r>
      <w:r w:rsidR="00DA5826" w:rsidRPr="00C85478">
        <w:rPr>
          <w:rFonts w:ascii="Open Sans" w:eastAsia="Times New Roman" w:hAnsi="Open Sans" w:cs="Times New Roman"/>
          <w:b/>
          <w:color w:val="auto"/>
          <w:sz w:val="20"/>
          <w:szCs w:val="20"/>
        </w:rPr>
        <w:t>CZ.02.2.69/0.0/0.0/15_004/0000294 (Smart Akcelerátor RIS3 strategie)</w:t>
      </w:r>
    </w:p>
    <w:p w14:paraId="1172C368" w14:textId="1043A0F5" w:rsidR="00DA5826" w:rsidRDefault="00DA5826" w:rsidP="00C85478">
      <w:pPr>
        <w:ind w:firstLine="708"/>
        <w:jc w:val="both"/>
        <w:rPr>
          <w:rFonts w:cs="Open Sans"/>
        </w:rPr>
      </w:pPr>
      <w:r>
        <w:rPr>
          <w:rFonts w:cs="Open Sans"/>
        </w:rPr>
        <w:t>1. A</w:t>
      </w:r>
      <w:r w:rsidR="00D525F6" w:rsidRPr="00C85478">
        <w:rPr>
          <w:rFonts w:cs="Open Sans"/>
        </w:rPr>
        <w:t xml:space="preserve">ktualizace marketingového plánu pro oblast inovací </w:t>
      </w:r>
    </w:p>
    <w:p w14:paraId="3B1CF8CD" w14:textId="00D13C9B" w:rsidR="00D525F6" w:rsidRPr="00DA5826" w:rsidRDefault="00DA5826" w:rsidP="00C85478">
      <w:pPr>
        <w:ind w:left="708"/>
        <w:jc w:val="both"/>
        <w:rPr>
          <w:rFonts w:cs="Open Sans"/>
        </w:rPr>
      </w:pPr>
      <w:r>
        <w:rPr>
          <w:rFonts w:cs="Open Sans"/>
        </w:rPr>
        <w:t xml:space="preserve">2.  </w:t>
      </w:r>
      <w:r w:rsidR="00D525F6" w:rsidRPr="00C85478">
        <w:rPr>
          <w:rFonts w:cs="Open Sans"/>
        </w:rPr>
        <w:t xml:space="preserve">Vyhodnocení efektů realizovaných intervencí </w:t>
      </w:r>
      <w:r>
        <w:rPr>
          <w:rFonts w:cs="Open Sans"/>
        </w:rPr>
        <w:t>- zpracování</w:t>
      </w:r>
      <w:r w:rsidR="00D525F6" w:rsidRPr="00C85478">
        <w:rPr>
          <w:rFonts w:cs="Open Sans"/>
        </w:rPr>
        <w:t xml:space="preserve"> vyhodnocení efektů realizovaných intervencí na podporu inovačního systému Moravskoslezského kraje </w:t>
      </w:r>
      <w:r>
        <w:rPr>
          <w:rFonts w:cs="Open Sans"/>
        </w:rPr>
        <w:t xml:space="preserve">(zejména krajských dotačních programů a vybraných strategických projektů) </w:t>
      </w:r>
      <w:r w:rsidR="00D525F6" w:rsidRPr="00C85478">
        <w:rPr>
          <w:rFonts w:cs="Open Sans"/>
        </w:rPr>
        <w:t>a bude zpracována 1 zpráva popisující/vyhodnocující efekty realizovaných intervencí</w:t>
      </w:r>
    </w:p>
    <w:p w14:paraId="1366DDF7" w14:textId="77777777" w:rsidR="00C85478" w:rsidRDefault="00C85478" w:rsidP="003F0464">
      <w:pPr>
        <w:pStyle w:val="Odstavecseseznamem"/>
        <w:ind w:left="0"/>
        <w:jc w:val="both"/>
      </w:pPr>
    </w:p>
    <w:p w14:paraId="3855345D" w14:textId="51F0868E" w:rsidR="003F0464" w:rsidRDefault="003F0464" w:rsidP="003F0464">
      <w:pPr>
        <w:pStyle w:val="Odstavecseseznamem"/>
        <w:ind w:left="0"/>
        <w:jc w:val="both"/>
      </w:pPr>
      <w:r>
        <w:t xml:space="preserve">Tyto aktivity budou realizovány za podmínky, že dojde k navýšení </w:t>
      </w:r>
      <w:proofErr w:type="spellStart"/>
      <w:r>
        <w:t>fin</w:t>
      </w:r>
      <w:proofErr w:type="spellEnd"/>
      <w:r>
        <w:t xml:space="preserve">. </w:t>
      </w:r>
      <w:proofErr w:type="gramStart"/>
      <w:r>
        <w:t>prostředků</w:t>
      </w:r>
      <w:proofErr w:type="gramEnd"/>
      <w:r>
        <w:t xml:space="preserve"> v rámci závazku SGEI ze strany MSK.</w:t>
      </w:r>
    </w:p>
    <w:p w14:paraId="139B5838" w14:textId="77777777" w:rsidR="00F3184D" w:rsidRDefault="00F3184D"/>
    <w:p w14:paraId="499413B7" w14:textId="77777777" w:rsidR="009B1E27" w:rsidRDefault="009B1E27" w:rsidP="00771EAB">
      <w:pPr>
        <w:jc w:val="both"/>
      </w:pPr>
    </w:p>
    <w:p w14:paraId="0003E540" w14:textId="77777777" w:rsidR="00AD71FF" w:rsidRDefault="00AD71FF" w:rsidP="00475D3E">
      <w:pPr>
        <w:pStyle w:val="Odstavecseseznamem"/>
        <w:ind w:left="720"/>
        <w:jc w:val="both"/>
      </w:pPr>
    </w:p>
    <w:p w14:paraId="307E7655" w14:textId="77777777" w:rsidR="00E86E2A" w:rsidRDefault="00E86E2A" w:rsidP="003048A0">
      <w:pPr>
        <w:pStyle w:val="Odstavecseseznamem"/>
        <w:ind w:left="720"/>
        <w:jc w:val="both"/>
        <w:rPr>
          <w:i/>
          <w:color w:val="FF0000"/>
        </w:rPr>
      </w:pPr>
    </w:p>
    <w:p w14:paraId="7E8E698D" w14:textId="77777777" w:rsidR="005A0D96" w:rsidRDefault="005A0D96" w:rsidP="005A0D96">
      <w:pPr>
        <w:pStyle w:val="Odstavecseseznamem"/>
        <w:suppressAutoHyphens w:val="0"/>
        <w:spacing w:before="0" w:line="259" w:lineRule="auto"/>
        <w:ind w:left="284"/>
        <w:jc w:val="both"/>
        <w:rPr>
          <w:rFonts w:cs="Open Sans"/>
          <w:b/>
        </w:rPr>
      </w:pPr>
    </w:p>
    <w:p w14:paraId="3874499C" w14:textId="77777777" w:rsidR="005A0D96" w:rsidRPr="005A0D96" w:rsidRDefault="005A0D96" w:rsidP="005A0D96">
      <w:pPr>
        <w:suppressAutoHyphens w:val="0"/>
        <w:spacing w:before="0" w:line="259" w:lineRule="auto"/>
        <w:jc w:val="both"/>
        <w:rPr>
          <w:color w:val="FF0000"/>
        </w:rPr>
      </w:pPr>
    </w:p>
    <w:sectPr w:rsidR="005A0D96" w:rsidRPr="005A0D9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014EB" w14:textId="77777777" w:rsidR="00FD2186" w:rsidRDefault="00FD2186" w:rsidP="001D209D">
      <w:pPr>
        <w:spacing w:before="0" w:after="0" w:line="240" w:lineRule="auto"/>
      </w:pPr>
      <w:r>
        <w:separator/>
      </w:r>
    </w:p>
  </w:endnote>
  <w:endnote w:type="continuationSeparator" w:id="0">
    <w:p w14:paraId="01E50035" w14:textId="77777777" w:rsidR="00FD2186" w:rsidRDefault="00FD2186" w:rsidP="001D209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3ACEB" w14:textId="77777777" w:rsidR="00FD2186" w:rsidRDefault="00FD2186" w:rsidP="001D209D">
      <w:pPr>
        <w:spacing w:before="0" w:after="0" w:line="240" w:lineRule="auto"/>
      </w:pPr>
      <w:r>
        <w:separator/>
      </w:r>
    </w:p>
  </w:footnote>
  <w:footnote w:type="continuationSeparator" w:id="0">
    <w:p w14:paraId="7349B36A" w14:textId="77777777" w:rsidR="00FD2186" w:rsidRDefault="00FD2186" w:rsidP="001D209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F117F" w14:textId="05F406E2" w:rsidR="001D209D" w:rsidRDefault="001D209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DB8BAEE" wp14:editId="07213C21">
          <wp:simplePos x="0" y="0"/>
          <wp:positionH relativeFrom="column">
            <wp:posOffset>-533400</wp:posOffset>
          </wp:positionH>
          <wp:positionV relativeFrom="paragraph">
            <wp:posOffset>-238760</wp:posOffset>
          </wp:positionV>
          <wp:extent cx="215900" cy="915781"/>
          <wp:effectExtent l="0" t="0" r="3175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" cy="915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2DFF"/>
    <w:multiLevelType w:val="hybridMultilevel"/>
    <w:tmpl w:val="9DE0432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355BD"/>
    <w:multiLevelType w:val="multilevel"/>
    <w:tmpl w:val="F30233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5A7A48"/>
    <w:multiLevelType w:val="hybridMultilevel"/>
    <w:tmpl w:val="5AAE19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B4E375A">
      <w:start w:val="1"/>
      <w:numFmt w:val="lowerLetter"/>
      <w:lvlText w:val="%2."/>
      <w:lvlJc w:val="left"/>
      <w:pPr>
        <w:ind w:left="786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5CB4DCD2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5012B"/>
    <w:multiLevelType w:val="hybridMultilevel"/>
    <w:tmpl w:val="3DE04552"/>
    <w:lvl w:ilvl="0" w:tplc="F39C709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982F31"/>
    <w:multiLevelType w:val="hybridMultilevel"/>
    <w:tmpl w:val="D6B68F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B4E375A">
      <w:start w:val="1"/>
      <w:numFmt w:val="lowerLetter"/>
      <w:lvlText w:val="%2."/>
      <w:lvlJc w:val="left"/>
      <w:pPr>
        <w:ind w:left="786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5CB4DCD2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B5695"/>
    <w:multiLevelType w:val="hybridMultilevel"/>
    <w:tmpl w:val="2B0A6D3E"/>
    <w:lvl w:ilvl="0" w:tplc="4ADC4F2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0B43F64"/>
    <w:multiLevelType w:val="hybridMultilevel"/>
    <w:tmpl w:val="DEE8152E"/>
    <w:lvl w:ilvl="0" w:tplc="F5705F1A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D7E84"/>
    <w:multiLevelType w:val="hybridMultilevel"/>
    <w:tmpl w:val="DB0253E2"/>
    <w:lvl w:ilvl="0" w:tplc="669E14F8">
      <w:start w:val="1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B42C1"/>
    <w:multiLevelType w:val="hybridMultilevel"/>
    <w:tmpl w:val="F6D62F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B4E375A">
      <w:start w:val="1"/>
      <w:numFmt w:val="lowerLetter"/>
      <w:lvlText w:val="%2."/>
      <w:lvlJc w:val="left"/>
      <w:pPr>
        <w:ind w:left="786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5CB4DCD2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C4656"/>
    <w:multiLevelType w:val="hybridMultilevel"/>
    <w:tmpl w:val="03065134"/>
    <w:lvl w:ilvl="0" w:tplc="0405000F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6910556D"/>
    <w:multiLevelType w:val="hybridMultilevel"/>
    <w:tmpl w:val="81B8D6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B4E375A">
      <w:start w:val="1"/>
      <w:numFmt w:val="lowerLetter"/>
      <w:lvlText w:val="%2."/>
      <w:lvlJc w:val="left"/>
      <w:pPr>
        <w:ind w:left="786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5CB4DCD2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54EA9"/>
    <w:multiLevelType w:val="multilevel"/>
    <w:tmpl w:val="F30233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C16B10"/>
    <w:multiLevelType w:val="hybridMultilevel"/>
    <w:tmpl w:val="1FC2A9FC"/>
    <w:lvl w:ilvl="0" w:tplc="D9E25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B7961"/>
    <w:multiLevelType w:val="hybridMultilevel"/>
    <w:tmpl w:val="6F1868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7662B"/>
    <w:multiLevelType w:val="hybridMultilevel"/>
    <w:tmpl w:val="F6D62F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B4E375A">
      <w:start w:val="1"/>
      <w:numFmt w:val="lowerLetter"/>
      <w:lvlText w:val="%2."/>
      <w:lvlJc w:val="left"/>
      <w:pPr>
        <w:ind w:left="786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5CB4DCD2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0A6BCD"/>
    <w:multiLevelType w:val="hybridMultilevel"/>
    <w:tmpl w:val="B28AE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F023B"/>
    <w:multiLevelType w:val="hybridMultilevel"/>
    <w:tmpl w:val="E1504FA4"/>
    <w:lvl w:ilvl="0" w:tplc="5CB4DCD2">
      <w:numFmt w:val="bullet"/>
      <w:lvlText w:val="-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12"/>
  </w:num>
  <w:num w:numId="8">
    <w:abstractNumId w:val="14"/>
  </w:num>
  <w:num w:numId="9">
    <w:abstractNumId w:val="11"/>
  </w:num>
  <w:num w:numId="10">
    <w:abstractNumId w:val="13"/>
  </w:num>
  <w:num w:numId="11">
    <w:abstractNumId w:val="4"/>
  </w:num>
  <w:num w:numId="12">
    <w:abstractNumId w:val="5"/>
  </w:num>
  <w:num w:numId="13">
    <w:abstractNumId w:val="3"/>
  </w:num>
  <w:num w:numId="14">
    <w:abstractNumId w:val="17"/>
  </w:num>
  <w:num w:numId="15">
    <w:abstractNumId w:val="2"/>
  </w:num>
  <w:num w:numId="16">
    <w:abstractNumId w:val="8"/>
  </w:num>
  <w:num w:numId="17">
    <w:abstractNumId w:val="16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6B3"/>
    <w:rsid w:val="000165BE"/>
    <w:rsid w:val="000559A4"/>
    <w:rsid w:val="00093563"/>
    <w:rsid w:val="000A6A49"/>
    <w:rsid w:val="000C24BE"/>
    <w:rsid w:val="000D03C2"/>
    <w:rsid w:val="000D0BC3"/>
    <w:rsid w:val="000D12C8"/>
    <w:rsid w:val="000D6934"/>
    <w:rsid w:val="000E5660"/>
    <w:rsid w:val="000F60D1"/>
    <w:rsid w:val="00105783"/>
    <w:rsid w:val="00121C3E"/>
    <w:rsid w:val="00131B3C"/>
    <w:rsid w:val="00152768"/>
    <w:rsid w:val="0018597E"/>
    <w:rsid w:val="0019252A"/>
    <w:rsid w:val="001C66AD"/>
    <w:rsid w:val="001D209D"/>
    <w:rsid w:val="00210A9D"/>
    <w:rsid w:val="00223077"/>
    <w:rsid w:val="00234A1A"/>
    <w:rsid w:val="00246CCB"/>
    <w:rsid w:val="002807D0"/>
    <w:rsid w:val="00282816"/>
    <w:rsid w:val="002A549E"/>
    <w:rsid w:val="002B1562"/>
    <w:rsid w:val="002D5258"/>
    <w:rsid w:val="002F7FCB"/>
    <w:rsid w:val="003048A0"/>
    <w:rsid w:val="003F0464"/>
    <w:rsid w:val="003F2268"/>
    <w:rsid w:val="003F3F04"/>
    <w:rsid w:val="00414C47"/>
    <w:rsid w:val="0043184E"/>
    <w:rsid w:val="0043198D"/>
    <w:rsid w:val="00434D92"/>
    <w:rsid w:val="00446C81"/>
    <w:rsid w:val="004555BC"/>
    <w:rsid w:val="00475D3E"/>
    <w:rsid w:val="004B1FCC"/>
    <w:rsid w:val="004B2A30"/>
    <w:rsid w:val="004E1A03"/>
    <w:rsid w:val="00501D98"/>
    <w:rsid w:val="00512D69"/>
    <w:rsid w:val="0055766F"/>
    <w:rsid w:val="00565CE0"/>
    <w:rsid w:val="0057421A"/>
    <w:rsid w:val="005877BE"/>
    <w:rsid w:val="005A0D96"/>
    <w:rsid w:val="005E1589"/>
    <w:rsid w:val="00670C1C"/>
    <w:rsid w:val="006C56B3"/>
    <w:rsid w:val="006D7D28"/>
    <w:rsid w:val="006E716F"/>
    <w:rsid w:val="006F350A"/>
    <w:rsid w:val="007279A1"/>
    <w:rsid w:val="00771EAB"/>
    <w:rsid w:val="007724E5"/>
    <w:rsid w:val="00774154"/>
    <w:rsid w:val="007A7234"/>
    <w:rsid w:val="007E649C"/>
    <w:rsid w:val="008A1B8D"/>
    <w:rsid w:val="008B027F"/>
    <w:rsid w:val="008F4B23"/>
    <w:rsid w:val="0096486B"/>
    <w:rsid w:val="009B1E27"/>
    <w:rsid w:val="009B5276"/>
    <w:rsid w:val="009C6202"/>
    <w:rsid w:val="00A75841"/>
    <w:rsid w:val="00A83FED"/>
    <w:rsid w:val="00A91B45"/>
    <w:rsid w:val="00AB2A76"/>
    <w:rsid w:val="00AD71FF"/>
    <w:rsid w:val="00AE15A3"/>
    <w:rsid w:val="00B0381F"/>
    <w:rsid w:val="00B41A29"/>
    <w:rsid w:val="00B52800"/>
    <w:rsid w:val="00B570B9"/>
    <w:rsid w:val="00B712FC"/>
    <w:rsid w:val="00B8247A"/>
    <w:rsid w:val="00B962AC"/>
    <w:rsid w:val="00C333EF"/>
    <w:rsid w:val="00C84807"/>
    <w:rsid w:val="00C85478"/>
    <w:rsid w:val="00CD79B9"/>
    <w:rsid w:val="00D525F6"/>
    <w:rsid w:val="00D670EB"/>
    <w:rsid w:val="00D76FBB"/>
    <w:rsid w:val="00D94912"/>
    <w:rsid w:val="00DA5826"/>
    <w:rsid w:val="00DA5FA1"/>
    <w:rsid w:val="00DE699A"/>
    <w:rsid w:val="00DF585C"/>
    <w:rsid w:val="00DF76FF"/>
    <w:rsid w:val="00E02FAF"/>
    <w:rsid w:val="00E05C51"/>
    <w:rsid w:val="00E83402"/>
    <w:rsid w:val="00E836BE"/>
    <w:rsid w:val="00E86E2A"/>
    <w:rsid w:val="00EA23FB"/>
    <w:rsid w:val="00EC6A9E"/>
    <w:rsid w:val="00EF0ECA"/>
    <w:rsid w:val="00EF4CEC"/>
    <w:rsid w:val="00F00B4F"/>
    <w:rsid w:val="00F12895"/>
    <w:rsid w:val="00F3184D"/>
    <w:rsid w:val="00F376FF"/>
    <w:rsid w:val="00FA62B9"/>
    <w:rsid w:val="00FD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38D7"/>
  <w15:chartTrackingRefBased/>
  <w15:docId w15:val="{7C42A56A-7B34-4361-BB75-D56B8F02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56B3"/>
    <w:pPr>
      <w:suppressAutoHyphens/>
      <w:spacing w:before="120" w:after="120" w:line="280" w:lineRule="exact"/>
    </w:pPr>
    <w:rPr>
      <w:rFonts w:ascii="Open Sans" w:eastAsia="Times New Roman" w:hAnsi="Open Sans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8F4B23"/>
    <w:pPr>
      <w:keepNext/>
      <w:tabs>
        <w:tab w:val="num" w:pos="0"/>
      </w:tabs>
      <w:spacing w:after="100" w:line="480" w:lineRule="exact"/>
      <w:outlineLvl w:val="0"/>
    </w:pPr>
    <w:rPr>
      <w:rFonts w:cs="Arial"/>
      <w:bCs/>
      <w:kern w:val="48"/>
      <w:sz w:val="4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58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Název grafu,nad 1"/>
    <w:basedOn w:val="Normln"/>
    <w:link w:val="OdstavecseseznamemChar"/>
    <w:uiPriority w:val="34"/>
    <w:qFormat/>
    <w:rsid w:val="006C56B3"/>
    <w:pPr>
      <w:ind w:left="708"/>
    </w:pPr>
  </w:style>
  <w:style w:type="character" w:customStyle="1" w:styleId="zvraznn">
    <w:name w:val="zvýraznění"/>
    <w:rsid w:val="009B1E27"/>
    <w:rPr>
      <w:rFonts w:ascii="Arial" w:hAnsi="Arial"/>
      <w:b/>
      <w:color w:val="BAA979"/>
      <w:sz w:val="20"/>
    </w:rPr>
  </w:style>
  <w:style w:type="paragraph" w:styleId="Seznam">
    <w:name w:val="List"/>
    <w:basedOn w:val="Normln"/>
    <w:rsid w:val="009B1E27"/>
    <w:pPr>
      <w:numPr>
        <w:numId w:val="3"/>
      </w:numPr>
    </w:pPr>
    <w:rPr>
      <w:rFonts w:cs="Tahoma"/>
    </w:rPr>
  </w:style>
  <w:style w:type="character" w:customStyle="1" w:styleId="Nadpis1Char">
    <w:name w:val="Nadpis 1 Char"/>
    <w:basedOn w:val="Standardnpsmoodstavce"/>
    <w:link w:val="Nadpis1"/>
    <w:rsid w:val="008F4B23"/>
    <w:rPr>
      <w:rFonts w:ascii="Open Sans" w:eastAsia="Times New Roman" w:hAnsi="Open Sans" w:cs="Arial"/>
      <w:bCs/>
      <w:kern w:val="48"/>
      <w:sz w:val="48"/>
      <w:szCs w:val="32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43184E"/>
    <w:pPr>
      <w:suppressAutoHyphens w:val="0"/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OdstavecseseznamemChar">
    <w:name w:val="Odstavec se seznamem Char"/>
    <w:aliases w:val="Nad Char,Odstavec_muj Char,Název grafu Char,nad 1 Char"/>
    <w:basedOn w:val="Standardnpsmoodstavce"/>
    <w:link w:val="Odstavecseseznamem"/>
    <w:uiPriority w:val="99"/>
    <w:locked/>
    <w:rsid w:val="00F12895"/>
    <w:rPr>
      <w:rFonts w:ascii="Open Sans" w:eastAsia="Times New Roman" w:hAnsi="Open Sans" w:cs="Times New Roman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E15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1589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1589"/>
    <w:rPr>
      <w:rFonts w:ascii="Open Sans" w:eastAsia="Times New Roman" w:hAnsi="Open Sans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15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1589"/>
    <w:rPr>
      <w:rFonts w:ascii="Open Sans" w:eastAsia="Times New Roman" w:hAnsi="Open Sans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158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589"/>
    <w:rPr>
      <w:rFonts w:ascii="Segoe UI" w:eastAsia="Times New Roman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1D209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209D"/>
    <w:rPr>
      <w:rFonts w:ascii="Open Sans" w:eastAsia="Times New Roman" w:hAnsi="Open Sans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1D209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209D"/>
    <w:rPr>
      <w:rFonts w:ascii="Open Sans" w:eastAsia="Times New Roman" w:hAnsi="Open Sans" w:cs="Times New Roman"/>
      <w:sz w:val="20"/>
      <w:szCs w:val="20"/>
      <w:lang w:eastAsia="ar-SA"/>
    </w:rPr>
  </w:style>
  <w:style w:type="paragraph" w:customStyle="1" w:styleId="Default">
    <w:name w:val="Default"/>
    <w:rsid w:val="00D525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582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88B47-EA8F-4714-AF71-FFB2F4F15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2317</Words>
  <Characters>13674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Pytlíková</dc:creator>
  <cp:keywords/>
  <dc:description/>
  <cp:lastModifiedBy>Mazurová Veronika</cp:lastModifiedBy>
  <cp:revision>16</cp:revision>
  <dcterms:created xsi:type="dcterms:W3CDTF">2019-03-05T12:39:00Z</dcterms:created>
  <dcterms:modified xsi:type="dcterms:W3CDTF">2019-03-07T08:15:00Z</dcterms:modified>
</cp:coreProperties>
</file>