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E82AC1" w:rsidRDefault="00E82AC1" w:rsidP="00E82AC1">
      <w:pPr>
        <w:spacing w:line="280" w:lineRule="exact"/>
        <w:jc w:val="both"/>
        <w:rPr>
          <w:rFonts w:ascii="Tahoma" w:hAnsi="Tahoma" w:cs="Tahoma"/>
          <w:b/>
        </w:rPr>
      </w:pPr>
      <w:r w:rsidRPr="00D97953">
        <w:rPr>
          <w:rFonts w:ascii="Tahoma" w:hAnsi="Tahoma" w:cs="Tahoma"/>
          <w:b/>
        </w:rPr>
        <w:t>25/</w:t>
      </w:r>
      <w:r w:rsidR="00C65546">
        <w:rPr>
          <w:rFonts w:ascii="Tahoma" w:hAnsi="Tahoma" w:cs="Tahoma"/>
          <w:b/>
        </w:rPr>
        <w:t>218</w:t>
      </w:r>
    </w:p>
    <w:p w:rsidR="00E82AC1" w:rsidRPr="00275717" w:rsidRDefault="00E82AC1" w:rsidP="00E82AC1">
      <w:pPr>
        <w:spacing w:line="280" w:lineRule="exact"/>
        <w:jc w:val="both"/>
        <w:rPr>
          <w:rFonts w:ascii="Tahoma" w:hAnsi="Tahoma" w:cs="Tahoma"/>
          <w:b/>
        </w:rPr>
      </w:pPr>
      <w:r w:rsidRPr="00B97EC9">
        <w:rPr>
          <w:rFonts w:ascii="Tahoma" w:hAnsi="Tahoma" w:cs="Tahoma"/>
        </w:rPr>
        <w:t>d o p o r u č u j e</w:t>
      </w:r>
    </w:p>
    <w:p w:rsidR="00E82AC1" w:rsidRPr="00B97EC9" w:rsidRDefault="00E82AC1" w:rsidP="00E82AC1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zastupitelstvu kraje</w:t>
      </w:r>
    </w:p>
    <w:p w:rsidR="00E82AC1" w:rsidRDefault="00E82AC1" w:rsidP="00E82AC1">
      <w:pPr>
        <w:pStyle w:val="MSKNormal"/>
      </w:pPr>
      <w:r>
        <w:t xml:space="preserve">rozhodnout poskytnout individuální dotace subjektům uvedeným v příloze č. 1 tohoto usnesení </w:t>
      </w: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9C304E" w:rsidRDefault="009C304E" w:rsidP="009C304E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  <w:sectPr w:rsidR="005B36D0" w:rsidSect="001411CB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B36D0" w:rsidRDefault="005B36D0" w:rsidP="00E4564C">
      <w:pPr>
        <w:spacing w:line="280" w:lineRule="exact"/>
        <w:jc w:val="both"/>
        <w:rPr>
          <w:rFonts w:ascii="Tahoma" w:hAnsi="Tahoma" w:cs="Tahoma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34"/>
        <w:gridCol w:w="1277"/>
        <w:gridCol w:w="1286"/>
        <w:gridCol w:w="1426"/>
        <w:gridCol w:w="1629"/>
        <w:gridCol w:w="1835"/>
        <w:gridCol w:w="1064"/>
        <w:gridCol w:w="1417"/>
        <w:gridCol w:w="1663"/>
        <w:gridCol w:w="1172"/>
      </w:tblGrid>
      <w:tr w:rsidR="005B36D0" w:rsidRPr="005B36D0" w:rsidTr="005B36D0">
        <w:trPr>
          <w:trHeight w:val="870"/>
        </w:trPr>
        <w:tc>
          <w:tcPr>
            <w:tcW w:w="13603" w:type="dxa"/>
            <w:gridSpan w:val="10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</w:rPr>
            </w:pPr>
            <w:r w:rsidRPr="005B36D0">
              <w:rPr>
                <w:rFonts w:ascii="Tahoma" w:hAnsi="Tahoma" w:cs="Tahoma"/>
                <w:b/>
                <w:bCs/>
              </w:rPr>
              <w:t>Seznam žadatelů o individuální dotace - SINEC klastr sociálních inovací a podniků</w:t>
            </w:r>
            <w:bookmarkStart w:id="0" w:name="_GoBack"/>
            <w:bookmarkEnd w:id="0"/>
          </w:p>
        </w:tc>
      </w:tr>
      <w:tr w:rsidR="005B36D0" w:rsidRPr="005B36D0" w:rsidTr="005B36D0">
        <w:trPr>
          <w:trHeight w:val="2325"/>
        </w:trPr>
        <w:tc>
          <w:tcPr>
            <w:tcW w:w="83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Poř.č</w:t>
            </w:r>
            <w:proofErr w:type="spellEnd"/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  <w:proofErr w:type="gramEnd"/>
          </w:p>
        </w:tc>
        <w:tc>
          <w:tcPr>
            <w:tcW w:w="127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Název žadatele</w:t>
            </w:r>
          </w:p>
        </w:tc>
        <w:tc>
          <w:tcPr>
            <w:tcW w:w="128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142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Právní forma žadatele</w:t>
            </w:r>
          </w:p>
        </w:tc>
        <w:tc>
          <w:tcPr>
            <w:tcW w:w="1629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1835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Celkové předpokládané náklady projektu (v Kč)</w:t>
            </w:r>
          </w:p>
        </w:tc>
        <w:tc>
          <w:tcPr>
            <w:tcW w:w="106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Požadovaná dotace v Kč </w:t>
            </w:r>
          </w:p>
        </w:tc>
        <w:tc>
          <w:tcPr>
            <w:tcW w:w="141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Druh dotace</w:t>
            </w:r>
          </w:p>
        </w:tc>
        <w:tc>
          <w:tcPr>
            <w:tcW w:w="1663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Doba realizace projektu</w:t>
            </w:r>
          </w:p>
        </w:tc>
        <w:tc>
          <w:tcPr>
            <w:tcW w:w="1172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B36D0">
              <w:rPr>
                <w:rFonts w:ascii="Tahoma" w:hAnsi="Tahoma" w:cs="Tahoma"/>
                <w:b/>
                <w:bCs/>
                <w:sz w:val="20"/>
                <w:szCs w:val="20"/>
              </w:rPr>
              <w:t>Účel dotace</w:t>
            </w:r>
          </w:p>
        </w:tc>
      </w:tr>
      <w:tr w:rsidR="005B36D0" w:rsidRPr="005B36D0" w:rsidTr="005B36D0">
        <w:trPr>
          <w:trHeight w:val="1470"/>
        </w:trPr>
        <w:tc>
          <w:tcPr>
            <w:tcW w:w="83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127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Osoblažská dílna, s.r.o.</w:t>
            </w:r>
          </w:p>
        </w:tc>
        <w:tc>
          <w:tcPr>
            <w:tcW w:w="128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07423331</w:t>
            </w:r>
          </w:p>
        </w:tc>
        <w:tc>
          <w:tcPr>
            <w:tcW w:w="142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společnost s ručením omezeným</w:t>
            </w:r>
          </w:p>
        </w:tc>
        <w:tc>
          <w:tcPr>
            <w:tcW w:w="1629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Výrobna svící a mýdel</w:t>
            </w:r>
          </w:p>
        </w:tc>
        <w:tc>
          <w:tcPr>
            <w:tcW w:w="1835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310 000</w:t>
            </w:r>
          </w:p>
        </w:tc>
        <w:tc>
          <w:tcPr>
            <w:tcW w:w="1064" w:type="dxa"/>
            <w:noWrap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310 000</w:t>
            </w:r>
          </w:p>
        </w:tc>
        <w:tc>
          <w:tcPr>
            <w:tcW w:w="141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investiční (272 800)</w:t>
            </w:r>
            <w:r w:rsidRPr="005B36D0">
              <w:rPr>
                <w:rFonts w:ascii="Tahoma" w:hAnsi="Tahoma" w:cs="Tahoma"/>
                <w:sz w:val="20"/>
                <w:szCs w:val="20"/>
              </w:rPr>
              <w:br/>
              <w:t>neinvestiční (37 200)</w:t>
            </w:r>
          </w:p>
        </w:tc>
        <w:tc>
          <w:tcPr>
            <w:tcW w:w="1663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1.1.2019-</w:t>
            </w: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>31.12.2019</w:t>
            </w:r>
            <w:proofErr w:type="gramEnd"/>
          </w:p>
        </w:tc>
        <w:tc>
          <w:tcPr>
            <w:tcW w:w="1172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investiční náklady na stavební práce a pořízení a instalaci osvitového zařízení a neinvestiční náklady na pořízení sítotiskového stolu, vše pro objekt na adrese Hlinka </w:t>
            </w: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>č.p.</w:t>
            </w:r>
            <w:proofErr w:type="gram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15.</w:t>
            </w:r>
          </w:p>
        </w:tc>
      </w:tr>
      <w:tr w:rsidR="005B36D0" w:rsidRPr="005B36D0" w:rsidTr="005B36D0">
        <w:trPr>
          <w:trHeight w:val="3030"/>
        </w:trPr>
        <w:tc>
          <w:tcPr>
            <w:tcW w:w="83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lastRenderedPageBreak/>
              <w:t>2.</w:t>
            </w:r>
          </w:p>
        </w:tc>
        <w:tc>
          <w:tcPr>
            <w:tcW w:w="127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Slezská diakonie</w:t>
            </w:r>
          </w:p>
        </w:tc>
        <w:tc>
          <w:tcPr>
            <w:tcW w:w="128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65468562</w:t>
            </w:r>
          </w:p>
        </w:tc>
        <w:tc>
          <w:tcPr>
            <w:tcW w:w="142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evidovaná právnická osoba dle zákona č. 3/2002 Sb., o církevních a náboženských společnostech</w:t>
            </w:r>
          </w:p>
        </w:tc>
        <w:tc>
          <w:tcPr>
            <w:tcW w:w="1629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Vytvoření podmínek (zázemí) pro vznik budoucího </w:t>
            </w:r>
            <w:proofErr w:type="spellStart"/>
            <w:r w:rsidRPr="005B36D0">
              <w:rPr>
                <w:rFonts w:ascii="Tahoma" w:hAnsi="Tahoma" w:cs="Tahoma"/>
                <w:sz w:val="20"/>
                <w:szCs w:val="20"/>
              </w:rPr>
              <w:t>sociáního</w:t>
            </w:r>
            <w:proofErr w:type="spell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podniku</w:t>
            </w:r>
          </w:p>
        </w:tc>
        <w:tc>
          <w:tcPr>
            <w:tcW w:w="1835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350 000</w:t>
            </w:r>
          </w:p>
        </w:tc>
        <w:tc>
          <w:tcPr>
            <w:tcW w:w="1064" w:type="dxa"/>
            <w:noWrap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350 000</w:t>
            </w:r>
          </w:p>
        </w:tc>
        <w:tc>
          <w:tcPr>
            <w:tcW w:w="141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investiční 280 000)</w:t>
            </w:r>
            <w:r w:rsidRPr="005B36D0">
              <w:rPr>
                <w:rFonts w:ascii="Tahoma" w:hAnsi="Tahoma" w:cs="Tahoma"/>
                <w:sz w:val="20"/>
                <w:szCs w:val="20"/>
              </w:rPr>
              <w:br/>
              <w:t>neinvestiční (70 000)</w:t>
            </w:r>
          </w:p>
        </w:tc>
        <w:tc>
          <w:tcPr>
            <w:tcW w:w="1663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>1.1.2019</w:t>
            </w:r>
            <w:proofErr w:type="gram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- 31.12.2019</w:t>
            </w:r>
          </w:p>
        </w:tc>
        <w:tc>
          <w:tcPr>
            <w:tcW w:w="1172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 investiční náklady na pořízení obytného kontejneru, základové desky a inženýrských sítí za účelem vytvoření zázemí pro zpracování medu a neinvestiční náklady na pořízení včelích úlů a příslušenství pro chov </w:t>
            </w:r>
            <w:proofErr w:type="spellStart"/>
            <w:r w:rsidRPr="005B36D0">
              <w:rPr>
                <w:rFonts w:ascii="Tahoma" w:hAnsi="Tahoma" w:cs="Tahoma"/>
                <w:sz w:val="20"/>
                <w:szCs w:val="20"/>
              </w:rPr>
              <w:t>vče</w:t>
            </w:r>
            <w:proofErr w:type="spellEnd"/>
          </w:p>
        </w:tc>
      </w:tr>
      <w:tr w:rsidR="005B36D0" w:rsidRPr="005B36D0" w:rsidTr="005B36D0">
        <w:trPr>
          <w:trHeight w:val="1560"/>
        </w:trPr>
        <w:tc>
          <w:tcPr>
            <w:tcW w:w="83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127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Armáda spásy v České </w:t>
            </w: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 xml:space="preserve">republice, </w:t>
            </w:r>
            <w:proofErr w:type="spellStart"/>
            <w:r w:rsidRPr="005B36D0">
              <w:rPr>
                <w:rFonts w:ascii="Tahoma" w:hAnsi="Tahoma" w:cs="Tahoma"/>
                <w:sz w:val="20"/>
                <w:szCs w:val="20"/>
              </w:rPr>
              <w:t>z.s</w:t>
            </w:r>
            <w:proofErr w:type="spellEnd"/>
            <w:r w:rsidRPr="005B36D0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28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40613411</w:t>
            </w:r>
          </w:p>
        </w:tc>
        <w:tc>
          <w:tcPr>
            <w:tcW w:w="142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zapsaný spolek</w:t>
            </w:r>
          </w:p>
        </w:tc>
        <w:tc>
          <w:tcPr>
            <w:tcW w:w="1629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Vybudování a </w:t>
            </w:r>
            <w:proofErr w:type="spellStart"/>
            <w:r w:rsidRPr="005B36D0">
              <w:rPr>
                <w:rFonts w:ascii="Tahoma" w:hAnsi="Tahoma" w:cs="Tahoma"/>
                <w:sz w:val="20"/>
                <w:szCs w:val="20"/>
              </w:rPr>
              <w:t>rekonstukce</w:t>
            </w:r>
            <w:proofErr w:type="spell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ustájení hospodářských zvířat na Farmě Strahovice</w:t>
            </w:r>
          </w:p>
        </w:tc>
        <w:tc>
          <w:tcPr>
            <w:tcW w:w="1835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120 000</w:t>
            </w:r>
          </w:p>
        </w:tc>
        <w:tc>
          <w:tcPr>
            <w:tcW w:w="1064" w:type="dxa"/>
            <w:noWrap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100 000</w:t>
            </w:r>
          </w:p>
        </w:tc>
        <w:tc>
          <w:tcPr>
            <w:tcW w:w="141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investiční</w:t>
            </w:r>
          </w:p>
        </w:tc>
        <w:tc>
          <w:tcPr>
            <w:tcW w:w="1663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1.1.2019-</w:t>
            </w: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>31.12.2019</w:t>
            </w:r>
            <w:proofErr w:type="gramEnd"/>
          </w:p>
        </w:tc>
        <w:tc>
          <w:tcPr>
            <w:tcW w:w="1172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pořízení projektové dokumentace, nákup materiálu </w:t>
            </w:r>
          </w:p>
        </w:tc>
      </w:tr>
      <w:tr w:rsidR="005B36D0" w:rsidRPr="005B36D0" w:rsidTr="005B36D0">
        <w:trPr>
          <w:trHeight w:val="1740"/>
        </w:trPr>
        <w:tc>
          <w:tcPr>
            <w:tcW w:w="83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lastRenderedPageBreak/>
              <w:t>4.</w:t>
            </w:r>
          </w:p>
        </w:tc>
        <w:tc>
          <w:tcPr>
            <w:tcW w:w="127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TED Group s.r.o.</w:t>
            </w:r>
          </w:p>
        </w:tc>
        <w:tc>
          <w:tcPr>
            <w:tcW w:w="128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27833283</w:t>
            </w:r>
          </w:p>
        </w:tc>
        <w:tc>
          <w:tcPr>
            <w:tcW w:w="142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společnost s ručením omezeným</w:t>
            </w:r>
          </w:p>
        </w:tc>
        <w:tc>
          <w:tcPr>
            <w:tcW w:w="1629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Pořízení plynovodní přípojky a plynového kotle</w:t>
            </w:r>
          </w:p>
        </w:tc>
        <w:tc>
          <w:tcPr>
            <w:tcW w:w="1835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250 000</w:t>
            </w:r>
          </w:p>
        </w:tc>
        <w:tc>
          <w:tcPr>
            <w:tcW w:w="1064" w:type="dxa"/>
            <w:noWrap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250 000</w:t>
            </w:r>
          </w:p>
        </w:tc>
        <w:tc>
          <w:tcPr>
            <w:tcW w:w="141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investiční</w:t>
            </w:r>
          </w:p>
        </w:tc>
        <w:tc>
          <w:tcPr>
            <w:tcW w:w="1663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>1.1.2019</w:t>
            </w:r>
            <w:proofErr w:type="gram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- 31.12.2019</w:t>
            </w:r>
          </w:p>
        </w:tc>
        <w:tc>
          <w:tcPr>
            <w:tcW w:w="1172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 zřízení přípojky plynu a pořízení a instalace plynového kotle v provozovně společnosti TED Group s.r.o. na ulici Ostravská 1, 737 01 Český Těšín</w:t>
            </w:r>
          </w:p>
        </w:tc>
      </w:tr>
      <w:tr w:rsidR="005B36D0" w:rsidRPr="005B36D0" w:rsidTr="005B36D0">
        <w:trPr>
          <w:trHeight w:val="1920"/>
        </w:trPr>
        <w:tc>
          <w:tcPr>
            <w:tcW w:w="83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127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Charita Opava</w:t>
            </w:r>
          </w:p>
        </w:tc>
        <w:tc>
          <w:tcPr>
            <w:tcW w:w="128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43964591</w:t>
            </w:r>
          </w:p>
        </w:tc>
        <w:tc>
          <w:tcPr>
            <w:tcW w:w="142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evidovaná právnická osoba dle zákona č. 3/2002 Sb., o církevních a náboženských společnostech</w:t>
            </w:r>
          </w:p>
        </w:tc>
        <w:tc>
          <w:tcPr>
            <w:tcW w:w="1629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Pořízení průmyslového vyšívacího stroje</w:t>
            </w:r>
          </w:p>
        </w:tc>
        <w:tc>
          <w:tcPr>
            <w:tcW w:w="1835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210 000</w:t>
            </w:r>
          </w:p>
        </w:tc>
        <w:tc>
          <w:tcPr>
            <w:tcW w:w="1064" w:type="dxa"/>
            <w:noWrap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150 000</w:t>
            </w:r>
          </w:p>
        </w:tc>
        <w:tc>
          <w:tcPr>
            <w:tcW w:w="141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investiční</w:t>
            </w:r>
          </w:p>
        </w:tc>
        <w:tc>
          <w:tcPr>
            <w:tcW w:w="1663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>1.4.2019</w:t>
            </w:r>
            <w:proofErr w:type="gram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- 31.12.2019</w:t>
            </w:r>
          </w:p>
        </w:tc>
        <w:tc>
          <w:tcPr>
            <w:tcW w:w="1172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pořízení průmyslového vyšívacího stroje</w:t>
            </w:r>
          </w:p>
        </w:tc>
      </w:tr>
      <w:tr w:rsidR="005B36D0" w:rsidRPr="005B36D0" w:rsidTr="005B36D0">
        <w:trPr>
          <w:trHeight w:val="1425"/>
        </w:trPr>
        <w:tc>
          <w:tcPr>
            <w:tcW w:w="83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lastRenderedPageBreak/>
              <w:t>6.</w:t>
            </w:r>
          </w:p>
        </w:tc>
        <w:tc>
          <w:tcPr>
            <w:tcW w:w="127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Spirála o.p.s.</w:t>
            </w:r>
          </w:p>
        </w:tc>
        <w:tc>
          <w:tcPr>
            <w:tcW w:w="128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29451736</w:t>
            </w:r>
          </w:p>
        </w:tc>
        <w:tc>
          <w:tcPr>
            <w:tcW w:w="142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obecně prospěšná společnost</w:t>
            </w:r>
          </w:p>
        </w:tc>
        <w:tc>
          <w:tcPr>
            <w:tcW w:w="1629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Když práce pomáhá</w:t>
            </w:r>
          </w:p>
        </w:tc>
        <w:tc>
          <w:tcPr>
            <w:tcW w:w="1835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150 000</w:t>
            </w:r>
          </w:p>
        </w:tc>
        <w:tc>
          <w:tcPr>
            <w:tcW w:w="1064" w:type="dxa"/>
            <w:noWrap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100 000</w:t>
            </w:r>
          </w:p>
        </w:tc>
        <w:tc>
          <w:tcPr>
            <w:tcW w:w="141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neinvestiční</w:t>
            </w:r>
          </w:p>
        </w:tc>
        <w:tc>
          <w:tcPr>
            <w:tcW w:w="1663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>1.1.2019</w:t>
            </w:r>
            <w:proofErr w:type="gram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- 31.12.2019</w:t>
            </w:r>
          </w:p>
        </w:tc>
        <w:tc>
          <w:tcPr>
            <w:tcW w:w="1172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pořízení vybavení pro údržbu zeleně včetně nářadí, nákup vyšívacího stroje, šicího stroje a souvisejícího spotřebního materiálu, náklady na opravy a udržování prostor a vybavení</w:t>
            </w:r>
          </w:p>
        </w:tc>
      </w:tr>
      <w:tr w:rsidR="005B36D0" w:rsidRPr="005B36D0" w:rsidTr="005B36D0">
        <w:trPr>
          <w:trHeight w:val="1395"/>
        </w:trPr>
        <w:tc>
          <w:tcPr>
            <w:tcW w:w="834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127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Klastr sociálních inovací a podniků - </w:t>
            </w: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 xml:space="preserve">SINEC </w:t>
            </w:r>
            <w:proofErr w:type="spellStart"/>
            <w:r w:rsidRPr="005B36D0">
              <w:rPr>
                <w:rFonts w:ascii="Tahoma" w:hAnsi="Tahoma" w:cs="Tahoma"/>
                <w:sz w:val="20"/>
                <w:szCs w:val="20"/>
              </w:rPr>
              <w:t>z.s</w:t>
            </w:r>
            <w:proofErr w:type="spellEnd"/>
            <w:r w:rsidRPr="005B36D0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28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02307651</w:t>
            </w:r>
          </w:p>
        </w:tc>
        <w:tc>
          <w:tcPr>
            <w:tcW w:w="1426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zapsaný spolek</w:t>
            </w:r>
          </w:p>
        </w:tc>
        <w:tc>
          <w:tcPr>
            <w:tcW w:w="1629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 xml:space="preserve">Podpora rozvoje Klastru sociálních inovací a podniků - </w:t>
            </w: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 xml:space="preserve">SINEC </w:t>
            </w:r>
            <w:proofErr w:type="spellStart"/>
            <w:r w:rsidRPr="005B36D0">
              <w:rPr>
                <w:rFonts w:ascii="Tahoma" w:hAnsi="Tahoma" w:cs="Tahoma"/>
                <w:sz w:val="20"/>
                <w:szCs w:val="20"/>
              </w:rPr>
              <w:t>z.s</w:t>
            </w:r>
            <w:proofErr w:type="spellEnd"/>
            <w:r w:rsidRPr="005B36D0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na rok 2019</w:t>
            </w:r>
          </w:p>
        </w:tc>
        <w:tc>
          <w:tcPr>
            <w:tcW w:w="1835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300 000</w:t>
            </w:r>
          </w:p>
        </w:tc>
        <w:tc>
          <w:tcPr>
            <w:tcW w:w="1064" w:type="dxa"/>
            <w:noWrap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300 000</w:t>
            </w:r>
          </w:p>
        </w:tc>
        <w:tc>
          <w:tcPr>
            <w:tcW w:w="1417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neinvestiční</w:t>
            </w:r>
          </w:p>
        </w:tc>
        <w:tc>
          <w:tcPr>
            <w:tcW w:w="1663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B36D0">
              <w:rPr>
                <w:rFonts w:ascii="Tahoma" w:hAnsi="Tahoma" w:cs="Tahoma"/>
                <w:sz w:val="20"/>
                <w:szCs w:val="20"/>
              </w:rPr>
              <w:t>1.1.2019</w:t>
            </w:r>
            <w:proofErr w:type="gramEnd"/>
            <w:r w:rsidRPr="005B36D0">
              <w:rPr>
                <w:rFonts w:ascii="Tahoma" w:hAnsi="Tahoma" w:cs="Tahoma"/>
                <w:sz w:val="20"/>
                <w:szCs w:val="20"/>
              </w:rPr>
              <w:t xml:space="preserve"> - 31.12.2019</w:t>
            </w:r>
          </w:p>
        </w:tc>
        <w:tc>
          <w:tcPr>
            <w:tcW w:w="1172" w:type="dxa"/>
            <w:hideMark/>
          </w:tcPr>
          <w:p w:rsidR="005B36D0" w:rsidRPr="005B36D0" w:rsidRDefault="005B36D0" w:rsidP="005B36D0">
            <w:pPr>
              <w:spacing w:line="280" w:lineRule="exac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B36D0">
              <w:rPr>
                <w:rFonts w:ascii="Tahoma" w:hAnsi="Tahoma" w:cs="Tahoma"/>
                <w:sz w:val="20"/>
                <w:szCs w:val="20"/>
              </w:rPr>
              <w:t>nákup kancelářských potřeb, pronájem kanceláře, náklady na telefony + internet a mzdové náklady</w:t>
            </w:r>
          </w:p>
        </w:tc>
      </w:tr>
    </w:tbl>
    <w:p w:rsidR="005B36D0" w:rsidRPr="005B36D0" w:rsidRDefault="005B36D0" w:rsidP="00E4564C">
      <w:pPr>
        <w:spacing w:line="280" w:lineRule="exact"/>
        <w:jc w:val="both"/>
        <w:rPr>
          <w:rFonts w:ascii="Tahoma" w:hAnsi="Tahoma" w:cs="Tahoma"/>
          <w:sz w:val="20"/>
          <w:szCs w:val="20"/>
        </w:rPr>
      </w:pPr>
    </w:p>
    <w:p w:rsidR="005B36D0" w:rsidRPr="005B36D0" w:rsidRDefault="005B36D0" w:rsidP="00E4564C">
      <w:pPr>
        <w:spacing w:line="280" w:lineRule="exact"/>
        <w:jc w:val="both"/>
        <w:rPr>
          <w:rFonts w:ascii="Tahoma" w:hAnsi="Tahoma" w:cs="Tahoma"/>
          <w:sz w:val="20"/>
          <w:szCs w:val="20"/>
        </w:rPr>
      </w:pPr>
    </w:p>
    <w:p w:rsidR="005B36D0" w:rsidRPr="005B36D0" w:rsidRDefault="005B36D0" w:rsidP="00E4564C">
      <w:pPr>
        <w:spacing w:line="280" w:lineRule="exact"/>
        <w:jc w:val="both"/>
        <w:rPr>
          <w:rFonts w:ascii="Tahoma" w:hAnsi="Tahoma" w:cs="Tahoma"/>
          <w:sz w:val="20"/>
          <w:szCs w:val="20"/>
        </w:rPr>
      </w:pPr>
    </w:p>
    <w:sectPr w:rsidR="005B36D0" w:rsidRPr="005B36D0" w:rsidSect="005B36D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E5D" w:rsidRDefault="00BA7E5D" w:rsidP="004C6147">
      <w:r>
        <w:separator/>
      </w:r>
    </w:p>
  </w:endnote>
  <w:endnote w:type="continuationSeparator" w:id="0">
    <w:p w:rsidR="00BA7E5D" w:rsidRDefault="00BA7E5D" w:rsidP="004C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E5D" w:rsidRDefault="00BA7E5D" w:rsidP="004C6147">
      <w:r>
        <w:separator/>
      </w:r>
    </w:p>
  </w:footnote>
  <w:footnote w:type="continuationSeparator" w:id="0">
    <w:p w:rsidR="00BA7E5D" w:rsidRDefault="00BA7E5D" w:rsidP="004C61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147" w:rsidRDefault="004C6147">
    <w:pPr>
      <w:pStyle w:val="Zhlav"/>
    </w:pPr>
    <w:r>
      <w:t xml:space="preserve">Příloha č. 1 k usnesení výboru sociálního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1"/>
  </w:num>
  <w:num w:numId="10">
    <w:abstractNumId w:val="8"/>
  </w:num>
  <w:num w:numId="11">
    <w:abstractNumId w:val="4"/>
  </w:num>
  <w:num w:numId="12">
    <w:abstractNumId w:val="3"/>
  </w:num>
  <w:num w:numId="13">
    <w:abstractNumId w:val="12"/>
  </w:num>
  <w:num w:numId="14">
    <w:abstractNumId w:val="0"/>
  </w:num>
  <w:num w:numId="15">
    <w:abstractNumId w:val="5"/>
  </w:num>
  <w:num w:numId="16">
    <w:abstractNumId w:val="13"/>
  </w:num>
  <w:num w:numId="17">
    <w:abstractNumId w:val="9"/>
  </w:num>
  <w:num w:numId="1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C614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B36D0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C304E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4B52"/>
    <w:rsid w:val="00B35C8A"/>
    <w:rsid w:val="00B43752"/>
    <w:rsid w:val="00B50B4A"/>
    <w:rsid w:val="00B80416"/>
    <w:rsid w:val="00B87859"/>
    <w:rsid w:val="00BA7E5D"/>
    <w:rsid w:val="00BF3870"/>
    <w:rsid w:val="00BF7E52"/>
    <w:rsid w:val="00C07C21"/>
    <w:rsid w:val="00C1303D"/>
    <w:rsid w:val="00C20202"/>
    <w:rsid w:val="00C2052E"/>
    <w:rsid w:val="00C2480A"/>
    <w:rsid w:val="00C33129"/>
    <w:rsid w:val="00C3484D"/>
    <w:rsid w:val="00C50088"/>
    <w:rsid w:val="00C65546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7F86"/>
    <w:rsid w:val="00E96444"/>
    <w:rsid w:val="00EA6411"/>
    <w:rsid w:val="00EA6F1E"/>
    <w:rsid w:val="00EB4C28"/>
    <w:rsid w:val="00EC4D1D"/>
    <w:rsid w:val="00EC60C5"/>
    <w:rsid w:val="00ED0473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katabulky">
    <w:name w:val="Table Grid"/>
    <w:basedOn w:val="Normlntabulka"/>
    <w:uiPriority w:val="59"/>
    <w:rsid w:val="005B3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C61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6147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C61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61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433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Weniger Alice</cp:lastModifiedBy>
  <cp:revision>8</cp:revision>
  <cp:lastPrinted>2018-08-20T07:42:00Z</cp:lastPrinted>
  <dcterms:created xsi:type="dcterms:W3CDTF">2019-02-10T18:28:00Z</dcterms:created>
  <dcterms:modified xsi:type="dcterms:W3CDTF">2019-02-13T12:12:00Z</dcterms:modified>
</cp:coreProperties>
</file>