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AAF" w:rsidRDefault="00571AAF" w:rsidP="00571AAF">
      <w:pPr>
        <w:spacing w:after="0"/>
        <w:jc w:val="center"/>
        <w:rPr>
          <w:rStyle w:val="Siln"/>
          <w:rFonts w:ascii="Tahoma" w:hAnsi="Tahoma" w:cs="Tahoma"/>
          <w:color w:val="000000"/>
          <w:sz w:val="24"/>
        </w:rPr>
      </w:pPr>
      <w:r w:rsidRPr="00571AAF">
        <w:rPr>
          <w:rStyle w:val="Siln"/>
          <w:rFonts w:ascii="Tahoma" w:hAnsi="Tahoma" w:cs="Tahoma"/>
          <w:color w:val="000000"/>
          <w:sz w:val="24"/>
        </w:rPr>
        <w:t>Koncept smlouvy o zániku služebnosti</w:t>
      </w:r>
    </w:p>
    <w:p w:rsidR="00C92657" w:rsidRPr="00571AAF" w:rsidRDefault="00C92657" w:rsidP="00571AAF">
      <w:pPr>
        <w:spacing w:after="0"/>
        <w:jc w:val="center"/>
        <w:rPr>
          <w:rStyle w:val="Siln"/>
          <w:rFonts w:ascii="Tahoma" w:hAnsi="Tahoma" w:cs="Tahoma"/>
          <w:color w:val="000000"/>
          <w:sz w:val="24"/>
        </w:rPr>
      </w:pPr>
      <w:bookmarkStart w:id="0" w:name="_GoBack"/>
      <w:bookmarkEnd w:id="0"/>
    </w:p>
    <w:p w:rsidR="00571AAF" w:rsidRDefault="00571AAF" w:rsidP="00571AAF">
      <w:pPr>
        <w:spacing w:after="0"/>
        <w:jc w:val="center"/>
        <w:rPr>
          <w:rStyle w:val="Siln"/>
          <w:rFonts w:ascii="Tahoma" w:hAnsi="Tahoma" w:cs="Tahoma"/>
          <w:caps/>
          <w:color w:val="000000"/>
        </w:rPr>
      </w:pPr>
      <w:r>
        <w:rPr>
          <w:rStyle w:val="Siln"/>
          <w:rFonts w:ascii="Tahoma" w:hAnsi="Tahoma" w:cs="Tahoma"/>
          <w:caps/>
          <w:color w:val="000000"/>
        </w:rPr>
        <w:t>Smlouva o zániku služebnosti</w:t>
      </w:r>
    </w:p>
    <w:p w:rsidR="00571AAF" w:rsidRDefault="00571AAF" w:rsidP="00571AAF">
      <w:pPr>
        <w:spacing w:after="0"/>
        <w:jc w:val="center"/>
        <w:rPr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uzavřená ve smyslu </w:t>
      </w:r>
      <w:proofErr w:type="spellStart"/>
      <w:r>
        <w:rPr>
          <w:rFonts w:ascii="Tahoma" w:hAnsi="Tahoma" w:cs="Tahoma"/>
          <w:sz w:val="20"/>
          <w:szCs w:val="20"/>
        </w:rPr>
        <w:t>ust</w:t>
      </w:r>
      <w:proofErr w:type="spellEnd"/>
      <w:r>
        <w:rPr>
          <w:rFonts w:ascii="Tahoma" w:hAnsi="Tahoma" w:cs="Tahoma"/>
          <w:sz w:val="20"/>
          <w:szCs w:val="20"/>
        </w:rPr>
        <w:t>. § 1299 a násl. zák. č. 89/2012 Sb., občanský zákoník, v platném znění,</w:t>
      </w:r>
    </w:p>
    <w:p w:rsidR="00571AAF" w:rsidRDefault="00571AAF" w:rsidP="00571AAF">
      <w:pPr>
        <w:spacing w:after="0"/>
        <w:rPr>
          <w:rFonts w:ascii="Tahoma" w:hAnsi="Tahoma" w:cs="Tahoma"/>
          <w:sz w:val="20"/>
          <w:szCs w:val="20"/>
        </w:rPr>
      </w:pPr>
    </w:p>
    <w:p w:rsidR="00571AAF" w:rsidRDefault="00571AAF" w:rsidP="00571AAF">
      <w:pPr>
        <w:pStyle w:val="Nadpis1"/>
        <w:numPr>
          <w:ilvl w:val="0"/>
          <w:numId w:val="2"/>
        </w:numPr>
      </w:pPr>
      <w:r>
        <w:rPr>
          <w:rFonts w:ascii="Tahoma" w:hAnsi="Tahoma" w:cs="Tahoma"/>
          <w:sz w:val="20"/>
        </w:rPr>
        <w:t>Moravskoslezský kraj</w:t>
      </w:r>
    </w:p>
    <w:p w:rsidR="00571AAF" w:rsidRDefault="00571AAF" w:rsidP="00571AAF">
      <w:pPr>
        <w:spacing w:after="0" w:line="240" w:lineRule="auto"/>
        <w:jc w:val="both"/>
        <w:rPr>
          <w:bCs/>
        </w:rPr>
      </w:pPr>
      <w:r>
        <w:t>se sídlem:</w:t>
      </w:r>
      <w:r>
        <w:tab/>
        <w:t>28. října 117, 702 00 Ostrava</w:t>
      </w:r>
    </w:p>
    <w:p w:rsidR="00571AAF" w:rsidRDefault="00571AAF" w:rsidP="00571AAF">
      <w:pPr>
        <w:spacing w:after="0" w:line="240" w:lineRule="auto"/>
        <w:jc w:val="both"/>
        <w:rPr>
          <w:bCs/>
        </w:rPr>
      </w:pPr>
      <w:r>
        <w:rPr>
          <w:bCs/>
        </w:rPr>
        <w:t>IČO:</w:t>
      </w:r>
      <w:r>
        <w:tab/>
      </w:r>
      <w:r>
        <w:tab/>
        <w:t>70890692</w:t>
      </w:r>
    </w:p>
    <w:p w:rsidR="00571AAF" w:rsidRDefault="00571AAF" w:rsidP="00571AAF">
      <w:pPr>
        <w:spacing w:after="0" w:line="240" w:lineRule="auto"/>
        <w:jc w:val="both"/>
      </w:pPr>
      <w:r>
        <w:rPr>
          <w:bCs/>
        </w:rPr>
        <w:t>DIČ:</w:t>
      </w:r>
      <w:r>
        <w:tab/>
      </w:r>
      <w:r>
        <w:tab/>
        <w:t>CZ70890692</w:t>
      </w:r>
    </w:p>
    <w:p w:rsidR="00571AAF" w:rsidRDefault="00571AAF" w:rsidP="00571AAF">
      <w:pPr>
        <w:spacing w:after="0" w:line="240" w:lineRule="auto"/>
        <w:jc w:val="both"/>
      </w:pPr>
      <w:r>
        <w:t>zastoupený:</w:t>
      </w:r>
      <w:r>
        <w:tab/>
        <w:t>Miroslavem Novákem, hejtmanem kraje</w:t>
      </w:r>
    </w:p>
    <w:p w:rsidR="00571AAF" w:rsidRDefault="00571AAF" w:rsidP="00571AAF">
      <w:pPr>
        <w:spacing w:after="0" w:line="240" w:lineRule="auto"/>
      </w:pPr>
    </w:p>
    <w:p w:rsidR="00571AAF" w:rsidRDefault="00571AAF" w:rsidP="00571AAF">
      <w:pPr>
        <w:spacing w:after="0" w:line="240" w:lineRule="auto"/>
      </w:pPr>
      <w:r>
        <w:t>dále jen jako „</w:t>
      </w:r>
      <w:r>
        <w:rPr>
          <w:b/>
        </w:rPr>
        <w:t>oprávněný ze služebnosti</w:t>
      </w:r>
      <w:r>
        <w:t>“ – na straně jedné</w:t>
      </w:r>
    </w:p>
    <w:p w:rsidR="00571AAF" w:rsidRDefault="00571AAF" w:rsidP="00571AAF">
      <w:pPr>
        <w:spacing w:after="0" w:line="240" w:lineRule="auto"/>
      </w:pPr>
    </w:p>
    <w:p w:rsidR="00571AAF" w:rsidRDefault="00571AAF" w:rsidP="00571AAF">
      <w:pPr>
        <w:spacing w:after="0" w:line="240" w:lineRule="auto"/>
        <w:ind w:left="3540" w:firstLine="708"/>
      </w:pPr>
      <w:r>
        <w:t>a</w:t>
      </w:r>
    </w:p>
    <w:p w:rsidR="00571AAF" w:rsidRDefault="00571AAF" w:rsidP="00571AAF">
      <w:pPr>
        <w:spacing w:after="0" w:line="240" w:lineRule="auto"/>
        <w:jc w:val="center"/>
      </w:pPr>
    </w:p>
    <w:p w:rsidR="00571AAF" w:rsidRDefault="00571AAF" w:rsidP="00571AAF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zh-CN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zh-CN"/>
        </w:rPr>
        <w:t xml:space="preserve">KMH servis s.r.o. </w:t>
      </w:r>
    </w:p>
    <w:p w:rsidR="00571AAF" w:rsidRDefault="00571AAF" w:rsidP="00571AAF">
      <w:pPr>
        <w:spacing w:after="0" w:line="240" w:lineRule="auto"/>
      </w:pPr>
      <w:r>
        <w:t>se sídlem:</w:t>
      </w:r>
      <w:r>
        <w:tab/>
      </w:r>
      <w:proofErr w:type="spellStart"/>
      <w:r>
        <w:t>Václavovická</w:t>
      </w:r>
      <w:proofErr w:type="spellEnd"/>
      <w:r>
        <w:t xml:space="preserve"> 1566, 73934 Šenov</w:t>
      </w:r>
    </w:p>
    <w:p w:rsidR="00571AAF" w:rsidRDefault="00571AAF" w:rsidP="00571AAF">
      <w:pPr>
        <w:spacing w:after="0" w:line="240" w:lineRule="auto"/>
        <w:jc w:val="both"/>
      </w:pPr>
      <w:r>
        <w:t>IČO:</w:t>
      </w:r>
      <w:r>
        <w:tab/>
      </w:r>
      <w:r>
        <w:tab/>
        <w:t>25839535</w:t>
      </w:r>
    </w:p>
    <w:p w:rsidR="00571AAF" w:rsidRDefault="00571AAF" w:rsidP="00571AAF">
      <w:pPr>
        <w:spacing w:after="0" w:line="240" w:lineRule="auto"/>
      </w:pPr>
      <w:r>
        <w:t>DIČ:</w:t>
      </w:r>
      <w:r>
        <w:tab/>
      </w:r>
      <w:r>
        <w:tab/>
        <w:t>CZ25839535</w:t>
      </w:r>
    </w:p>
    <w:p w:rsidR="00571AAF" w:rsidRDefault="00571AAF" w:rsidP="00571AAF">
      <w:pPr>
        <w:spacing w:after="0" w:line="240" w:lineRule="auto"/>
      </w:pPr>
      <w:r>
        <w:t>zapsaná:</w:t>
      </w:r>
      <w:r>
        <w:tab/>
        <w:t>v obchodním rejstříku vedeném u Krajského soudu v Ostravě, oddíl C, vložka 20927</w:t>
      </w:r>
    </w:p>
    <w:p w:rsidR="00571AAF" w:rsidRDefault="00571AAF" w:rsidP="00571AAF">
      <w:pPr>
        <w:spacing w:after="0" w:line="240" w:lineRule="auto"/>
      </w:pPr>
      <w:r>
        <w:t>zastoupená:</w:t>
      </w:r>
      <w:r>
        <w:tab/>
      </w:r>
      <w:proofErr w:type="gramStart"/>
      <w:r>
        <w:t>Josefem  Mališem</w:t>
      </w:r>
      <w:proofErr w:type="gramEnd"/>
      <w:r>
        <w:t>,  jednatelem</w:t>
      </w:r>
    </w:p>
    <w:p w:rsidR="00571AAF" w:rsidRDefault="00571AAF" w:rsidP="00571AAF">
      <w:pPr>
        <w:pStyle w:val="Nadpis1"/>
        <w:numPr>
          <w:ilvl w:val="0"/>
          <w:numId w:val="2"/>
        </w:numPr>
        <w:rPr>
          <w:rFonts w:ascii="Tahoma" w:hAnsi="Tahoma" w:cs="Tahoma"/>
          <w:sz w:val="20"/>
        </w:rPr>
      </w:pPr>
    </w:p>
    <w:p w:rsidR="00571AAF" w:rsidRDefault="00571AAF" w:rsidP="00571AAF">
      <w:pPr>
        <w:spacing w:after="0" w:line="240" w:lineRule="auto"/>
      </w:pPr>
      <w:r>
        <w:t>dále jako „</w:t>
      </w:r>
      <w:r>
        <w:rPr>
          <w:b/>
        </w:rPr>
        <w:t>vlastník nemovitosti</w:t>
      </w:r>
      <w:r>
        <w:t>“ – na straně druhé</w:t>
      </w:r>
    </w:p>
    <w:p w:rsidR="00571AAF" w:rsidRDefault="00571AAF" w:rsidP="00571AAF">
      <w:pPr>
        <w:spacing w:after="0" w:line="240" w:lineRule="auto"/>
      </w:pPr>
    </w:p>
    <w:p w:rsidR="00571AAF" w:rsidRDefault="00571AAF" w:rsidP="00571AAF">
      <w:pPr>
        <w:pStyle w:val="Odstavecseseznamem"/>
        <w:numPr>
          <w:ilvl w:val="0"/>
          <w:numId w:val="3"/>
        </w:numPr>
        <w:spacing w:after="0" w:line="23" w:lineRule="atLeast"/>
        <w:jc w:val="center"/>
        <w:rPr>
          <w:rFonts w:ascii="Tahoma" w:hAnsi="Tahoma" w:cs="Tahoma"/>
          <w:sz w:val="20"/>
          <w:szCs w:val="20"/>
        </w:rPr>
      </w:pPr>
    </w:p>
    <w:p w:rsidR="00571AAF" w:rsidRDefault="00571AAF" w:rsidP="00571AAF">
      <w:pPr>
        <w:spacing w:after="0" w:line="23" w:lineRule="atLeas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Vlastník nemovitosti prohlašuje, že je na základě smlouvy kupní ze dne </w:t>
      </w:r>
      <w:proofErr w:type="gramStart"/>
      <w:r>
        <w:rPr>
          <w:rFonts w:ascii="Tahoma" w:hAnsi="Tahoma" w:cs="Tahoma"/>
          <w:sz w:val="20"/>
          <w:szCs w:val="20"/>
        </w:rPr>
        <w:t>27.10.2004</w:t>
      </w:r>
      <w:proofErr w:type="gramEnd"/>
      <w:r>
        <w:rPr>
          <w:rFonts w:ascii="Tahoma" w:hAnsi="Tahoma" w:cs="Tahoma"/>
          <w:sz w:val="20"/>
          <w:szCs w:val="20"/>
        </w:rPr>
        <w:t xml:space="preserve"> výlučným vlastníkem těchto nemovitých věcí:</w:t>
      </w:r>
    </w:p>
    <w:p w:rsidR="00571AAF" w:rsidRDefault="00571AAF" w:rsidP="00571AAF">
      <w:pPr>
        <w:pStyle w:val="Odstavecseseznamem"/>
        <w:numPr>
          <w:ilvl w:val="0"/>
          <w:numId w:val="4"/>
        </w:numPr>
        <w:spacing w:after="0" w:line="23" w:lineRule="atLeas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pozemku </w:t>
      </w:r>
      <w:proofErr w:type="spellStart"/>
      <w:r>
        <w:rPr>
          <w:rFonts w:ascii="Tahoma" w:hAnsi="Tahoma" w:cs="Tahoma"/>
          <w:sz w:val="20"/>
          <w:szCs w:val="20"/>
        </w:rPr>
        <w:t>parc</w:t>
      </w:r>
      <w:proofErr w:type="spellEnd"/>
      <w:r>
        <w:rPr>
          <w:rFonts w:ascii="Tahoma" w:hAnsi="Tahoma" w:cs="Tahoma"/>
          <w:sz w:val="20"/>
          <w:szCs w:val="20"/>
        </w:rPr>
        <w:t xml:space="preserve">. </w:t>
      </w:r>
      <w:proofErr w:type="gramStart"/>
      <w:r>
        <w:rPr>
          <w:rFonts w:ascii="Tahoma" w:hAnsi="Tahoma" w:cs="Tahoma"/>
          <w:sz w:val="20"/>
          <w:szCs w:val="20"/>
        </w:rPr>
        <w:t>č.</w:t>
      </w:r>
      <w:proofErr w:type="gramEnd"/>
      <w:r>
        <w:rPr>
          <w:rFonts w:ascii="Tahoma" w:hAnsi="Tahoma" w:cs="Tahoma"/>
          <w:sz w:val="20"/>
          <w:szCs w:val="20"/>
        </w:rPr>
        <w:t xml:space="preserve"> 5802/41 zastavěná plocha a nádvoří, společný dvůr,</w:t>
      </w:r>
    </w:p>
    <w:p w:rsidR="00571AAF" w:rsidRDefault="00571AAF" w:rsidP="00571AAF">
      <w:pPr>
        <w:pStyle w:val="Odstavecseseznamem"/>
        <w:numPr>
          <w:ilvl w:val="0"/>
          <w:numId w:val="4"/>
        </w:numPr>
        <w:spacing w:after="0" w:line="23" w:lineRule="atLeas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pozemku </w:t>
      </w:r>
      <w:proofErr w:type="spellStart"/>
      <w:r>
        <w:rPr>
          <w:rFonts w:ascii="Tahoma" w:hAnsi="Tahoma" w:cs="Tahoma"/>
          <w:sz w:val="20"/>
          <w:szCs w:val="20"/>
        </w:rPr>
        <w:t>parc</w:t>
      </w:r>
      <w:proofErr w:type="spellEnd"/>
      <w:r>
        <w:rPr>
          <w:rFonts w:ascii="Tahoma" w:hAnsi="Tahoma" w:cs="Tahoma"/>
          <w:sz w:val="20"/>
          <w:szCs w:val="20"/>
        </w:rPr>
        <w:t xml:space="preserve">. </w:t>
      </w:r>
      <w:proofErr w:type="gramStart"/>
      <w:r>
        <w:rPr>
          <w:rFonts w:ascii="Tahoma" w:hAnsi="Tahoma" w:cs="Tahoma"/>
          <w:sz w:val="20"/>
          <w:szCs w:val="20"/>
        </w:rPr>
        <w:t>č.</w:t>
      </w:r>
      <w:proofErr w:type="gramEnd"/>
      <w:r>
        <w:rPr>
          <w:rFonts w:ascii="Tahoma" w:hAnsi="Tahoma" w:cs="Tahoma"/>
          <w:sz w:val="20"/>
          <w:szCs w:val="20"/>
        </w:rPr>
        <w:t xml:space="preserve"> 5802/90 zastavěná plocha a nádvoří, jiná plocha,</w:t>
      </w:r>
    </w:p>
    <w:p w:rsidR="00571AAF" w:rsidRDefault="00571AAF" w:rsidP="00571AAF">
      <w:pPr>
        <w:spacing w:after="0" w:line="23" w:lineRule="atLeast"/>
        <w:ind w:left="45"/>
        <w:jc w:val="both"/>
        <w:rPr>
          <w:rFonts w:ascii="Tahoma" w:hAnsi="Tahoma" w:cs="Tahoma"/>
          <w:sz w:val="20"/>
          <w:szCs w:val="20"/>
        </w:rPr>
      </w:pPr>
      <w:proofErr w:type="gramStart"/>
      <w:r>
        <w:rPr>
          <w:rFonts w:ascii="Tahoma" w:hAnsi="Tahoma" w:cs="Tahoma"/>
          <w:sz w:val="20"/>
          <w:szCs w:val="20"/>
        </w:rPr>
        <w:t>v  k.</w:t>
      </w:r>
      <w:proofErr w:type="gram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ú.</w:t>
      </w:r>
      <w:proofErr w:type="spellEnd"/>
      <w:r>
        <w:rPr>
          <w:rFonts w:ascii="Tahoma" w:hAnsi="Tahoma" w:cs="Tahoma"/>
          <w:sz w:val="20"/>
          <w:szCs w:val="20"/>
        </w:rPr>
        <w:t xml:space="preserve"> Šenov u Ostravy, obec Šenov, zapsaných u Katastrálního úřadu pro Moravskoslezský kraj, Katastrálního pracoviště Ostrava, na listu vlastnictví č. 2942.</w:t>
      </w:r>
    </w:p>
    <w:p w:rsidR="00571AAF" w:rsidRDefault="00571AAF" w:rsidP="00571AAF">
      <w:pPr>
        <w:spacing w:after="0" w:line="23" w:lineRule="atLeast"/>
        <w:jc w:val="both"/>
        <w:rPr>
          <w:rFonts w:ascii="Tahoma" w:hAnsi="Tahoma" w:cs="Tahoma"/>
          <w:sz w:val="20"/>
          <w:szCs w:val="20"/>
        </w:rPr>
      </w:pPr>
    </w:p>
    <w:p w:rsidR="00571AAF" w:rsidRDefault="00571AAF" w:rsidP="00571AAF">
      <w:pPr>
        <w:pStyle w:val="Odstavecseseznamem"/>
        <w:numPr>
          <w:ilvl w:val="0"/>
          <w:numId w:val="3"/>
        </w:numPr>
        <w:spacing w:after="0" w:line="23" w:lineRule="atLeast"/>
        <w:jc w:val="center"/>
        <w:rPr>
          <w:rFonts w:ascii="Tahoma" w:hAnsi="Tahoma" w:cs="Tahoma"/>
          <w:sz w:val="20"/>
          <w:szCs w:val="20"/>
        </w:rPr>
      </w:pPr>
    </w:p>
    <w:p w:rsidR="00571AAF" w:rsidRDefault="00571AAF" w:rsidP="00571AAF">
      <w:pPr>
        <w:spacing w:after="0" w:line="23" w:lineRule="atLeas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Oprávněnému ze služebnosti vzniklo na základě smlouvy o věcném břemeni ze dne </w:t>
      </w:r>
      <w:proofErr w:type="gramStart"/>
      <w:r>
        <w:rPr>
          <w:rFonts w:ascii="Tahoma" w:hAnsi="Tahoma" w:cs="Tahoma"/>
          <w:sz w:val="20"/>
          <w:szCs w:val="20"/>
        </w:rPr>
        <w:t>5.8.1998</w:t>
      </w:r>
      <w:proofErr w:type="gramEnd"/>
      <w:r>
        <w:rPr>
          <w:rFonts w:ascii="Tahoma" w:hAnsi="Tahoma" w:cs="Tahoma"/>
          <w:sz w:val="20"/>
          <w:szCs w:val="20"/>
        </w:rPr>
        <w:t xml:space="preserve"> právo užívání pozemků uvedených v čl. I. této smlouvy, spočívající v právu přístupu a zřízení vedení NN a trafostanice, vedené pod POLVZ:1269/1998  čj. Z – 10301269/1996 - 802. </w:t>
      </w:r>
    </w:p>
    <w:p w:rsidR="00571AAF" w:rsidRDefault="00571AAF" w:rsidP="00571AAF">
      <w:pPr>
        <w:spacing w:after="0" w:line="23" w:lineRule="atLeast"/>
        <w:jc w:val="both"/>
        <w:rPr>
          <w:rFonts w:ascii="Tahoma" w:hAnsi="Tahoma" w:cs="Tahoma"/>
          <w:sz w:val="20"/>
          <w:szCs w:val="20"/>
        </w:rPr>
      </w:pPr>
    </w:p>
    <w:p w:rsidR="00571AAF" w:rsidRDefault="00571AAF" w:rsidP="00571AAF">
      <w:pPr>
        <w:pStyle w:val="Odstavecseseznamem"/>
        <w:numPr>
          <w:ilvl w:val="0"/>
          <w:numId w:val="3"/>
        </w:numPr>
        <w:spacing w:after="0" w:line="23" w:lineRule="atLeast"/>
        <w:jc w:val="center"/>
        <w:rPr>
          <w:rFonts w:ascii="Tahoma" w:hAnsi="Tahoma" w:cs="Tahoma"/>
          <w:sz w:val="20"/>
          <w:szCs w:val="20"/>
        </w:rPr>
      </w:pPr>
    </w:p>
    <w:p w:rsidR="00571AAF" w:rsidRDefault="00571AAF" w:rsidP="00571AAF">
      <w:pPr>
        <w:spacing w:after="0" w:line="23" w:lineRule="atLeas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Účastníci této smlouvy se dohodli na bezplatném zrušení věcného břemene uvedeného v čl. II. této smlouvy z důvodu jeho nepotřebnosti. </w:t>
      </w:r>
    </w:p>
    <w:p w:rsidR="00571AAF" w:rsidRDefault="00571AAF" w:rsidP="00571AAF">
      <w:pPr>
        <w:spacing w:after="0" w:line="23" w:lineRule="atLeast"/>
        <w:jc w:val="both"/>
        <w:rPr>
          <w:rFonts w:ascii="Tahoma" w:hAnsi="Tahoma" w:cs="Tahoma"/>
          <w:sz w:val="20"/>
          <w:szCs w:val="20"/>
        </w:rPr>
      </w:pPr>
    </w:p>
    <w:p w:rsidR="00571AAF" w:rsidRDefault="00571AAF" w:rsidP="00571AAF">
      <w:pPr>
        <w:pStyle w:val="Odstavecseseznamem"/>
        <w:numPr>
          <w:ilvl w:val="0"/>
          <w:numId w:val="3"/>
        </w:numPr>
        <w:spacing w:after="0" w:line="23" w:lineRule="atLeast"/>
        <w:jc w:val="center"/>
        <w:rPr>
          <w:rFonts w:ascii="Tahoma" w:hAnsi="Tahoma" w:cs="Tahoma"/>
          <w:sz w:val="20"/>
          <w:szCs w:val="20"/>
        </w:rPr>
      </w:pPr>
    </w:p>
    <w:p w:rsidR="00571AAF" w:rsidRDefault="00571AAF" w:rsidP="00571AAF">
      <w:pPr>
        <w:spacing w:after="0" w:line="23" w:lineRule="atLeas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 zániku práva odpovídajícího služebnosti je potřebný zápis do katastru nemovitostí vedeného Katastrálním úřadem pro Moravskoslezský kraj, Katastrálním pracovištěm Ostrava, který podá oprávněný ze služebnosti.</w:t>
      </w:r>
    </w:p>
    <w:p w:rsidR="00571AAF" w:rsidRDefault="00571AAF" w:rsidP="00571AAF">
      <w:pPr>
        <w:spacing w:after="0" w:line="23" w:lineRule="atLeas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Správní poplatek za zápis do katastru nemovitostí uhradí vlastník nemovitosti.</w:t>
      </w:r>
    </w:p>
    <w:p w:rsidR="00571AAF" w:rsidRDefault="00571AAF" w:rsidP="00571AAF">
      <w:pPr>
        <w:spacing w:after="0" w:line="23" w:lineRule="atLeast"/>
        <w:jc w:val="both"/>
        <w:rPr>
          <w:rFonts w:ascii="Tahoma" w:hAnsi="Tahoma" w:cs="Tahoma"/>
          <w:sz w:val="20"/>
          <w:szCs w:val="20"/>
        </w:rPr>
      </w:pPr>
    </w:p>
    <w:p w:rsidR="00571AAF" w:rsidRPr="00571AAF" w:rsidRDefault="00571AAF" w:rsidP="00571AAF">
      <w:pPr>
        <w:spacing w:after="0" w:line="23" w:lineRule="atLeast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</w:t>
      </w:r>
      <w:r w:rsidRPr="00571AAF">
        <w:rPr>
          <w:rFonts w:ascii="Tahoma" w:hAnsi="Tahoma" w:cs="Tahoma"/>
          <w:b/>
          <w:sz w:val="20"/>
          <w:szCs w:val="20"/>
        </w:rPr>
        <w:t xml:space="preserve"> V.</w:t>
      </w:r>
    </w:p>
    <w:p w:rsidR="00571AAF" w:rsidRDefault="00571AAF" w:rsidP="00571AAF">
      <w:pPr>
        <w:spacing w:after="0" w:line="23" w:lineRule="atLeast"/>
        <w:jc w:val="both"/>
        <w:rPr>
          <w:rFonts w:ascii="Tahoma" w:hAnsi="Tahoma" w:cs="Tahoma"/>
          <w:sz w:val="20"/>
          <w:szCs w:val="20"/>
        </w:rPr>
      </w:pPr>
    </w:p>
    <w:p w:rsidR="00571AAF" w:rsidRPr="00705C6A" w:rsidRDefault="00571AAF" w:rsidP="00571AAF">
      <w:pPr>
        <w:pStyle w:val="Zkladntext"/>
        <w:rPr>
          <w:rFonts w:ascii="Tahoma" w:hAnsi="Tahoma" w:cs="Tahoma"/>
          <w:sz w:val="20"/>
          <w:szCs w:val="20"/>
        </w:rPr>
      </w:pPr>
      <w:r w:rsidRPr="00705C6A">
        <w:rPr>
          <w:rFonts w:ascii="Tahoma" w:hAnsi="Tahoma" w:cs="Tahoma"/>
          <w:sz w:val="20"/>
          <w:szCs w:val="20"/>
        </w:rPr>
        <w:t>Výše uvedení účastníci souhlasí, aby na základě této smlouvy provedl Katastrální úřad pro Moravskoslezský kraj se sídlem v Opavě, Katastrální pracoviště Ostrava, příslušnou změnu v katastru nemovitostí a předmětné věcné břemeno z listu vlastnictví 2942 odstranil.</w:t>
      </w:r>
    </w:p>
    <w:p w:rsidR="00571AAF" w:rsidRDefault="00571AAF" w:rsidP="00571AAF">
      <w:pPr>
        <w:spacing w:after="0" w:line="23" w:lineRule="atLeast"/>
        <w:jc w:val="both"/>
        <w:rPr>
          <w:rFonts w:ascii="Tahoma" w:hAnsi="Tahoma" w:cs="Tahoma"/>
          <w:sz w:val="20"/>
          <w:szCs w:val="20"/>
        </w:rPr>
      </w:pPr>
    </w:p>
    <w:p w:rsidR="00571AAF" w:rsidRDefault="00571AAF" w:rsidP="00571AAF">
      <w:pPr>
        <w:spacing w:after="0" w:line="23" w:lineRule="atLeast"/>
        <w:jc w:val="both"/>
        <w:rPr>
          <w:rFonts w:ascii="Tahoma" w:hAnsi="Tahoma" w:cs="Tahoma"/>
          <w:sz w:val="20"/>
          <w:szCs w:val="20"/>
        </w:rPr>
      </w:pPr>
    </w:p>
    <w:p w:rsidR="00705C6A" w:rsidRDefault="00705C6A" w:rsidP="00571AAF">
      <w:pPr>
        <w:pStyle w:val="Odstavecseseznamem"/>
        <w:spacing w:after="0" w:line="23" w:lineRule="atLeast"/>
        <w:ind w:left="3552" w:firstLine="696"/>
        <w:rPr>
          <w:rFonts w:ascii="Tahoma" w:hAnsi="Tahoma" w:cs="Tahoma"/>
          <w:b/>
          <w:sz w:val="20"/>
          <w:szCs w:val="20"/>
        </w:rPr>
      </w:pPr>
    </w:p>
    <w:p w:rsidR="00705C6A" w:rsidRDefault="00705C6A" w:rsidP="00571AAF">
      <w:pPr>
        <w:pStyle w:val="Odstavecseseznamem"/>
        <w:spacing w:after="0" w:line="23" w:lineRule="atLeast"/>
        <w:ind w:left="3552" w:firstLine="696"/>
        <w:rPr>
          <w:rFonts w:ascii="Tahoma" w:hAnsi="Tahoma" w:cs="Tahoma"/>
          <w:b/>
          <w:sz w:val="20"/>
          <w:szCs w:val="20"/>
        </w:rPr>
      </w:pPr>
    </w:p>
    <w:p w:rsidR="00571AAF" w:rsidRPr="00571AAF" w:rsidRDefault="00571AAF" w:rsidP="00571AAF">
      <w:pPr>
        <w:pStyle w:val="Odstavecseseznamem"/>
        <w:spacing w:after="0" w:line="23" w:lineRule="atLeast"/>
        <w:ind w:left="3552" w:firstLine="696"/>
        <w:rPr>
          <w:rFonts w:ascii="Tahoma" w:hAnsi="Tahoma" w:cs="Tahoma"/>
          <w:b/>
          <w:sz w:val="20"/>
          <w:szCs w:val="20"/>
        </w:rPr>
      </w:pPr>
      <w:r w:rsidRPr="00571AAF">
        <w:rPr>
          <w:rFonts w:ascii="Tahoma" w:hAnsi="Tahoma" w:cs="Tahoma"/>
          <w:b/>
          <w:sz w:val="20"/>
          <w:szCs w:val="20"/>
        </w:rPr>
        <w:t>VI.</w:t>
      </w:r>
    </w:p>
    <w:p w:rsidR="00571AAF" w:rsidRDefault="00571AAF" w:rsidP="00571AAF">
      <w:pPr>
        <w:spacing w:after="0" w:line="23" w:lineRule="atLeas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Tato smlouva nabývá platnosti a účinnosti dnem, kdy vyjádření souhlasu s obsahem návrhu dojde druhé smluvní straně.</w:t>
      </w:r>
    </w:p>
    <w:p w:rsidR="00571AAF" w:rsidRDefault="00571AAF" w:rsidP="00571AAF">
      <w:pPr>
        <w:spacing w:after="0" w:line="23" w:lineRule="atLeas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Změny smlouvy lze přijmout výhradně jen písemnou formou dodatků, které budou vzestupně číslovány a musí být podepsány oprávněnými zástupci smluvních stran. </w:t>
      </w:r>
    </w:p>
    <w:p w:rsidR="00571AAF" w:rsidRDefault="00571AAF" w:rsidP="00571AAF">
      <w:pPr>
        <w:spacing w:after="0" w:line="23" w:lineRule="atLeas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Tato smlouva je vyhotovena ve čtyřech vyhotoveních s platností originálu, z nichž po jejím podpisu obdrží oprávněný ze služebnosti dvě vyhotovení, vlastník nemovitosti jedno vyhotovení; jedno vyhotovení bude předloženo spolu s návrhem na vklad práva Katastrálnímu úřadu pro Moravskoslezský kraj, Katastrálnímu pracovišti Ostrava.</w:t>
      </w:r>
    </w:p>
    <w:p w:rsidR="00571AAF" w:rsidRDefault="00571AAF" w:rsidP="00571AAF">
      <w:pPr>
        <w:spacing w:after="0" w:line="23" w:lineRule="atLeas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Smluvní strany prohlašují, že si smlouvu před jejím podepsáním přečetly, že byla uzavřena po vzájemném projednání, podle jejich pravé a svobodné vůle, že nebyla uzavřena v tísni za nápadně nevýhodných podmínek, na důkaz čehož připojují své podpisy.</w:t>
      </w:r>
    </w:p>
    <w:p w:rsidR="00571AAF" w:rsidRDefault="00571AAF" w:rsidP="00571AAF">
      <w:pPr>
        <w:spacing w:after="0" w:line="23" w:lineRule="atLeas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Vlastník nemovitosti bere na vědomí a výslovně souhlasí s tím, že smlouva včetně příloh a případných dodatků bude zveřejněna na oficiálních webových stránkách Moravskoslezského kraje.</w:t>
      </w:r>
      <w:r>
        <w:rPr>
          <w:rFonts w:ascii="Tahoma" w:hAnsi="Tahoma" w:cs="Tahoma"/>
          <w:sz w:val="20"/>
          <w:szCs w:val="20"/>
        </w:rPr>
        <w:tab/>
      </w:r>
    </w:p>
    <w:p w:rsidR="00571AAF" w:rsidRDefault="00571AAF" w:rsidP="00571AAF">
      <w:pPr>
        <w:spacing w:after="0" w:line="23" w:lineRule="atLeast"/>
        <w:jc w:val="both"/>
        <w:rPr>
          <w:rFonts w:ascii="Tahoma" w:hAnsi="Tahoma" w:cs="Tahoma"/>
          <w:sz w:val="20"/>
          <w:szCs w:val="20"/>
        </w:rPr>
      </w:pPr>
    </w:p>
    <w:p w:rsidR="00571AAF" w:rsidRPr="00571AAF" w:rsidRDefault="00571AAF" w:rsidP="00571AAF">
      <w:pPr>
        <w:pStyle w:val="Odstavecseseznamem"/>
        <w:spacing w:after="0" w:line="23" w:lineRule="atLeast"/>
        <w:ind w:left="3552" w:firstLine="696"/>
        <w:rPr>
          <w:rFonts w:ascii="Tahoma" w:hAnsi="Tahoma" w:cs="Tahoma"/>
          <w:b/>
          <w:sz w:val="20"/>
          <w:szCs w:val="20"/>
        </w:rPr>
      </w:pPr>
      <w:r w:rsidRPr="00571AAF">
        <w:rPr>
          <w:rFonts w:ascii="Tahoma" w:hAnsi="Tahoma" w:cs="Tahoma"/>
          <w:b/>
          <w:sz w:val="20"/>
          <w:szCs w:val="20"/>
        </w:rPr>
        <w:t>VII.</w:t>
      </w:r>
    </w:p>
    <w:p w:rsidR="00571AAF" w:rsidRDefault="00571AAF" w:rsidP="00571AAF">
      <w:pPr>
        <w:spacing w:after="0" w:line="23" w:lineRule="atLeas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Doložka platnosti</w:t>
      </w:r>
    </w:p>
    <w:p w:rsidR="00571AAF" w:rsidRDefault="00571AAF" w:rsidP="00571AAF">
      <w:pPr>
        <w:spacing w:after="0" w:line="23" w:lineRule="atLeas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Doložka platnosti právního jednání dle § 23 zákona č. 129/2000 Sb., o krajích (krajské zřízení), ve znění pozdějších předpisů:</w:t>
      </w:r>
    </w:p>
    <w:p w:rsidR="00571AAF" w:rsidRDefault="00571AAF" w:rsidP="00571AAF">
      <w:pPr>
        <w:spacing w:after="0" w:line="23" w:lineRule="atLeas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 zániku služebnosti dle této smlouvy rozhodlo zastupitelstvo kraje usnesením č. ………….………. </w:t>
      </w:r>
      <w:proofErr w:type="gramStart"/>
      <w:r>
        <w:rPr>
          <w:rFonts w:ascii="Tahoma" w:hAnsi="Tahoma" w:cs="Tahoma"/>
          <w:sz w:val="20"/>
          <w:szCs w:val="20"/>
        </w:rPr>
        <w:t>ze</w:t>
      </w:r>
      <w:proofErr w:type="gramEnd"/>
      <w:r>
        <w:rPr>
          <w:rFonts w:ascii="Tahoma" w:hAnsi="Tahoma" w:cs="Tahoma"/>
          <w:sz w:val="20"/>
          <w:szCs w:val="20"/>
        </w:rPr>
        <w:t xml:space="preserve"> dne …………..……..</w:t>
      </w:r>
    </w:p>
    <w:p w:rsidR="00571AAF" w:rsidRDefault="00571AAF" w:rsidP="00571AAF">
      <w:pPr>
        <w:spacing w:after="0" w:line="23" w:lineRule="atLeast"/>
        <w:jc w:val="both"/>
        <w:rPr>
          <w:rFonts w:ascii="Tahoma" w:hAnsi="Tahoma" w:cs="Tahoma"/>
          <w:sz w:val="20"/>
          <w:szCs w:val="20"/>
        </w:rPr>
      </w:pPr>
    </w:p>
    <w:p w:rsidR="00571AAF" w:rsidRDefault="00571AAF" w:rsidP="00571AAF">
      <w:pPr>
        <w:spacing w:after="0" w:line="23" w:lineRule="atLeast"/>
        <w:jc w:val="both"/>
        <w:rPr>
          <w:rFonts w:ascii="Tahoma" w:hAnsi="Tahoma" w:cs="Tahoma"/>
          <w:sz w:val="20"/>
          <w:szCs w:val="20"/>
        </w:rPr>
      </w:pPr>
    </w:p>
    <w:p w:rsidR="00571AAF" w:rsidRDefault="00571AAF" w:rsidP="00571AAF">
      <w:pPr>
        <w:spacing w:after="0" w:line="23" w:lineRule="atLeast"/>
        <w:jc w:val="both"/>
        <w:rPr>
          <w:rFonts w:ascii="Tahoma" w:hAnsi="Tahoma" w:cs="Tahoma"/>
          <w:sz w:val="20"/>
          <w:szCs w:val="20"/>
        </w:rPr>
      </w:pPr>
    </w:p>
    <w:p w:rsidR="00571AAF" w:rsidRDefault="00571AAF" w:rsidP="00571AAF">
      <w:pPr>
        <w:spacing w:after="0" w:line="23" w:lineRule="atLeas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Ostravě dne ……………………………</w:t>
      </w:r>
      <w:proofErr w:type="gramStart"/>
      <w:r>
        <w:rPr>
          <w:rFonts w:ascii="Tahoma" w:hAnsi="Tahoma" w:cs="Tahoma"/>
          <w:sz w:val="20"/>
          <w:szCs w:val="20"/>
        </w:rPr>
        <w:t>…..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V …</w:t>
      </w:r>
      <w:proofErr w:type="gramEnd"/>
      <w:r>
        <w:rPr>
          <w:rFonts w:ascii="Tahoma" w:hAnsi="Tahoma" w:cs="Tahoma"/>
          <w:sz w:val="20"/>
          <w:szCs w:val="20"/>
        </w:rPr>
        <w:t>……… dne ………………………………..</w:t>
      </w:r>
    </w:p>
    <w:p w:rsidR="00571AAF" w:rsidRDefault="00571AAF" w:rsidP="00571AAF">
      <w:pPr>
        <w:spacing w:after="0" w:line="23" w:lineRule="atLeast"/>
        <w:jc w:val="both"/>
        <w:rPr>
          <w:rFonts w:ascii="Tahoma" w:hAnsi="Tahoma" w:cs="Tahoma"/>
          <w:sz w:val="20"/>
          <w:szCs w:val="20"/>
        </w:rPr>
      </w:pPr>
    </w:p>
    <w:p w:rsidR="00571AAF" w:rsidRDefault="00571AAF" w:rsidP="00571AAF">
      <w:pPr>
        <w:spacing w:after="0" w:line="23" w:lineRule="atLeast"/>
        <w:jc w:val="both"/>
        <w:rPr>
          <w:rFonts w:ascii="Tahoma" w:hAnsi="Tahoma" w:cs="Tahoma"/>
          <w:sz w:val="20"/>
          <w:szCs w:val="20"/>
        </w:rPr>
      </w:pPr>
    </w:p>
    <w:p w:rsidR="00571AAF" w:rsidRDefault="00571AAF" w:rsidP="00571AAF">
      <w:pPr>
        <w:spacing w:after="0" w:line="23" w:lineRule="atLeast"/>
        <w:jc w:val="both"/>
        <w:rPr>
          <w:rFonts w:ascii="Tahoma" w:hAnsi="Tahoma" w:cs="Tahoma"/>
          <w:sz w:val="20"/>
          <w:szCs w:val="20"/>
        </w:rPr>
      </w:pPr>
    </w:p>
    <w:p w:rsidR="00571AAF" w:rsidRDefault="00571AAF" w:rsidP="00571AAF">
      <w:pPr>
        <w:spacing w:after="0" w:line="23" w:lineRule="atLeast"/>
        <w:jc w:val="both"/>
        <w:rPr>
          <w:rFonts w:ascii="Tahoma" w:hAnsi="Tahoma" w:cs="Tahoma"/>
          <w:sz w:val="20"/>
          <w:szCs w:val="20"/>
        </w:rPr>
      </w:pPr>
    </w:p>
    <w:p w:rsidR="00571AAF" w:rsidRDefault="00571AAF" w:rsidP="00571AAF">
      <w:pPr>
        <w:spacing w:after="0" w:line="23" w:lineRule="atLeast"/>
        <w:jc w:val="both"/>
        <w:rPr>
          <w:rFonts w:ascii="Tahoma" w:hAnsi="Tahoma" w:cs="Tahoma"/>
          <w:sz w:val="20"/>
          <w:szCs w:val="20"/>
        </w:rPr>
      </w:pPr>
    </w:p>
    <w:p w:rsidR="00571AAF" w:rsidRDefault="00571AAF" w:rsidP="00571AAF">
      <w:pPr>
        <w:spacing w:after="0" w:line="23" w:lineRule="atLeas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………………………………………….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………………………………………….</w:t>
      </w:r>
    </w:p>
    <w:p w:rsidR="00571AAF" w:rsidRDefault="00571AAF" w:rsidP="00571AAF">
      <w:pPr>
        <w:spacing w:after="0" w:line="23" w:lineRule="atLeast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Miroslav Novák 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  <w:t xml:space="preserve">                                             Josef Mališ</w:t>
      </w:r>
      <w:r>
        <w:rPr>
          <w:rFonts w:ascii="Tahoma" w:hAnsi="Tahoma" w:cs="Tahoma"/>
          <w:b/>
          <w:sz w:val="20"/>
          <w:szCs w:val="20"/>
        </w:rPr>
        <w:tab/>
        <w:t xml:space="preserve">        </w:t>
      </w:r>
    </w:p>
    <w:p w:rsidR="00571AAF" w:rsidRDefault="00571AAF" w:rsidP="00571AAF">
      <w:pPr>
        <w:spacing w:after="0" w:line="23" w:lineRule="atLeas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hejtman </w:t>
      </w:r>
      <w:proofErr w:type="gramStart"/>
      <w:r>
        <w:rPr>
          <w:rFonts w:ascii="Tahoma" w:hAnsi="Tahoma" w:cs="Tahoma"/>
          <w:sz w:val="20"/>
          <w:szCs w:val="20"/>
        </w:rPr>
        <w:t>kraje                                                                                          jednatel</w:t>
      </w:r>
      <w:proofErr w:type="gramEnd"/>
    </w:p>
    <w:p w:rsidR="00571AAF" w:rsidRDefault="00571AAF" w:rsidP="00571AAF">
      <w:pPr>
        <w:spacing w:after="0" w:line="23" w:lineRule="atLeast"/>
        <w:jc w:val="both"/>
        <w:rPr>
          <w:rFonts w:ascii="Tahoma" w:hAnsi="Tahoma" w:cs="Tahoma"/>
          <w:sz w:val="20"/>
          <w:szCs w:val="20"/>
        </w:rPr>
      </w:pPr>
    </w:p>
    <w:p w:rsidR="006F2443" w:rsidRDefault="006F2443"/>
    <w:sectPr w:rsidR="006F2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E632F37"/>
    <w:multiLevelType w:val="hybridMultilevel"/>
    <w:tmpl w:val="B66600D0"/>
    <w:lvl w:ilvl="0" w:tplc="815C3D78">
      <w:start w:val="1"/>
      <w:numFmt w:val="upperRoman"/>
      <w:pStyle w:val="Nadpis1"/>
      <w:suff w:val="nothing"/>
      <w:lvlText w:val="%1."/>
      <w:lvlJc w:val="right"/>
      <w:pPr>
        <w:ind w:left="0" w:firstLine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A37C12"/>
    <w:multiLevelType w:val="hybridMultilevel"/>
    <w:tmpl w:val="EA00AD28"/>
    <w:lvl w:ilvl="0" w:tplc="E8D82CC4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>
    <w:nsid w:val="6F513403"/>
    <w:multiLevelType w:val="hybridMultilevel"/>
    <w:tmpl w:val="3B06E284"/>
    <w:lvl w:ilvl="0" w:tplc="B010ECD6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443"/>
    <w:rsid w:val="0004112A"/>
    <w:rsid w:val="00152B07"/>
    <w:rsid w:val="00571AAF"/>
    <w:rsid w:val="006F2443"/>
    <w:rsid w:val="00705C6A"/>
    <w:rsid w:val="00B600F7"/>
    <w:rsid w:val="00C92657"/>
    <w:rsid w:val="00ED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571AAF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F2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443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571AAF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Zkladntext">
    <w:name w:val="Body Text"/>
    <w:basedOn w:val="Normln"/>
    <w:link w:val="ZkladntextChar"/>
    <w:semiHidden/>
    <w:unhideWhenUsed/>
    <w:rsid w:val="00571AA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571AA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71AAF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571AA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571AAF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F2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2443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571AAF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Zkladntext">
    <w:name w:val="Body Text"/>
    <w:basedOn w:val="Normln"/>
    <w:link w:val="ZkladntextChar"/>
    <w:semiHidden/>
    <w:unhideWhenUsed/>
    <w:rsid w:val="00571AA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571AA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71AAF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571A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6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Farmačka Pavel</dc:creator>
  <cp:lastModifiedBy>Neničková Radmila</cp:lastModifiedBy>
  <cp:revision>3</cp:revision>
  <dcterms:created xsi:type="dcterms:W3CDTF">2016-04-05T08:03:00Z</dcterms:created>
  <dcterms:modified xsi:type="dcterms:W3CDTF">2016-04-05T08:28:00Z</dcterms:modified>
</cp:coreProperties>
</file>