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800" w:rsidRPr="00B2046F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A5800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A5800" w:rsidRPr="00B2046F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A5800" w:rsidRPr="00B2046F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A5800" w:rsidRPr="00B2046F" w:rsidRDefault="000A5800" w:rsidP="000A5800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A5800" w:rsidRPr="00B2046F" w:rsidRDefault="000A5800" w:rsidP="000A5800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20.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30. 5. 2019</w:t>
      </w:r>
    </w:p>
    <w:p w:rsidR="000A5800" w:rsidRPr="00B2046F" w:rsidRDefault="000A5800" w:rsidP="000A5800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A5800" w:rsidRPr="00B2046F" w:rsidRDefault="000A5800" w:rsidP="000A5800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A5800" w:rsidRDefault="000A5800" w:rsidP="000A5800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C66F74" w:rsidRDefault="00C66F74" w:rsidP="00C66F74">
      <w:pPr>
        <w:pStyle w:val="Zkladntext"/>
        <w:rPr>
          <w:rFonts w:ascii="Tahoma" w:hAnsi="Tahoma" w:cs="Tahoma"/>
          <w:b/>
          <w:sz w:val="20"/>
        </w:rPr>
      </w:pPr>
    </w:p>
    <w:p w:rsidR="009B1286" w:rsidRDefault="009B1286" w:rsidP="009B1286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20/164  </w:t>
      </w:r>
    </w:p>
    <w:p w:rsidR="009B1286" w:rsidRPr="005A785F" w:rsidRDefault="009B1286" w:rsidP="009B1286">
      <w:pPr>
        <w:pStyle w:val="Zkladntext"/>
        <w:rPr>
          <w:rFonts w:ascii="Tahoma" w:hAnsi="Tahoma" w:cs="Tahoma"/>
          <w:b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9B1286" w:rsidRPr="00744E2E" w:rsidTr="00643901">
        <w:tc>
          <w:tcPr>
            <w:tcW w:w="709" w:type="dxa"/>
          </w:tcPr>
          <w:p w:rsidR="009B1286" w:rsidRPr="0080295D" w:rsidRDefault="009B1286" w:rsidP="00643901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9B1286" w:rsidRDefault="009B1286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ind w:left="0" w:firstLine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9B1286" w:rsidRPr="0080295D" w:rsidRDefault="009B1286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9B1286" w:rsidRDefault="00BB6DCE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>
              <w:rPr>
                <w:rFonts w:ascii="Tahoma" w:hAnsi="Tahoma" w:cs="Tahoma"/>
                <w:b w:val="0"/>
                <w:noProof/>
                <w:sz w:val="20"/>
              </w:rPr>
              <w:t>žá</w:t>
            </w:r>
            <w:bookmarkStart w:id="0" w:name="_GoBack"/>
            <w:bookmarkEnd w:id="0"/>
            <w:r w:rsidR="009B1286" w:rsidRPr="003D0F1B">
              <w:rPr>
                <w:rFonts w:ascii="Tahoma" w:hAnsi="Tahoma" w:cs="Tahoma"/>
                <w:b w:val="0"/>
                <w:noProof/>
                <w:sz w:val="20"/>
              </w:rPr>
              <w:t>dost Vysoké školy báňské – Technické univerzity Ostrava, IČO 61989100, ve věci poskytnutí dotace z rozpočtu Moravskoslezského kraje na realizaci projektu Studie proveditelnosti Centra energetických a environmentálních technologií dle přílohy č. 1 předloženého materiálu</w:t>
            </w:r>
          </w:p>
          <w:p w:rsidR="009B1286" w:rsidRPr="00744E2E" w:rsidRDefault="009B1286" w:rsidP="00643901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9B1286" w:rsidRPr="00744E2E" w:rsidTr="00643901">
        <w:tc>
          <w:tcPr>
            <w:tcW w:w="709" w:type="dxa"/>
          </w:tcPr>
          <w:p w:rsidR="009B1286" w:rsidRPr="0080295D" w:rsidRDefault="009B1286" w:rsidP="00643901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9B1286" w:rsidRDefault="009B1286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9B1286" w:rsidRPr="0080295D" w:rsidRDefault="009B1286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9B1286" w:rsidRPr="003D0F1B" w:rsidRDefault="009B1286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3D0F1B">
              <w:rPr>
                <w:rFonts w:ascii="Tahoma" w:hAnsi="Tahoma" w:cs="Tahoma"/>
                <w:b w:val="0"/>
                <w:noProof/>
                <w:sz w:val="20"/>
              </w:rPr>
              <w:t>zastupitelstvu kraje</w:t>
            </w:r>
          </w:p>
          <w:p w:rsidR="009B1286" w:rsidRPr="003D0F1B" w:rsidRDefault="009B1286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3D0F1B">
              <w:rPr>
                <w:rFonts w:ascii="Tahoma" w:hAnsi="Tahoma" w:cs="Tahoma"/>
                <w:b w:val="0"/>
                <w:noProof/>
                <w:sz w:val="20"/>
              </w:rPr>
              <w:t>rozhodnout poskytnut účelovou neinvestiční dotaci z rozpočtu kraje Vysoké škole báňské – Technické univerzitě Ostrava, IČO 61989100, na realizaci projektu Studie proveditelnosti Centra energetických a environmentálních technologií v maximální výši 1.500.000 Kč a o tom, že tato dotace bude použita na úhradu uznatelných nákladů vzniklých ode dne 1. 4. 2019 do dne 31. 12. 2019 a uhrazených do dne 15. 1. 2020 včetně, a s tímto subjektem uzavřít smlouvu o poskytnutí dotace dle přílohy č. 2 předloženého materiálu</w:t>
            </w:r>
          </w:p>
          <w:p w:rsidR="009B1286" w:rsidRDefault="009B1286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</w:p>
          <w:p w:rsidR="009B1286" w:rsidRPr="00744E2E" w:rsidRDefault="009B1286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</w:p>
        </w:tc>
      </w:tr>
    </w:tbl>
    <w:p w:rsidR="000A5800" w:rsidRDefault="000A5800" w:rsidP="0079311C">
      <w:pPr>
        <w:pStyle w:val="KUMS-text"/>
        <w:spacing w:after="120" w:line="260" w:lineRule="exact"/>
      </w:pPr>
    </w:p>
    <w:p w:rsidR="0079311C" w:rsidRDefault="0079311C" w:rsidP="000A5800">
      <w:pPr>
        <w:pStyle w:val="Zkladntext"/>
        <w:rPr>
          <w:rFonts w:ascii="Tahoma" w:hAnsi="Tahoma" w:cs="Tahoma"/>
          <w:sz w:val="20"/>
        </w:rPr>
      </w:pPr>
    </w:p>
    <w:p w:rsidR="000A5800" w:rsidRPr="00B2046F" w:rsidRDefault="000A5800" w:rsidP="000A5800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0A5800" w:rsidRDefault="000A5800" w:rsidP="000A5800"/>
    <w:p w:rsidR="00392962" w:rsidRDefault="00BB6DCE"/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00"/>
    <w:rsid w:val="000A5800"/>
    <w:rsid w:val="0024263D"/>
    <w:rsid w:val="0079311C"/>
    <w:rsid w:val="007E5814"/>
    <w:rsid w:val="009B1286"/>
    <w:rsid w:val="00A84404"/>
    <w:rsid w:val="00BB6DCE"/>
    <w:rsid w:val="00C66F74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849D6-5ECB-4A86-9054-2592EEF1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5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A5800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A58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0A5800"/>
    <w:rPr>
      <w:b/>
      <w:szCs w:val="20"/>
    </w:rPr>
  </w:style>
  <w:style w:type="character" w:customStyle="1" w:styleId="Zkladntext3Char">
    <w:name w:val="Základní text 3 Char"/>
    <w:aliases w:val="Char Char"/>
    <w:basedOn w:val="Standardnpsmoodstavce"/>
    <w:link w:val="Zkladntext3"/>
    <w:rsid w:val="000A580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1rove">
    <w:name w:val="1. úroveň"/>
    <w:basedOn w:val="Normln"/>
    <w:rsid w:val="000A5800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KUMS-text">
    <w:name w:val="KUMS-text"/>
    <w:basedOn w:val="Zkladntext"/>
    <w:rsid w:val="00A84404"/>
    <w:pPr>
      <w:spacing w:after="280" w:line="280" w:lineRule="exact"/>
    </w:pPr>
    <w:rPr>
      <w:rFonts w:ascii="Tahoma" w:hAnsi="Tahoma" w:cs="Tahoma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Davidová Martina</cp:lastModifiedBy>
  <cp:revision>3</cp:revision>
  <dcterms:created xsi:type="dcterms:W3CDTF">2019-05-29T07:52:00Z</dcterms:created>
  <dcterms:modified xsi:type="dcterms:W3CDTF">2019-05-29T08:08:00Z</dcterms:modified>
</cp:coreProperties>
</file>