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E81" w:rsidRPr="0015757B" w:rsidRDefault="00C90E81" w:rsidP="00C90E81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C90E81" w:rsidRDefault="00C90E81" w:rsidP="00C90E81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C90E81" w:rsidRDefault="00C90E81" w:rsidP="00C90E81">
      <w:pPr>
        <w:spacing w:line="280" w:lineRule="exact"/>
        <w:jc w:val="center"/>
        <w:rPr>
          <w:rFonts w:ascii="Tahoma" w:hAnsi="Tahoma" w:cs="Tahoma"/>
          <w:b/>
        </w:rPr>
      </w:pPr>
    </w:p>
    <w:p w:rsidR="00C90E81" w:rsidRDefault="00630D49" w:rsidP="00C90E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18</w:t>
      </w:r>
      <w:r w:rsidR="00C90E81">
        <w:rPr>
          <w:rFonts w:ascii="Tahoma" w:hAnsi="Tahoma" w:cs="Tahoma"/>
          <w:b/>
        </w:rPr>
        <w:t>. jednání výboru pro tělovýchovu a sport zastupitelstva kraje</w:t>
      </w:r>
    </w:p>
    <w:p w:rsidR="00C90E81" w:rsidRDefault="00C90E81" w:rsidP="00C90E81">
      <w:pPr>
        <w:spacing w:line="280" w:lineRule="exact"/>
        <w:jc w:val="center"/>
        <w:rPr>
          <w:rFonts w:ascii="Tahoma" w:hAnsi="Tahoma" w:cs="Tahoma"/>
          <w:b/>
        </w:rPr>
      </w:pPr>
    </w:p>
    <w:p w:rsidR="00C90E81" w:rsidRDefault="00630D49" w:rsidP="00C90E81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konaného dne 18. 4</w:t>
      </w:r>
      <w:r w:rsidR="00C76C97">
        <w:rPr>
          <w:rFonts w:ascii="Tahoma" w:hAnsi="Tahoma" w:cs="Tahoma"/>
          <w:b/>
        </w:rPr>
        <w:t>. 2019</w:t>
      </w:r>
      <w:r w:rsidR="00C90E81">
        <w:rPr>
          <w:rFonts w:ascii="Tahoma" w:hAnsi="Tahoma" w:cs="Tahoma"/>
          <w:b/>
        </w:rPr>
        <w:t xml:space="preserve"> v budově KÚ v zasedací místnosti F302</w:t>
      </w:r>
    </w:p>
    <w:p w:rsidR="00C90E81" w:rsidRDefault="00C90E81" w:rsidP="00C90E81">
      <w:pPr>
        <w:jc w:val="center"/>
        <w:rPr>
          <w:rFonts w:ascii="Tahoma" w:hAnsi="Tahoma" w:cs="Tahoma"/>
          <w:b/>
          <w:bCs/>
        </w:rPr>
      </w:pPr>
    </w:p>
    <w:p w:rsidR="00C90E81" w:rsidRDefault="00C90E81" w:rsidP="00C90E81">
      <w:pPr>
        <w:rPr>
          <w:rFonts w:ascii="Tahoma" w:hAnsi="Tahoma" w:cs="Tahoma"/>
          <w:b/>
        </w:rPr>
      </w:pPr>
    </w:p>
    <w:p w:rsidR="00C90E81" w:rsidRDefault="00C90E81" w:rsidP="00C90E81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C90E81" w:rsidRDefault="00C90E81" w:rsidP="00C90E81">
      <w:pPr>
        <w:rPr>
          <w:rFonts w:ascii="Tahoma" w:hAnsi="Tahoma" w:cs="Tahoma"/>
          <w:b/>
        </w:rPr>
      </w:pPr>
    </w:p>
    <w:p w:rsidR="00C90E81" w:rsidRPr="0088115A" w:rsidRDefault="00C90E81" w:rsidP="00C90E81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C90E81" w:rsidRPr="0088115A" w:rsidRDefault="00C90E81" w:rsidP="00C90E81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C90E81" w:rsidRPr="005C0E56" w:rsidTr="00A23834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630D49" w:rsidRPr="00761F7C" w:rsidRDefault="00630D49" w:rsidP="00630D49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18/134</w:t>
            </w:r>
          </w:p>
          <w:p w:rsidR="00630D49" w:rsidRDefault="00630D49" w:rsidP="00630D49">
            <w:pPr>
              <w:ind w:left="596" w:hanging="596"/>
              <w:jc w:val="both"/>
              <w:rPr>
                <w:rFonts w:ascii="Tahoma" w:hAnsi="Tahoma" w:cs="Tahoma"/>
                <w:b/>
              </w:rPr>
            </w:pPr>
            <w:r w:rsidRPr="00761F7C">
              <w:rPr>
                <w:rFonts w:ascii="Tahoma" w:hAnsi="Tahoma" w:cs="Tahoma"/>
                <w:b/>
              </w:rPr>
              <w:t>d o p o r u č u j e</w:t>
            </w:r>
          </w:p>
          <w:p w:rsidR="00630D49" w:rsidRDefault="00630D49" w:rsidP="00630D49">
            <w:pPr>
              <w:numPr>
                <w:ilvl w:val="0"/>
                <w:numId w:val="40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202215">
              <w:rPr>
                <w:rFonts w:ascii="Tahoma" w:hAnsi="Tahoma" w:cs="Tahoma"/>
              </w:rPr>
              <w:t xml:space="preserve">poskytnout dotaci příjemci </w:t>
            </w:r>
            <w:r w:rsidRPr="002D3EE9">
              <w:rPr>
                <w:rFonts w:ascii="Tahoma" w:hAnsi="Tahoma" w:cs="Tahoma"/>
              </w:rPr>
              <w:t xml:space="preserve">Akademie FC Baník Ostrava z. </w:t>
            </w:r>
            <w:proofErr w:type="gramStart"/>
            <w:r w:rsidRPr="002D3EE9">
              <w:rPr>
                <w:rFonts w:ascii="Tahoma" w:hAnsi="Tahoma" w:cs="Tahoma"/>
              </w:rPr>
              <w:t>s.</w:t>
            </w:r>
            <w:proofErr w:type="gramEnd"/>
            <w:r>
              <w:rPr>
                <w:rFonts w:ascii="Tahoma" w:hAnsi="Tahoma" w:cs="Tahoma"/>
              </w:rPr>
              <w:t xml:space="preserve">, </w:t>
            </w:r>
            <w:r w:rsidRPr="00202215">
              <w:rPr>
                <w:rFonts w:ascii="Tahoma" w:hAnsi="Tahoma" w:cs="Tahoma"/>
              </w:rPr>
              <w:t xml:space="preserve">IČ </w:t>
            </w:r>
            <w:r w:rsidRPr="002D3EE9">
              <w:rPr>
                <w:rFonts w:ascii="Tahoma" w:hAnsi="Tahoma" w:cs="Tahoma"/>
              </w:rPr>
              <w:t>02214270</w:t>
            </w:r>
            <w:r>
              <w:rPr>
                <w:rFonts w:ascii="Tahoma" w:hAnsi="Tahoma" w:cs="Tahoma"/>
              </w:rPr>
              <w:t>, ve výši 2.000</w:t>
            </w:r>
            <w:r w:rsidRPr="00202215">
              <w:rPr>
                <w:rFonts w:ascii="Tahoma" w:hAnsi="Tahoma" w:cs="Tahoma"/>
              </w:rPr>
              <w:t xml:space="preserve">.000 Kč na úhradu nákladů spojených s </w:t>
            </w:r>
            <w:r>
              <w:rPr>
                <w:rFonts w:ascii="Tahoma" w:hAnsi="Tahoma" w:cs="Tahoma"/>
              </w:rPr>
              <w:t>realiza</w:t>
            </w:r>
            <w:r w:rsidRPr="00202215">
              <w:rPr>
                <w:rFonts w:ascii="Tahoma" w:hAnsi="Tahoma" w:cs="Tahoma"/>
              </w:rPr>
              <w:t>cí projektu „</w:t>
            </w:r>
            <w:r w:rsidRPr="000A4D22">
              <w:rPr>
                <w:rFonts w:ascii="Tahoma" w:hAnsi="Tahoma" w:cs="Tahoma"/>
              </w:rPr>
              <w:t>BANÍK MLADEŽNICKÉ TURNAJE 2019</w:t>
            </w:r>
            <w:r>
              <w:rPr>
                <w:rFonts w:ascii="Tahoma" w:hAnsi="Tahoma" w:cs="Tahoma"/>
              </w:rPr>
              <w:t>“</w:t>
            </w:r>
            <w:r w:rsidRPr="00202215">
              <w:rPr>
                <w:rFonts w:ascii="Tahoma" w:hAnsi="Tahoma" w:cs="Tahoma"/>
              </w:rPr>
              <w:t xml:space="preserve"> </w:t>
            </w:r>
          </w:p>
          <w:p w:rsidR="00630D49" w:rsidRPr="002D3EE9" w:rsidRDefault="00630D49" w:rsidP="00630D49">
            <w:pPr>
              <w:numPr>
                <w:ilvl w:val="0"/>
                <w:numId w:val="40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2D3EE9">
              <w:rPr>
                <w:rFonts w:ascii="Tahoma" w:hAnsi="Tahoma" w:cs="Tahoma"/>
              </w:rPr>
              <w:t xml:space="preserve">poskytnout dotaci příjemci </w:t>
            </w:r>
            <w:r w:rsidRPr="000A4D22">
              <w:rPr>
                <w:rFonts w:ascii="Tahoma" w:hAnsi="Tahoma" w:cs="Tahoma"/>
              </w:rPr>
              <w:t xml:space="preserve">Český svaz </w:t>
            </w:r>
            <w:proofErr w:type="gramStart"/>
            <w:r w:rsidRPr="000A4D22">
              <w:rPr>
                <w:rFonts w:ascii="Tahoma" w:hAnsi="Tahoma" w:cs="Tahoma"/>
              </w:rPr>
              <w:t>házené, z.s.</w:t>
            </w:r>
            <w:proofErr w:type="gramEnd"/>
            <w:r w:rsidRPr="002D3EE9">
              <w:rPr>
                <w:rFonts w:ascii="Tahoma" w:hAnsi="Tahoma" w:cs="Tahoma"/>
              </w:rPr>
              <w:t xml:space="preserve">, IČ </w:t>
            </w:r>
            <w:r w:rsidRPr="000A4D22">
              <w:rPr>
                <w:rFonts w:ascii="Tahoma" w:hAnsi="Tahoma" w:cs="Tahoma"/>
              </w:rPr>
              <w:t>00548979</w:t>
            </w:r>
            <w:r w:rsidRPr="002D3EE9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5</w:t>
            </w:r>
            <w:r w:rsidRPr="002D3EE9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>0</w:t>
            </w:r>
            <w:r w:rsidRPr="002D3EE9">
              <w:rPr>
                <w:rFonts w:ascii="Tahoma" w:hAnsi="Tahoma" w:cs="Tahoma"/>
              </w:rPr>
              <w:t xml:space="preserve">.000 Kč na úhradu nákladů spojených s </w:t>
            </w:r>
            <w:r>
              <w:rPr>
                <w:rFonts w:ascii="Tahoma" w:hAnsi="Tahoma" w:cs="Tahoma"/>
              </w:rPr>
              <w:t>realizací</w:t>
            </w:r>
            <w:r w:rsidRPr="002D3EE9">
              <w:rPr>
                <w:rFonts w:ascii="Tahoma" w:hAnsi="Tahoma" w:cs="Tahoma"/>
              </w:rPr>
              <w:t xml:space="preserve"> projektu „Mistrovství světa v ledním hokeji IIHF </w:t>
            </w:r>
            <w:r w:rsidRPr="00484D01">
              <w:rPr>
                <w:rFonts w:ascii="Tahoma" w:hAnsi="Tahoma" w:cs="Tahoma"/>
              </w:rPr>
              <w:t xml:space="preserve">hráčů do 20 let“ a uzavřít s tímto příjemcem memorandum </w:t>
            </w:r>
          </w:p>
          <w:p w:rsidR="00630D49" w:rsidRPr="003F5EAA" w:rsidRDefault="00630D49" w:rsidP="00630D49">
            <w:pPr>
              <w:pStyle w:val="Odstavecseseznamem"/>
              <w:numPr>
                <w:ilvl w:val="0"/>
                <w:numId w:val="40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3F5EAA">
              <w:rPr>
                <w:rFonts w:ascii="Tahoma" w:hAnsi="Tahoma" w:cs="Tahoma"/>
              </w:rPr>
              <w:t xml:space="preserve">poskytnout dotaci příjemci </w:t>
            </w:r>
            <w:proofErr w:type="gramStart"/>
            <w:r w:rsidRPr="003F5EAA">
              <w:rPr>
                <w:rFonts w:ascii="Tahoma" w:hAnsi="Tahoma" w:cs="Tahoma"/>
              </w:rPr>
              <w:t>T.J.</w:t>
            </w:r>
            <w:proofErr w:type="gramEnd"/>
            <w:r w:rsidRPr="003F5EAA">
              <w:rPr>
                <w:rFonts w:ascii="Tahoma" w:hAnsi="Tahoma" w:cs="Tahoma"/>
              </w:rPr>
              <w:t xml:space="preserve"> Dukla Frenštát, z.s.., IČ 26598108, ve výši 600.000 Kč na úhradu nákladů spojených s realizací projektu „Podpora talentované mládeže vrcholového sportu - skoku na lyžích Dukly Frenštát </w:t>
            </w:r>
            <w:proofErr w:type="spellStart"/>
            <w:r w:rsidRPr="003F5EAA">
              <w:rPr>
                <w:rFonts w:ascii="Tahoma" w:hAnsi="Tahoma" w:cs="Tahoma"/>
              </w:rPr>
              <w:t>p.R</w:t>
            </w:r>
            <w:proofErr w:type="spellEnd"/>
            <w:r w:rsidRPr="003F5EAA">
              <w:rPr>
                <w:rFonts w:ascii="Tahoma" w:hAnsi="Tahoma" w:cs="Tahoma"/>
              </w:rPr>
              <w:t xml:space="preserve">.“ </w:t>
            </w:r>
          </w:p>
          <w:p w:rsidR="00630D49" w:rsidRPr="003F5EAA" w:rsidRDefault="00630D49" w:rsidP="00630D49">
            <w:pPr>
              <w:numPr>
                <w:ilvl w:val="0"/>
                <w:numId w:val="40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3F5EAA">
              <w:rPr>
                <w:rFonts w:ascii="Tahoma" w:hAnsi="Tahoma" w:cs="Tahoma"/>
              </w:rPr>
              <w:t xml:space="preserve">poskytnout dotaci příjemci VÍTKOVICE ARÉNA, a.s., IČ 25911368, ve výši 35.000.000 Kč na úhradu nákladů spojených s realizací projektu „Rekonstrukce fotbalového areálu Bazaly za účelem zřízení Klubové akademie </w:t>
            </w:r>
            <w:proofErr w:type="gramStart"/>
            <w:r w:rsidRPr="003F5EAA">
              <w:rPr>
                <w:rFonts w:ascii="Tahoma" w:hAnsi="Tahoma" w:cs="Tahoma"/>
              </w:rPr>
              <w:t>Ostravy - 2.část</w:t>
            </w:r>
            <w:proofErr w:type="gramEnd"/>
            <w:r w:rsidRPr="003F5EAA">
              <w:rPr>
                <w:rFonts w:ascii="Tahoma" w:hAnsi="Tahoma" w:cs="Tahoma"/>
              </w:rPr>
              <w:t xml:space="preserve"> dotace“ </w:t>
            </w:r>
          </w:p>
          <w:p w:rsidR="00C90E81" w:rsidRDefault="00630D49" w:rsidP="00630D49">
            <w:pPr>
              <w:numPr>
                <w:ilvl w:val="0"/>
                <w:numId w:val="40"/>
              </w:numPr>
              <w:spacing w:line="280" w:lineRule="exact"/>
              <w:jc w:val="both"/>
              <w:rPr>
                <w:rFonts w:ascii="Tahoma" w:hAnsi="Tahoma" w:cs="Tahoma"/>
                <w:b/>
              </w:rPr>
            </w:pPr>
            <w:r w:rsidRPr="003F4609">
              <w:rPr>
                <w:rFonts w:ascii="Tahoma" w:hAnsi="Tahoma" w:cs="Tahoma"/>
              </w:rPr>
              <w:t xml:space="preserve">schválit změnu položek uznatelných nákladů projektu - Česká unie </w:t>
            </w:r>
            <w:proofErr w:type="gramStart"/>
            <w:r w:rsidRPr="003F4609">
              <w:rPr>
                <w:rFonts w:ascii="Tahoma" w:hAnsi="Tahoma" w:cs="Tahoma"/>
              </w:rPr>
              <w:t>sportu, z.s.</w:t>
            </w:r>
            <w:proofErr w:type="gramEnd"/>
            <w:r w:rsidRPr="003F4609">
              <w:rPr>
                <w:rFonts w:ascii="Tahoma" w:hAnsi="Tahoma" w:cs="Tahoma"/>
              </w:rPr>
              <w:t>, IČ 00469548, k projektu „Podpora sportu v Moravskoslezském kraji 2019 – TJ/SK a činnosti a rozvoje Servisních center sportu působících v rámci ČUS na území Moravskoslezského kraje“</w:t>
            </w:r>
          </w:p>
        </w:tc>
      </w:tr>
    </w:tbl>
    <w:p w:rsidR="00C90E81" w:rsidRDefault="00C90E81" w:rsidP="00C90E81">
      <w:pPr>
        <w:spacing w:line="280" w:lineRule="exact"/>
        <w:jc w:val="both"/>
        <w:rPr>
          <w:rFonts w:ascii="Tahoma" w:hAnsi="Tahoma" w:cs="Tahoma"/>
        </w:rPr>
      </w:pPr>
    </w:p>
    <w:p w:rsidR="00C90E81" w:rsidRPr="0088115A" w:rsidRDefault="00C90E81" w:rsidP="00C90E81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C90E81" w:rsidRDefault="00C90E81" w:rsidP="00C90E81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C90E81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C90E81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C90E81">
      <w:pPr>
        <w:spacing w:line="280" w:lineRule="exact"/>
        <w:jc w:val="both"/>
        <w:rPr>
          <w:rFonts w:ascii="Tahoma" w:hAnsi="Tahoma" w:cs="Tahoma"/>
        </w:rPr>
      </w:pPr>
    </w:p>
    <w:p w:rsidR="00C90E81" w:rsidRPr="00C63A81" w:rsidRDefault="00C90E81" w:rsidP="00C90E81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 Ing. Pavel Matoušek, odbor školství, mládeže a sportu</w:t>
      </w:r>
    </w:p>
    <w:p w:rsidR="00C90E81" w:rsidRPr="00C63A81" w:rsidRDefault="00630D49" w:rsidP="00C90E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18</w:t>
      </w:r>
      <w:r w:rsidR="00C90E81" w:rsidRPr="00C63A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4</w:t>
      </w:r>
      <w:r w:rsidR="00C76C97">
        <w:rPr>
          <w:rFonts w:ascii="Tahoma" w:hAnsi="Tahoma" w:cs="Tahoma"/>
        </w:rPr>
        <w:t>. 2019</w:t>
      </w:r>
    </w:p>
    <w:p w:rsidR="00C90E81" w:rsidRPr="00C63A81" w:rsidRDefault="00C90E81" w:rsidP="00C90E81">
      <w:pPr>
        <w:spacing w:line="280" w:lineRule="exact"/>
        <w:jc w:val="both"/>
        <w:rPr>
          <w:rFonts w:ascii="Tahoma" w:hAnsi="Tahoma" w:cs="Tahoma"/>
        </w:rPr>
      </w:pPr>
    </w:p>
    <w:p w:rsidR="00C90E81" w:rsidRPr="00C63A81" w:rsidRDefault="00C90E81" w:rsidP="00C90E81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C90E81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C90E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Josef Bělica</w:t>
      </w:r>
    </w:p>
    <w:p w:rsidR="00C90E81" w:rsidRPr="00CD4085" w:rsidRDefault="00C90E81" w:rsidP="00C90E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:rsidR="00C90E81" w:rsidRDefault="00C90E81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lastRenderedPageBreak/>
        <w:t>V Ý P I S   Z   U S N E S E N Í</w:t>
      </w:r>
      <w:proofErr w:type="gramEnd"/>
    </w:p>
    <w:p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19</w:t>
      </w:r>
      <w:r>
        <w:rPr>
          <w:rFonts w:ascii="Tahoma" w:hAnsi="Tahoma" w:cs="Tahoma"/>
          <w:b/>
        </w:rPr>
        <w:t>. jednání výboru pro tělovýchovu a sport zastupitelstva kraje</w:t>
      </w:r>
    </w:p>
    <w:p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:rsidR="00630D49" w:rsidRDefault="00630D49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konaného dne 13. 5</w:t>
      </w:r>
      <w:r>
        <w:rPr>
          <w:rFonts w:ascii="Tahoma" w:hAnsi="Tahoma" w:cs="Tahoma"/>
          <w:b/>
        </w:rPr>
        <w:t>. 2019 v budově KÚ v zasedací místnosti F302</w:t>
      </w:r>
    </w:p>
    <w:p w:rsidR="00630D49" w:rsidRDefault="00630D49" w:rsidP="00630D49">
      <w:pPr>
        <w:jc w:val="center"/>
        <w:rPr>
          <w:rFonts w:ascii="Tahoma" w:hAnsi="Tahoma" w:cs="Tahoma"/>
          <w:b/>
          <w:bCs/>
        </w:rPr>
      </w:pPr>
    </w:p>
    <w:p w:rsidR="00630D49" w:rsidRDefault="00630D49" w:rsidP="00630D49">
      <w:pPr>
        <w:rPr>
          <w:rFonts w:ascii="Tahoma" w:hAnsi="Tahoma" w:cs="Tahoma"/>
          <w:b/>
        </w:rPr>
      </w:pPr>
    </w:p>
    <w:p w:rsidR="00630D49" w:rsidRDefault="00630D49" w:rsidP="00630D4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630D49" w:rsidRDefault="00630D49" w:rsidP="00630D49">
      <w:pPr>
        <w:rPr>
          <w:rFonts w:ascii="Tahoma" w:hAnsi="Tahoma" w:cs="Tahoma"/>
          <w:b/>
        </w:rPr>
      </w:pPr>
    </w:p>
    <w:p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630D49" w:rsidRPr="005C0E56" w:rsidTr="007B42CA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630D49" w:rsidRPr="00761F7C" w:rsidRDefault="00630D49" w:rsidP="00630D49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19/142</w:t>
            </w:r>
          </w:p>
          <w:p w:rsidR="00630D49" w:rsidRDefault="00630D49" w:rsidP="00630D49">
            <w:pPr>
              <w:ind w:left="596" w:hanging="596"/>
              <w:jc w:val="both"/>
              <w:rPr>
                <w:rFonts w:ascii="Tahoma" w:hAnsi="Tahoma" w:cs="Tahoma"/>
                <w:b/>
              </w:rPr>
            </w:pPr>
            <w:r w:rsidRPr="00761F7C">
              <w:rPr>
                <w:rFonts w:ascii="Tahoma" w:hAnsi="Tahoma" w:cs="Tahoma"/>
                <w:b/>
              </w:rPr>
              <w:t>d o p o r u č u j e</w:t>
            </w:r>
          </w:p>
          <w:p w:rsidR="00630D49" w:rsidRPr="00287B5B" w:rsidRDefault="00630D49" w:rsidP="00630D49">
            <w:pPr>
              <w:pStyle w:val="Odstavecseseznamem"/>
              <w:numPr>
                <w:ilvl w:val="0"/>
                <w:numId w:val="42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287B5B">
              <w:rPr>
                <w:rFonts w:ascii="Tahoma" w:hAnsi="Tahoma" w:cs="Tahoma"/>
              </w:rPr>
              <w:t xml:space="preserve">neposkytnout dotaci příjemci Školní sportovní klub </w:t>
            </w:r>
            <w:proofErr w:type="spellStart"/>
            <w:proofErr w:type="gramStart"/>
            <w:r w:rsidRPr="00287B5B">
              <w:rPr>
                <w:rFonts w:ascii="Tahoma" w:hAnsi="Tahoma" w:cs="Tahoma"/>
              </w:rPr>
              <w:t>Bílovec,z.s</w:t>
            </w:r>
            <w:proofErr w:type="spellEnd"/>
            <w:r w:rsidRPr="00287B5B">
              <w:rPr>
                <w:rFonts w:ascii="Tahoma" w:hAnsi="Tahoma" w:cs="Tahoma"/>
              </w:rPr>
              <w:t>.</w:t>
            </w:r>
            <w:proofErr w:type="gramEnd"/>
            <w:r w:rsidRPr="00287B5B">
              <w:rPr>
                <w:rFonts w:ascii="Tahoma" w:hAnsi="Tahoma" w:cs="Tahoma"/>
              </w:rPr>
              <w:t>, IČ 26626161</w:t>
            </w:r>
            <w:r>
              <w:rPr>
                <w:rFonts w:ascii="Tahoma" w:hAnsi="Tahoma" w:cs="Tahoma"/>
              </w:rPr>
              <w:t>, ve výši 32</w:t>
            </w:r>
            <w:r w:rsidRPr="00287B5B">
              <w:rPr>
                <w:rFonts w:ascii="Tahoma" w:hAnsi="Tahoma" w:cs="Tahoma"/>
              </w:rPr>
              <w:t>0.000 Kč na úhradu nákladů spojených s realizací projektu „</w:t>
            </w:r>
            <w:r>
              <w:rPr>
                <w:rFonts w:ascii="Tahoma" w:hAnsi="Tahoma" w:cs="Tahoma"/>
              </w:rPr>
              <w:t>Sociální zařízení sportovního areálu</w:t>
            </w:r>
            <w:r w:rsidRPr="00287B5B">
              <w:rPr>
                <w:rFonts w:ascii="Tahoma" w:hAnsi="Tahoma" w:cs="Tahoma"/>
              </w:rPr>
              <w:t xml:space="preserve">“ </w:t>
            </w:r>
          </w:p>
          <w:p w:rsidR="00630D49" w:rsidRPr="00287B5B" w:rsidRDefault="00630D49" w:rsidP="00630D49">
            <w:pPr>
              <w:pStyle w:val="Odstavecseseznamem"/>
              <w:numPr>
                <w:ilvl w:val="0"/>
                <w:numId w:val="42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287B5B">
              <w:rPr>
                <w:rFonts w:ascii="Tahoma" w:hAnsi="Tahoma" w:cs="Tahoma"/>
              </w:rPr>
              <w:t xml:space="preserve">neposkytnout dotaci příjemci </w:t>
            </w:r>
            <w:r>
              <w:rPr>
                <w:rFonts w:ascii="Tahoma" w:hAnsi="Tahoma" w:cs="Tahoma"/>
              </w:rPr>
              <w:t>Obec Vysoká</w:t>
            </w:r>
            <w:r w:rsidRPr="00287B5B">
              <w:rPr>
                <w:rFonts w:ascii="Tahoma" w:hAnsi="Tahoma" w:cs="Tahoma"/>
              </w:rPr>
              <w:t xml:space="preserve">, IČ </w:t>
            </w:r>
            <w:r w:rsidRPr="007403AA">
              <w:rPr>
                <w:rFonts w:ascii="Tahoma" w:hAnsi="Tahoma" w:cs="Tahoma"/>
              </w:rPr>
              <w:t>00296465</w:t>
            </w:r>
            <w:r>
              <w:rPr>
                <w:rFonts w:ascii="Tahoma" w:hAnsi="Tahoma" w:cs="Tahoma"/>
              </w:rPr>
              <w:t>, ve výši 5</w:t>
            </w:r>
            <w:r w:rsidRPr="00287B5B">
              <w:rPr>
                <w:rFonts w:ascii="Tahoma" w:hAnsi="Tahoma" w:cs="Tahoma"/>
              </w:rPr>
              <w:t>0.000 Kč na úhradu nákladů spojených s realizací projektu „</w:t>
            </w:r>
            <w:r>
              <w:rPr>
                <w:rFonts w:ascii="Tahoma" w:hAnsi="Tahoma" w:cs="Tahoma"/>
              </w:rPr>
              <w:t>Mezinárodní turnaj v kopané obcí s názvem Vysoká</w:t>
            </w:r>
            <w:r w:rsidRPr="00287B5B">
              <w:rPr>
                <w:rFonts w:ascii="Tahoma" w:hAnsi="Tahoma" w:cs="Tahoma"/>
              </w:rPr>
              <w:t xml:space="preserve">“ </w:t>
            </w:r>
          </w:p>
          <w:p w:rsidR="00630D49" w:rsidRDefault="00630D49" w:rsidP="00630D49">
            <w:pPr>
              <w:pStyle w:val="Odstavecseseznamem"/>
              <w:numPr>
                <w:ilvl w:val="0"/>
                <w:numId w:val="42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3F5EAA">
              <w:rPr>
                <w:rFonts w:ascii="Tahoma" w:hAnsi="Tahoma" w:cs="Tahoma"/>
              </w:rPr>
              <w:t xml:space="preserve">poskytnout dotaci příjemci </w:t>
            </w:r>
            <w:r w:rsidRPr="00806DD8">
              <w:rPr>
                <w:rFonts w:ascii="Tahoma" w:hAnsi="Tahoma" w:cs="Tahoma"/>
              </w:rPr>
              <w:t xml:space="preserve">HC OCELÁŘI TŘINEC </w:t>
            </w:r>
            <w:proofErr w:type="gramStart"/>
            <w:r w:rsidRPr="00806DD8">
              <w:rPr>
                <w:rFonts w:ascii="Tahoma" w:hAnsi="Tahoma" w:cs="Tahoma"/>
              </w:rPr>
              <w:t>mládež, z.s.</w:t>
            </w:r>
            <w:proofErr w:type="gramEnd"/>
            <w:r w:rsidRPr="003F5EAA">
              <w:rPr>
                <w:rFonts w:ascii="Tahoma" w:hAnsi="Tahoma" w:cs="Tahoma"/>
              </w:rPr>
              <w:t xml:space="preserve">, IČ </w:t>
            </w:r>
            <w:r w:rsidRPr="00C12195">
              <w:rPr>
                <w:rFonts w:ascii="Tahoma" w:hAnsi="Tahoma" w:cs="Tahoma"/>
              </w:rPr>
              <w:t>06030491</w:t>
            </w:r>
            <w:r w:rsidRPr="003F5EAA">
              <w:rPr>
                <w:rFonts w:ascii="Tahoma" w:hAnsi="Tahoma" w:cs="Tahoma"/>
              </w:rPr>
              <w:t>, ve výši 600.000 Kč na úhradu nákladů spojených s realizací projektu „</w:t>
            </w:r>
            <w:r w:rsidRPr="00C12195">
              <w:rPr>
                <w:rFonts w:ascii="Tahoma" w:hAnsi="Tahoma" w:cs="Tahoma"/>
              </w:rPr>
              <w:t>Mezinárodní hokejový turnaj v Třinci 2019</w:t>
            </w:r>
            <w:r w:rsidRPr="003F5EAA">
              <w:rPr>
                <w:rFonts w:ascii="Tahoma" w:hAnsi="Tahoma" w:cs="Tahoma"/>
              </w:rPr>
              <w:t xml:space="preserve">“ </w:t>
            </w:r>
          </w:p>
          <w:p w:rsidR="00630D49" w:rsidRDefault="00630D49" w:rsidP="00630D49">
            <w:pPr>
              <w:numPr>
                <w:ilvl w:val="0"/>
                <w:numId w:val="42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C12195">
              <w:rPr>
                <w:rFonts w:ascii="Tahoma" w:hAnsi="Tahoma" w:cs="Tahoma"/>
              </w:rPr>
              <w:t xml:space="preserve">poskytnout dotaci příjemci Jesenická </w:t>
            </w:r>
            <w:proofErr w:type="gramStart"/>
            <w:r w:rsidRPr="00C12195">
              <w:rPr>
                <w:rFonts w:ascii="Tahoma" w:hAnsi="Tahoma" w:cs="Tahoma"/>
              </w:rPr>
              <w:t>Cyklistická z.s.</w:t>
            </w:r>
            <w:proofErr w:type="gramEnd"/>
            <w:r w:rsidRPr="00C12195">
              <w:rPr>
                <w:rFonts w:ascii="Tahoma" w:hAnsi="Tahoma" w:cs="Tahoma"/>
              </w:rPr>
              <w:t>, IČ 02926865, ve výši 600.000 Kč na úhradu nákladů spojených s realizací projektu „7. ročník ZÁVOD MÍRU/</w:t>
            </w:r>
            <w:proofErr w:type="spellStart"/>
            <w:r w:rsidRPr="00C12195">
              <w:rPr>
                <w:rFonts w:ascii="Tahoma" w:hAnsi="Tahoma" w:cs="Tahoma"/>
              </w:rPr>
              <w:t>Course</w:t>
            </w:r>
            <w:proofErr w:type="spellEnd"/>
            <w:r w:rsidRPr="00C12195">
              <w:rPr>
                <w:rFonts w:ascii="Tahoma" w:hAnsi="Tahoma" w:cs="Tahoma"/>
              </w:rPr>
              <w:t xml:space="preserve"> de la </w:t>
            </w:r>
            <w:proofErr w:type="spellStart"/>
            <w:r w:rsidRPr="00C12195">
              <w:rPr>
                <w:rFonts w:ascii="Tahoma" w:hAnsi="Tahoma" w:cs="Tahoma"/>
              </w:rPr>
              <w:t>Paix</w:t>
            </w:r>
            <w:proofErr w:type="spellEnd"/>
            <w:r w:rsidRPr="00C12195">
              <w:rPr>
                <w:rFonts w:ascii="Tahoma" w:hAnsi="Tahoma" w:cs="Tahoma"/>
              </w:rPr>
              <w:t xml:space="preserve"> U23 2019, Světový pohár v silniční cyklistice – Pohár Národů, </w:t>
            </w:r>
            <w:proofErr w:type="spellStart"/>
            <w:r w:rsidRPr="00C12195">
              <w:rPr>
                <w:rFonts w:ascii="Tahoma" w:hAnsi="Tahoma" w:cs="Tahoma"/>
              </w:rPr>
              <w:t>Nationś</w:t>
            </w:r>
            <w:proofErr w:type="spellEnd"/>
            <w:r w:rsidRPr="00C12195">
              <w:rPr>
                <w:rFonts w:ascii="Tahoma" w:hAnsi="Tahoma" w:cs="Tahoma"/>
              </w:rPr>
              <w:t xml:space="preserve"> Cup – Grand Prix </w:t>
            </w:r>
            <w:proofErr w:type="spellStart"/>
            <w:r w:rsidRPr="00C12195">
              <w:rPr>
                <w:rFonts w:ascii="Tahoma" w:hAnsi="Tahoma" w:cs="Tahoma"/>
              </w:rPr>
              <w:t>Priessnitz</w:t>
            </w:r>
            <w:proofErr w:type="spellEnd"/>
            <w:r w:rsidRPr="00C12195">
              <w:rPr>
                <w:rFonts w:ascii="Tahoma" w:hAnsi="Tahoma" w:cs="Tahoma"/>
              </w:rPr>
              <w:t xml:space="preserve"> </w:t>
            </w:r>
            <w:proofErr w:type="spellStart"/>
            <w:r w:rsidRPr="00C12195">
              <w:rPr>
                <w:rFonts w:ascii="Tahoma" w:hAnsi="Tahoma" w:cs="Tahoma"/>
              </w:rPr>
              <w:t>spa</w:t>
            </w:r>
            <w:proofErr w:type="spellEnd"/>
            <w:r w:rsidRPr="00C12195">
              <w:rPr>
                <w:rFonts w:ascii="Tahoma" w:hAnsi="Tahoma" w:cs="Tahoma"/>
              </w:rPr>
              <w:t xml:space="preserve"> 2019</w:t>
            </w:r>
            <w:r>
              <w:rPr>
                <w:rFonts w:ascii="Tahoma" w:hAnsi="Tahoma" w:cs="Tahoma"/>
              </w:rPr>
              <w:t>“</w:t>
            </w:r>
          </w:p>
          <w:p w:rsidR="00630D49" w:rsidRPr="00131946" w:rsidRDefault="00630D49" w:rsidP="00630D49">
            <w:pPr>
              <w:numPr>
                <w:ilvl w:val="0"/>
                <w:numId w:val="42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131946">
              <w:rPr>
                <w:rFonts w:ascii="Tahoma" w:hAnsi="Tahoma" w:cs="Tahoma"/>
              </w:rPr>
              <w:t xml:space="preserve">poskytnout dotaci příjemci TTV Sport Group CZ s.r.o, IČ 05366569, ve výši 350.000 Kč na úhradu nákladů spojených s realizací projektu „11. ročník Czech </w:t>
            </w:r>
            <w:proofErr w:type="spellStart"/>
            <w:r w:rsidRPr="00131946">
              <w:rPr>
                <w:rFonts w:ascii="Tahoma" w:hAnsi="Tahoma" w:cs="Tahoma"/>
              </w:rPr>
              <w:t>Cycling</w:t>
            </w:r>
            <w:proofErr w:type="spellEnd"/>
            <w:r w:rsidRPr="00131946">
              <w:rPr>
                <w:rFonts w:ascii="Tahoma" w:hAnsi="Tahoma" w:cs="Tahoma"/>
              </w:rPr>
              <w:t xml:space="preserve"> Tour 2019, Světový pohár v silniční cyklistice Muži </w:t>
            </w:r>
            <w:proofErr w:type="spellStart"/>
            <w:r w:rsidRPr="00131946">
              <w:rPr>
                <w:rFonts w:ascii="Tahoma" w:hAnsi="Tahoma" w:cs="Tahoma"/>
              </w:rPr>
              <w:t>Elite</w:t>
            </w:r>
            <w:proofErr w:type="spellEnd"/>
            <w:r w:rsidRPr="00131946">
              <w:rPr>
                <w:rFonts w:ascii="Tahoma" w:hAnsi="Tahoma" w:cs="Tahoma"/>
              </w:rPr>
              <w:t xml:space="preserve"> a U23,Mezinárodní etapový závod v silniční cyklistice“ </w:t>
            </w:r>
          </w:p>
          <w:p w:rsidR="00630D49" w:rsidRDefault="00630D49" w:rsidP="00630D49">
            <w:pPr>
              <w:numPr>
                <w:ilvl w:val="0"/>
                <w:numId w:val="42"/>
              </w:numPr>
              <w:spacing w:line="280" w:lineRule="exact"/>
              <w:jc w:val="both"/>
              <w:rPr>
                <w:rFonts w:ascii="Tahoma" w:hAnsi="Tahoma" w:cs="Tahoma"/>
                <w:b/>
              </w:rPr>
            </w:pPr>
            <w:r w:rsidRPr="0035098E">
              <w:rPr>
                <w:rFonts w:ascii="Tahoma" w:hAnsi="Tahoma" w:cs="Tahoma"/>
              </w:rPr>
              <w:t>poskytnout dotaci příjemci</w:t>
            </w:r>
            <w:r>
              <w:rPr>
                <w:rFonts w:ascii="Tahoma" w:hAnsi="Tahoma" w:cs="Tahoma"/>
              </w:rPr>
              <w:t xml:space="preserve"> </w:t>
            </w:r>
            <w:r w:rsidRPr="0035098E">
              <w:rPr>
                <w:rFonts w:ascii="Tahoma" w:hAnsi="Tahoma" w:cs="Tahoma"/>
              </w:rPr>
              <w:t xml:space="preserve">SK Rapid </w:t>
            </w:r>
            <w:proofErr w:type="spellStart"/>
            <w:proofErr w:type="gramStart"/>
            <w:r w:rsidRPr="0035098E">
              <w:rPr>
                <w:rFonts w:ascii="Tahoma" w:hAnsi="Tahoma" w:cs="Tahoma"/>
              </w:rPr>
              <w:t>Muglinov</w:t>
            </w:r>
            <w:proofErr w:type="spellEnd"/>
            <w:r w:rsidRPr="0035098E">
              <w:rPr>
                <w:rFonts w:ascii="Tahoma" w:hAnsi="Tahoma" w:cs="Tahoma"/>
              </w:rPr>
              <w:t xml:space="preserve"> z.s.</w:t>
            </w:r>
            <w:proofErr w:type="gramEnd"/>
            <w:r w:rsidRPr="0035098E">
              <w:rPr>
                <w:rFonts w:ascii="Tahoma" w:hAnsi="Tahoma" w:cs="Tahoma"/>
              </w:rPr>
              <w:t>, IČ 45234311</w:t>
            </w:r>
            <w:r>
              <w:rPr>
                <w:rFonts w:ascii="Tahoma" w:hAnsi="Tahoma" w:cs="Tahoma"/>
              </w:rPr>
              <w:t>, ve výši 812.902</w:t>
            </w:r>
            <w:r w:rsidRPr="0035098E">
              <w:rPr>
                <w:rFonts w:ascii="Tahoma" w:hAnsi="Tahoma" w:cs="Tahoma"/>
              </w:rPr>
              <w:t xml:space="preserve"> Kč na úhradu nákladů spojených s realizací projektu „Rekonstrukce šaten v části B s vytvořením sportovního bazénu“</w:t>
            </w:r>
          </w:p>
        </w:tc>
      </w:tr>
    </w:tbl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 Ing. Pavel Matoušek, odbor školství, mládeže a sportu</w:t>
      </w:r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13</w:t>
      </w:r>
      <w:r w:rsidRPr="00C63A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5</w:t>
      </w:r>
      <w:bookmarkStart w:id="0" w:name="_GoBack"/>
      <w:bookmarkEnd w:id="0"/>
      <w:r>
        <w:rPr>
          <w:rFonts w:ascii="Tahoma" w:hAnsi="Tahoma" w:cs="Tahoma"/>
        </w:rPr>
        <w:t>. 2019</w:t>
      </w:r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Josef Bělica</w:t>
      </w:r>
    </w:p>
    <w:p w:rsidR="00630D49" w:rsidRPr="00CD4085" w:rsidRDefault="00630D49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:rsidR="00630D49" w:rsidRPr="006B79CD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sectPr w:rsidR="00630D49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0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9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4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22"/>
  </w:num>
  <w:num w:numId="4">
    <w:abstractNumId w:val="26"/>
  </w:num>
  <w:num w:numId="5">
    <w:abstractNumId w:val="35"/>
  </w:num>
  <w:num w:numId="6">
    <w:abstractNumId w:val="9"/>
  </w:num>
  <w:num w:numId="7">
    <w:abstractNumId w:val="11"/>
  </w:num>
  <w:num w:numId="8">
    <w:abstractNumId w:val="14"/>
  </w:num>
  <w:num w:numId="9">
    <w:abstractNumId w:val="36"/>
  </w:num>
  <w:num w:numId="10">
    <w:abstractNumId w:val="5"/>
  </w:num>
  <w:num w:numId="11">
    <w:abstractNumId w:val="3"/>
  </w:num>
  <w:num w:numId="12">
    <w:abstractNumId w:val="18"/>
  </w:num>
  <w:num w:numId="13">
    <w:abstractNumId w:val="33"/>
  </w:num>
  <w:num w:numId="14">
    <w:abstractNumId w:val="16"/>
  </w:num>
  <w:num w:numId="15">
    <w:abstractNumId w:val="24"/>
  </w:num>
  <w:num w:numId="16">
    <w:abstractNumId w:val="32"/>
  </w:num>
  <w:num w:numId="17">
    <w:abstractNumId w:val="4"/>
  </w:num>
  <w:num w:numId="18">
    <w:abstractNumId w:val="30"/>
  </w:num>
  <w:num w:numId="19">
    <w:abstractNumId w:val="1"/>
  </w:num>
  <w:num w:numId="20">
    <w:abstractNumId w:val="2"/>
  </w:num>
  <w:num w:numId="21">
    <w:abstractNumId w:val="21"/>
  </w:num>
  <w:num w:numId="22">
    <w:abstractNumId w:val="38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0"/>
  </w:num>
  <w:num w:numId="27">
    <w:abstractNumId w:val="31"/>
  </w:num>
  <w:num w:numId="28">
    <w:abstractNumId w:val="19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8"/>
  </w:num>
  <w:num w:numId="34">
    <w:abstractNumId w:val="13"/>
  </w:num>
  <w:num w:numId="35">
    <w:abstractNumId w:val="15"/>
  </w:num>
  <w:num w:numId="36">
    <w:abstractNumId w:val="29"/>
  </w:num>
  <w:num w:numId="37">
    <w:abstractNumId w:val="20"/>
  </w:num>
  <w:num w:numId="38">
    <w:abstractNumId w:val="28"/>
  </w:num>
  <w:num w:numId="39">
    <w:abstractNumId w:val="37"/>
  </w:num>
  <w:num w:numId="40">
    <w:abstractNumId w:val="34"/>
  </w:num>
  <w:num w:numId="41">
    <w:abstractNumId w:val="17"/>
  </w:num>
  <w:num w:numId="42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0D49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18FC"/>
    <w:rsid w:val="00763BD0"/>
    <w:rsid w:val="007660D4"/>
    <w:rsid w:val="007757FF"/>
    <w:rsid w:val="00776134"/>
    <w:rsid w:val="0078028D"/>
    <w:rsid w:val="00791E08"/>
    <w:rsid w:val="00797566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0691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51233"/>
    <w:rsid w:val="00F5286D"/>
    <w:rsid w:val="00F61E23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AEE50-BF4E-437A-A762-459AB790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3296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2</cp:revision>
  <cp:lastPrinted>2015-12-02T10:40:00Z</cp:lastPrinted>
  <dcterms:created xsi:type="dcterms:W3CDTF">2019-05-20T07:06:00Z</dcterms:created>
  <dcterms:modified xsi:type="dcterms:W3CDTF">2019-05-20T07:06:00Z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