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28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7. 5</w:t>
      </w:r>
      <w:r w:rsidR="00831532">
        <w:rPr>
          <w:rFonts w:ascii="Tahoma" w:hAnsi="Tahoma" w:cs="Tahoma"/>
          <w:b/>
        </w:rPr>
        <w:t>. 2019</w:t>
      </w: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3112E8" w:rsidRPr="00F1192E" w:rsidRDefault="003112E8" w:rsidP="003112E8">
      <w:pPr>
        <w:spacing w:line="280" w:lineRule="exact"/>
        <w:jc w:val="both"/>
        <w:rPr>
          <w:rFonts w:ascii="Tahoma" w:hAnsi="Tahoma" w:cs="Tahoma"/>
          <w:b/>
        </w:rPr>
      </w:pPr>
      <w:r w:rsidRPr="00F1192E">
        <w:rPr>
          <w:rFonts w:ascii="Tahoma" w:hAnsi="Tahoma" w:cs="Tahoma"/>
          <w:b/>
        </w:rPr>
        <w:t>28/</w:t>
      </w:r>
      <w:r>
        <w:rPr>
          <w:rFonts w:ascii="Tahoma" w:hAnsi="Tahoma" w:cs="Tahoma"/>
          <w:b/>
        </w:rPr>
        <w:t>233</w:t>
      </w:r>
    </w:p>
    <w:p w:rsidR="003112E8" w:rsidRPr="00AE14AD" w:rsidRDefault="003112E8" w:rsidP="003112E8">
      <w:pPr>
        <w:spacing w:line="280" w:lineRule="exact"/>
        <w:contextualSpacing/>
        <w:jc w:val="both"/>
        <w:rPr>
          <w:rFonts w:ascii="Tahoma" w:hAnsi="Tahoma" w:cs="Tahoma"/>
        </w:rPr>
      </w:pPr>
      <w:r w:rsidRPr="00AE14AD">
        <w:rPr>
          <w:rFonts w:ascii="Tahoma" w:hAnsi="Tahoma" w:cs="Tahoma"/>
        </w:rPr>
        <w:t>d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č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j</w:t>
      </w:r>
      <w:r>
        <w:rPr>
          <w:rFonts w:ascii="Tahoma" w:hAnsi="Tahoma" w:cs="Tahoma"/>
        </w:rPr>
        <w:t xml:space="preserve"> </w:t>
      </w:r>
      <w:r w:rsidRPr="00AE14AD">
        <w:rPr>
          <w:rFonts w:ascii="Tahoma" w:hAnsi="Tahoma" w:cs="Tahoma"/>
        </w:rPr>
        <w:t>e</w:t>
      </w:r>
    </w:p>
    <w:p w:rsidR="003112E8" w:rsidRDefault="003112E8" w:rsidP="003112E8">
      <w:pPr>
        <w:spacing w:line="280" w:lineRule="exact"/>
        <w:jc w:val="both"/>
        <w:rPr>
          <w:rFonts w:ascii="Tahoma" w:hAnsi="Tahoma" w:cs="Tahoma"/>
        </w:rPr>
      </w:pPr>
      <w:r w:rsidRPr="00AE14AD">
        <w:rPr>
          <w:rFonts w:ascii="Tahoma" w:hAnsi="Tahoma" w:cs="Tahoma"/>
        </w:rPr>
        <w:t>zastupitelstvu kraje</w:t>
      </w:r>
    </w:p>
    <w:p w:rsidR="003112E8" w:rsidRDefault="003112E8" w:rsidP="003112E8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</w:t>
      </w:r>
    </w:p>
    <w:p w:rsidR="003112E8" w:rsidRPr="00773B5F" w:rsidRDefault="003112E8" w:rsidP="003112E8">
      <w:pPr>
        <w:numPr>
          <w:ilvl w:val="0"/>
          <w:numId w:val="22"/>
        </w:numPr>
        <w:spacing w:line="280" w:lineRule="exact"/>
        <w:jc w:val="both"/>
        <w:rPr>
          <w:rFonts w:ascii="Tahoma" w:hAnsi="Tahoma" w:cs="Tahoma"/>
        </w:rPr>
      </w:pPr>
      <w:r w:rsidRPr="00773B5F">
        <w:rPr>
          <w:rFonts w:ascii="Tahoma" w:hAnsi="Tahoma" w:cs="Tahoma"/>
        </w:rPr>
        <w:t>poskytnout účelové dotace z rozpočtu Moravskoslezského kraje v</w:t>
      </w:r>
      <w:r>
        <w:rPr>
          <w:rFonts w:ascii="Tahoma" w:hAnsi="Tahoma" w:cs="Tahoma"/>
        </w:rPr>
        <w:t xml:space="preserve"> rámci </w:t>
      </w:r>
      <w:r w:rsidRPr="00773B5F">
        <w:rPr>
          <w:rFonts w:ascii="Tahoma" w:hAnsi="Tahoma" w:cs="Tahoma"/>
        </w:rPr>
        <w:t>dotačního programu „Program na podporu zvýšení kvality sociálních služeb poskytovaných v Moravskoslezském kraji na</w:t>
      </w:r>
      <w:r w:rsidR="00E730AD">
        <w:rPr>
          <w:rFonts w:ascii="Tahoma" w:hAnsi="Tahoma" w:cs="Tahoma"/>
        </w:rPr>
        <w:t xml:space="preserve"> rok 2019“ žadatelům uvedeným v </w:t>
      </w:r>
      <w:r w:rsidRPr="00773B5F">
        <w:rPr>
          <w:rFonts w:ascii="Tahoma" w:hAnsi="Tahoma" w:cs="Tahoma"/>
        </w:rPr>
        <w:t>příloze č. 1 předloženého materiálu a uzav</w:t>
      </w:r>
      <w:r w:rsidR="00E730AD">
        <w:rPr>
          <w:rFonts w:ascii="Tahoma" w:hAnsi="Tahoma" w:cs="Tahoma"/>
        </w:rPr>
        <w:t>řít s těmito žadateli smlouvu o </w:t>
      </w:r>
      <w:r w:rsidRPr="00773B5F">
        <w:rPr>
          <w:rFonts w:ascii="Tahoma" w:hAnsi="Tahoma" w:cs="Tahoma"/>
        </w:rPr>
        <w:t>poskytnutí dotace dle přílohy č. 4 předloženého materiálu</w:t>
      </w:r>
    </w:p>
    <w:p w:rsidR="003112E8" w:rsidRPr="00773B5F" w:rsidRDefault="003112E8" w:rsidP="003112E8">
      <w:pPr>
        <w:numPr>
          <w:ilvl w:val="0"/>
          <w:numId w:val="22"/>
        </w:numPr>
        <w:spacing w:line="280" w:lineRule="exact"/>
        <w:jc w:val="both"/>
        <w:rPr>
          <w:rFonts w:ascii="Tahoma" w:hAnsi="Tahoma" w:cs="Tahoma"/>
        </w:rPr>
      </w:pPr>
      <w:r w:rsidRPr="00773B5F">
        <w:rPr>
          <w:rFonts w:ascii="Tahoma" w:hAnsi="Tahoma" w:cs="Tahoma"/>
        </w:rPr>
        <w:t>poskytnout účelové dotace z rozpočtu Moravskoslezského kraje v rámci dotačního programu „Program na podporu zvýšení kvality sociálních služeb poskytovaných v Moravskoslezském kraji na rok 2019“ náhradním žadatelům uvedeným v příloze č. 2 předloženého materiálu postupem podle čl. VII. dotačního programu a uzavřít s těmito žadateli smlouvu o poskytnutí dotace dle přílohy č. 4 předloženého materiálu</w:t>
      </w:r>
    </w:p>
    <w:p w:rsidR="003112E8" w:rsidRPr="00A6428B" w:rsidRDefault="003112E8" w:rsidP="003112E8">
      <w:pPr>
        <w:numPr>
          <w:ilvl w:val="0"/>
          <w:numId w:val="22"/>
        </w:numPr>
        <w:spacing w:after="240" w:line="280" w:lineRule="exact"/>
        <w:jc w:val="both"/>
        <w:rPr>
          <w:rFonts w:ascii="Tahoma" w:hAnsi="Tahoma" w:cs="Tahoma"/>
        </w:rPr>
      </w:pPr>
      <w:r w:rsidRPr="00773B5F">
        <w:rPr>
          <w:rFonts w:ascii="Tahoma" w:hAnsi="Tahoma" w:cs="Tahoma"/>
        </w:rPr>
        <w:t>neposkytnout účelové dotace z rozpočtu Moravskoslezského kraje v rámci dotačního programu „Program na podporu zvýšení kvality sociálních služeb poskytovaných v Moravskoslezském kraji na</w:t>
      </w:r>
      <w:r w:rsidR="00E730AD">
        <w:rPr>
          <w:rFonts w:ascii="Tahoma" w:hAnsi="Tahoma" w:cs="Tahoma"/>
        </w:rPr>
        <w:t xml:space="preserve"> rok 2019“ žadatelům uvedeným v </w:t>
      </w:r>
      <w:r w:rsidRPr="00773B5F">
        <w:rPr>
          <w:rFonts w:ascii="Tahoma" w:hAnsi="Tahoma" w:cs="Tahoma"/>
        </w:rPr>
        <w:t>příloze č. 3 předloženého materiálu s odůvodněním dle předloženého materiálu</w:t>
      </w:r>
    </w:p>
    <w:p w:rsidR="00E730AD" w:rsidRDefault="00E730AD">
      <w:pPr>
        <w:spacing w:line="280" w:lineRule="exact"/>
        <w:jc w:val="both"/>
        <w:rPr>
          <w:rFonts w:ascii="Tahoma" w:hAnsi="Tahoma" w:cs="Tahoma"/>
        </w:rPr>
      </w:pPr>
    </w:p>
    <w:p w:rsidR="00E730AD" w:rsidRDefault="00E730AD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FC203F">
        <w:rPr>
          <w:rFonts w:ascii="Tahoma" w:hAnsi="Tahoma" w:cs="Tahoma"/>
        </w:rPr>
        <w:t>7</w:t>
      </w:r>
      <w:r w:rsidR="00503341">
        <w:rPr>
          <w:rFonts w:ascii="Tahoma" w:hAnsi="Tahoma" w:cs="Tahoma"/>
        </w:rPr>
        <w:t xml:space="preserve">. </w:t>
      </w:r>
      <w:r w:rsidR="00FC203F">
        <w:rPr>
          <w:rFonts w:ascii="Tahoma" w:hAnsi="Tahoma" w:cs="Tahoma"/>
        </w:rPr>
        <w:t>5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E730AD" w:rsidRDefault="00E730AD" w:rsidP="00E4564C">
      <w:pPr>
        <w:spacing w:line="280" w:lineRule="exact"/>
        <w:jc w:val="both"/>
        <w:rPr>
          <w:rFonts w:ascii="Tahoma" w:hAnsi="Tahoma" w:cs="Tahoma"/>
        </w:rPr>
      </w:pPr>
    </w:p>
    <w:p w:rsidR="00E730AD" w:rsidRDefault="00E730AD" w:rsidP="00E730AD">
      <w:pPr>
        <w:spacing w:line="280" w:lineRule="exact"/>
        <w:jc w:val="both"/>
        <w:rPr>
          <w:rFonts w:ascii="Tahoma" w:hAnsi="Tahoma" w:cs="Tahoma"/>
          <w:b/>
        </w:rPr>
      </w:pPr>
    </w:p>
    <w:p w:rsidR="00E730AD" w:rsidRDefault="00E730AD" w:rsidP="00E730AD">
      <w:pPr>
        <w:spacing w:line="280" w:lineRule="exact"/>
        <w:jc w:val="both"/>
        <w:rPr>
          <w:rFonts w:ascii="Tahoma" w:hAnsi="Tahoma" w:cs="Tahoma"/>
          <w:b/>
        </w:rPr>
      </w:pPr>
    </w:p>
    <w:p w:rsidR="00E730AD" w:rsidRDefault="00E730AD" w:rsidP="00E730AD">
      <w:pPr>
        <w:spacing w:line="280" w:lineRule="exact"/>
        <w:jc w:val="both"/>
        <w:rPr>
          <w:rFonts w:ascii="Tahoma" w:hAnsi="Tahoma" w:cs="Tahoma"/>
          <w:b/>
        </w:rPr>
      </w:pPr>
    </w:p>
    <w:p w:rsidR="00E730AD" w:rsidRDefault="00E730AD" w:rsidP="00E730AD">
      <w:pPr>
        <w:spacing w:line="280" w:lineRule="exact"/>
        <w:jc w:val="both"/>
        <w:rPr>
          <w:rFonts w:ascii="Tahoma" w:hAnsi="Tahoma" w:cs="Tahoma"/>
          <w:b/>
        </w:rPr>
      </w:pPr>
    </w:p>
    <w:p w:rsidR="00E730AD" w:rsidRDefault="00E730AD" w:rsidP="00E730AD">
      <w:pPr>
        <w:spacing w:line="280" w:lineRule="exact"/>
        <w:jc w:val="both"/>
        <w:rPr>
          <w:rFonts w:ascii="Tahoma" w:hAnsi="Tahoma" w:cs="Tahoma"/>
          <w:b/>
        </w:rPr>
      </w:pPr>
    </w:p>
    <w:p w:rsidR="00E730AD" w:rsidRDefault="00E730AD" w:rsidP="00E730AD">
      <w:pPr>
        <w:spacing w:line="280" w:lineRule="exact"/>
        <w:jc w:val="both"/>
        <w:rPr>
          <w:rFonts w:ascii="Tahoma" w:hAnsi="Tahoma" w:cs="Tahoma"/>
          <w:b/>
        </w:rPr>
      </w:pPr>
    </w:p>
    <w:p w:rsidR="00E730AD" w:rsidRDefault="00E730AD" w:rsidP="00E730AD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E730AD" w:rsidRPr="00F7295B" w:rsidRDefault="00E730AD" w:rsidP="00E4564C">
      <w:pPr>
        <w:spacing w:line="280" w:lineRule="exact"/>
        <w:jc w:val="both"/>
        <w:rPr>
          <w:rFonts w:ascii="Tahoma" w:hAnsi="Tahoma" w:cs="Tahoma"/>
        </w:rPr>
      </w:pPr>
    </w:p>
    <w:sectPr w:rsidR="00E730AD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108A8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5"/>
  </w:num>
  <w:num w:numId="10">
    <w:abstractNumId w:val="12"/>
  </w:num>
  <w:num w:numId="11">
    <w:abstractNumId w:val="7"/>
  </w:num>
  <w:num w:numId="12">
    <w:abstractNumId w:val="6"/>
  </w:num>
  <w:num w:numId="13">
    <w:abstractNumId w:val="16"/>
  </w:num>
  <w:num w:numId="14">
    <w:abstractNumId w:val="0"/>
  </w:num>
  <w:num w:numId="15">
    <w:abstractNumId w:val="8"/>
  </w:num>
  <w:num w:numId="16">
    <w:abstractNumId w:val="17"/>
  </w:num>
  <w:num w:numId="17">
    <w:abstractNumId w:val="13"/>
  </w:num>
  <w:num w:numId="18">
    <w:abstractNumId w:val="10"/>
  </w:num>
  <w:num w:numId="19">
    <w:abstractNumId w:val="11"/>
  </w:num>
  <w:num w:numId="20">
    <w:abstractNumId w:val="1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12E8"/>
    <w:rsid w:val="0031294F"/>
    <w:rsid w:val="00313E79"/>
    <w:rsid w:val="00335AE8"/>
    <w:rsid w:val="003421E0"/>
    <w:rsid w:val="00342764"/>
    <w:rsid w:val="003469AB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56CB5"/>
    <w:rsid w:val="00773B5F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7000C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30AD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1192E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3469A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3112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Vágnerová Daniela</cp:lastModifiedBy>
  <cp:revision>2</cp:revision>
  <cp:lastPrinted>2019-05-09T10:26:00Z</cp:lastPrinted>
  <dcterms:created xsi:type="dcterms:W3CDTF">2019-05-09T10:27:00Z</dcterms:created>
  <dcterms:modified xsi:type="dcterms:W3CDTF">2019-05-09T10:27:00Z</dcterms:modified>
</cp:coreProperties>
</file>