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937B" w14:textId="77777777" w:rsidR="005223A5" w:rsidRPr="00927F31" w:rsidRDefault="00C50058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14:paraId="1F0287BD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14:paraId="3F1E1E06" w14:textId="77777777" w:rsidR="00F83901" w:rsidRPr="00E6386C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  <w:r w:rsidR="00924155">
        <w:rPr>
          <w:rFonts w:ascii="Tahoma" w:hAnsi="Tahoma" w:cs="Tahoma"/>
          <w:b/>
          <w:sz w:val="20"/>
          <w:szCs w:val="20"/>
        </w:rPr>
        <w:t xml:space="preserve"> </w:t>
      </w:r>
      <w:r w:rsidR="00924155" w:rsidRPr="00E6386C">
        <w:rPr>
          <w:rFonts w:ascii="Tahoma" w:hAnsi="Tahoma" w:cs="Tahoma"/>
          <w:b/>
          <w:sz w:val="20"/>
          <w:szCs w:val="20"/>
        </w:rPr>
        <w:t>(uzavřený dotační titul)</w:t>
      </w:r>
    </w:p>
    <w:p w14:paraId="0172A726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682FD8D" w14:textId="77777777"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14:paraId="0A45CC2A" w14:textId="77777777"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32B6203E" w14:textId="77777777"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0FFFB677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6007BD72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23FBA82D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086F9BC5" w14:textId="77777777"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14:paraId="3CB78ABD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68525B03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3A7A6093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14:paraId="03D7C31E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14:paraId="076515F7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PPF Banka, a. s.</w:t>
      </w:r>
    </w:p>
    <w:p w14:paraId="4C0863D2" w14:textId="23E98FD5" w:rsidR="00067E58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 w:rsidR="005A5EBD">
        <w:rPr>
          <w:rFonts w:ascii="Tahoma" w:hAnsi="Tahoma" w:cs="Tahoma"/>
          <w:sz w:val="20"/>
          <w:szCs w:val="20"/>
        </w:rPr>
        <w:t>1</w:t>
      </w:r>
      <w:r w:rsidR="005A5EBD" w:rsidRPr="00317A34">
        <w:rPr>
          <w:rFonts w:ascii="Tahoma" w:hAnsi="Tahoma" w:cs="Tahoma"/>
          <w:sz w:val="20"/>
          <w:szCs w:val="20"/>
        </w:rPr>
        <w:t>387551169/2700</w:t>
      </w:r>
    </w:p>
    <w:p w14:paraId="78EA46E1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4EAE0C8A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0623EC11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2B240B2A" w14:textId="77777777"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20CD0C92" w14:textId="77777777"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14:paraId="75680D5C" w14:textId="77777777"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670300">
        <w:rPr>
          <w:rFonts w:ascii="Tahoma" w:hAnsi="Tahoma" w:cs="Tahoma"/>
          <w:sz w:val="20"/>
          <w:szCs w:val="20"/>
        </w:rPr>
        <w:t>bydlištěm</w:t>
      </w:r>
      <w:r w:rsidRPr="003A292C">
        <w:rPr>
          <w:rFonts w:ascii="Tahoma" w:hAnsi="Tahoma" w:cs="Tahoma"/>
          <w:sz w:val="20"/>
          <w:szCs w:val="20"/>
        </w:rPr>
        <w:t>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14:paraId="33D577D6" w14:textId="77777777"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14:paraId="1F63187F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14:paraId="37AF8C1D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49F156A" w14:textId="77777777"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14:paraId="46057E64" w14:textId="77777777"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5BCE97F8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1FA8F68A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3006BFC2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0DF75517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6487FE23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502D7A0D" w14:textId="77777777"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7BB02FCB" w14:textId="30AA2780" w:rsidR="003C53DB" w:rsidRDefault="00F83901" w:rsidP="0020037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037B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20037B">
        <w:rPr>
          <w:rFonts w:ascii="Tahoma" w:hAnsi="Tahoma" w:cs="Tahoma"/>
          <w:sz w:val="20"/>
          <w:szCs w:val="20"/>
        </w:rPr>
        <w:t xml:space="preserve">veřejné finanční podpory </w:t>
      </w:r>
      <w:r w:rsidRPr="0020037B">
        <w:rPr>
          <w:rFonts w:ascii="Tahoma" w:hAnsi="Tahoma" w:cs="Tahoma"/>
          <w:sz w:val="20"/>
          <w:szCs w:val="20"/>
        </w:rPr>
        <w:t xml:space="preserve">(dále </w:t>
      </w:r>
      <w:r w:rsidRPr="00924155">
        <w:rPr>
          <w:rFonts w:ascii="Tahoma" w:hAnsi="Tahoma" w:cs="Tahoma"/>
          <w:sz w:val="20"/>
          <w:szCs w:val="20"/>
        </w:rPr>
        <w:t>jen „dotace“) z rozpočtu poskytovatele</w:t>
      </w:r>
      <w:r w:rsidR="00831362" w:rsidRPr="00924155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4155">
        <w:rPr>
          <w:rFonts w:ascii="Tahoma" w:hAnsi="Tahoma" w:cs="Tahoma"/>
          <w:sz w:val="20"/>
          <w:szCs w:val="20"/>
        </w:rPr>
        <w:t>, blíže specifikované</w:t>
      </w:r>
      <w:r w:rsidR="00831362" w:rsidRPr="00924155">
        <w:rPr>
          <w:rFonts w:ascii="Tahoma" w:hAnsi="Tahoma" w:cs="Tahoma"/>
          <w:sz w:val="20"/>
          <w:szCs w:val="20"/>
        </w:rPr>
        <w:t>ho</w:t>
      </w:r>
      <w:r w:rsidR="00363B13" w:rsidRPr="00924155">
        <w:rPr>
          <w:rFonts w:ascii="Tahoma" w:hAnsi="Tahoma" w:cs="Tahoma"/>
          <w:sz w:val="20"/>
          <w:szCs w:val="20"/>
        </w:rPr>
        <w:t xml:space="preserve"> v žádosti o poskytnutí dotace</w:t>
      </w:r>
      <w:r w:rsidR="00924155" w:rsidRPr="00924155">
        <w:rPr>
          <w:rFonts w:ascii="Tahoma" w:hAnsi="Tahoma" w:cs="Tahoma"/>
          <w:sz w:val="20"/>
          <w:szCs w:val="20"/>
        </w:rPr>
        <w:t xml:space="preserve">, pořadové číslo </w:t>
      </w:r>
      <w:r w:rsidR="00924155" w:rsidRPr="00924155">
        <w:rPr>
          <w:rFonts w:ascii="Tahoma" w:hAnsi="Tahoma" w:cs="Tahoma"/>
          <w:sz w:val="20"/>
          <w:szCs w:val="20"/>
          <w:highlight w:val="lightGray"/>
        </w:rPr>
        <w:t>….</w:t>
      </w:r>
      <w:r w:rsidR="00924155">
        <w:rPr>
          <w:rFonts w:ascii="Tahoma" w:hAnsi="Tahoma" w:cs="Tahoma"/>
          <w:sz w:val="20"/>
          <w:szCs w:val="20"/>
        </w:rPr>
        <w:t>,</w:t>
      </w:r>
      <w:r w:rsidR="00924155" w:rsidRPr="0020037B"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="00924155" w:rsidRPr="00924155">
        <w:rPr>
          <w:rFonts w:ascii="Tahoma" w:hAnsi="Tahoma" w:cs="Tahoma"/>
          <w:sz w:val="20"/>
          <w:szCs w:val="20"/>
          <w:highlight w:val="lightGray"/>
        </w:rPr>
        <w:t xml:space="preserve">…….. </w:t>
      </w:r>
      <w:r w:rsidR="00924155" w:rsidRPr="00924155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924155" w:rsidRPr="00924155">
        <w:rPr>
          <w:rFonts w:ascii="Tahoma" w:hAnsi="Tahoma" w:cs="Tahoma"/>
          <w:sz w:val="20"/>
          <w:szCs w:val="20"/>
          <w:highlight w:val="lightGray"/>
        </w:rPr>
        <w:t>……</w:t>
      </w:r>
      <w:r w:rsidR="00924155" w:rsidRPr="00924155">
        <w:rPr>
          <w:rFonts w:ascii="Tahoma" w:hAnsi="Tahoma" w:cs="Tahoma"/>
          <w:sz w:val="20"/>
          <w:szCs w:val="20"/>
        </w:rPr>
        <w:t xml:space="preserve"> (dále jen „dílčí projekt“)</w:t>
      </w:r>
      <w:r w:rsidR="003C53DB">
        <w:rPr>
          <w:rFonts w:ascii="Tahoma" w:hAnsi="Tahoma" w:cs="Tahoma"/>
          <w:sz w:val="20"/>
          <w:szCs w:val="20"/>
        </w:rPr>
        <w:t>,</w:t>
      </w:r>
      <w:r w:rsidR="00924155" w:rsidRPr="0020037B">
        <w:rPr>
          <w:rFonts w:ascii="Tahoma" w:hAnsi="Tahoma" w:cs="Tahoma"/>
          <w:sz w:val="20"/>
          <w:szCs w:val="20"/>
        </w:rPr>
        <w:t xml:space="preserve"> předložen</w:t>
      </w:r>
      <w:r w:rsidR="009E46B3">
        <w:rPr>
          <w:rFonts w:ascii="Tahoma" w:hAnsi="Tahoma" w:cs="Tahoma"/>
          <w:sz w:val="20"/>
          <w:szCs w:val="20"/>
        </w:rPr>
        <w:t>é</w:t>
      </w:r>
      <w:r w:rsidR="00924155" w:rsidRPr="0020037B">
        <w:rPr>
          <w:rFonts w:ascii="Tahoma" w:hAnsi="Tahoma" w:cs="Tahoma"/>
          <w:sz w:val="20"/>
          <w:szCs w:val="20"/>
        </w:rPr>
        <w:t xml:space="preserve"> v</w:t>
      </w:r>
      <w:r w:rsidR="00924155" w:rsidRPr="00924155">
        <w:rPr>
          <w:rFonts w:ascii="Tahoma" w:hAnsi="Tahoma" w:cs="Tahoma"/>
          <w:sz w:val="20"/>
          <w:szCs w:val="20"/>
        </w:rPr>
        <w:t> rámci dotačního programu „Kotlíkové dotace v Moravskoslezském kraji – 2. výzva“ vyhlášeného poskytovatelem dne</w:t>
      </w:r>
      <w:r w:rsidR="0020037B">
        <w:rPr>
          <w:rFonts w:ascii="Tahoma" w:hAnsi="Tahoma" w:cs="Tahoma"/>
          <w:sz w:val="20"/>
          <w:szCs w:val="20"/>
        </w:rPr>
        <w:t xml:space="preserve"> 27. 6. 2017</w:t>
      </w:r>
      <w:r w:rsidR="00924155" w:rsidRPr="00924155">
        <w:rPr>
          <w:rFonts w:ascii="Tahoma" w:hAnsi="Tahoma" w:cs="Tahoma"/>
          <w:sz w:val="20"/>
          <w:szCs w:val="20"/>
        </w:rPr>
        <w:t xml:space="preserve">. </w:t>
      </w:r>
    </w:p>
    <w:p w14:paraId="31266E3E" w14:textId="77777777" w:rsidR="003C53DB" w:rsidRDefault="003C53DB" w:rsidP="00E6386C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2A5FFECA" w14:textId="518BF2D7" w:rsidR="00FA10BB" w:rsidRPr="0020037B" w:rsidRDefault="003C53DB" w:rsidP="00E6386C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</w:t>
      </w:r>
      <w:r w:rsidRPr="00E6386C">
        <w:rPr>
          <w:rFonts w:ascii="Tahoma" w:hAnsi="Tahoma" w:cs="Tahoma"/>
          <w:sz w:val="20"/>
          <w:szCs w:val="20"/>
        </w:rPr>
        <w:t xml:space="preserve">podal Zjednodušenou žádost o poskytnutí dotace z dotačního programu „Kotlíkové dotace v Moravskoslezském kraji – 3. výzva“ </w:t>
      </w:r>
      <w:r w:rsidR="009E46B3">
        <w:rPr>
          <w:rFonts w:ascii="Tahoma" w:hAnsi="Tahoma" w:cs="Tahoma"/>
          <w:sz w:val="20"/>
          <w:szCs w:val="20"/>
        </w:rPr>
        <w:t xml:space="preserve">v rámci </w:t>
      </w:r>
      <w:r w:rsidRPr="00E6386C">
        <w:rPr>
          <w:rFonts w:ascii="Tahoma" w:hAnsi="Tahoma" w:cs="Tahoma"/>
          <w:sz w:val="20"/>
          <w:szCs w:val="20"/>
        </w:rPr>
        <w:t>uzavřeného</w:t>
      </w:r>
      <w:r>
        <w:rPr>
          <w:rFonts w:ascii="Tahoma" w:hAnsi="Tahoma" w:cs="Tahoma"/>
          <w:sz w:val="20"/>
          <w:szCs w:val="20"/>
        </w:rPr>
        <w:t xml:space="preserve"> dotačního titulu (B). Obsahuje-li Zjednodušená žádost o poskytnutí dotace změny </w:t>
      </w:r>
      <w:r w:rsidR="001F3449">
        <w:rPr>
          <w:rFonts w:ascii="Tahoma" w:hAnsi="Tahoma" w:cs="Tahoma"/>
          <w:sz w:val="20"/>
          <w:szCs w:val="20"/>
        </w:rPr>
        <w:t xml:space="preserve">dílčího </w:t>
      </w:r>
      <w:r>
        <w:rPr>
          <w:rFonts w:ascii="Tahoma" w:hAnsi="Tahoma" w:cs="Tahoma"/>
          <w:sz w:val="20"/>
          <w:szCs w:val="20"/>
        </w:rPr>
        <w:t>projektu oproti žádosti o poskytnutí dotace</w:t>
      </w:r>
      <w:r w:rsidR="001F3449">
        <w:rPr>
          <w:rFonts w:ascii="Tahoma" w:hAnsi="Tahoma" w:cs="Tahoma"/>
          <w:sz w:val="20"/>
          <w:szCs w:val="20"/>
        </w:rPr>
        <w:t xml:space="preserve"> podané </w:t>
      </w:r>
      <w:r w:rsidR="001F3449" w:rsidRPr="001F3449">
        <w:rPr>
          <w:rFonts w:ascii="Tahoma" w:hAnsi="Tahoma" w:cs="Tahoma"/>
          <w:sz w:val="20"/>
          <w:szCs w:val="20"/>
        </w:rPr>
        <w:t>v rámci dotačního programu „Kotlíkové dotace v Moravskoslezském kraji – 2. výzva“</w:t>
      </w:r>
      <w:r>
        <w:rPr>
          <w:rFonts w:ascii="Tahoma" w:hAnsi="Tahoma" w:cs="Tahoma"/>
          <w:sz w:val="20"/>
          <w:szCs w:val="20"/>
        </w:rPr>
        <w:t>, postupuje se v rozsahu těchto změn</w:t>
      </w:r>
      <w:r w:rsidR="001F3449">
        <w:rPr>
          <w:rFonts w:ascii="Tahoma" w:hAnsi="Tahoma" w:cs="Tahoma"/>
          <w:sz w:val="20"/>
          <w:szCs w:val="20"/>
        </w:rPr>
        <w:t xml:space="preserve"> dle Zjednodušené žádosti</w:t>
      </w:r>
      <w:r>
        <w:rPr>
          <w:rFonts w:ascii="Tahoma" w:hAnsi="Tahoma" w:cs="Tahoma"/>
          <w:sz w:val="20"/>
          <w:szCs w:val="20"/>
        </w:rPr>
        <w:t xml:space="preserve">.  </w:t>
      </w:r>
    </w:p>
    <w:p w14:paraId="05EAB122" w14:textId="77777777" w:rsidR="00105FD5" w:rsidRPr="00927F31" w:rsidRDefault="00105FD5" w:rsidP="00E6386C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179A1CCD" w14:textId="419069AD" w:rsidR="00363B13" w:rsidRPr="00E6386C" w:rsidRDefault="00F83901" w:rsidP="00E6386C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E6386C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E6386C">
        <w:rPr>
          <w:rFonts w:ascii="Tahoma" w:hAnsi="Tahoma" w:cs="Tahoma"/>
          <w:sz w:val="20"/>
          <w:szCs w:val="20"/>
        </w:rPr>
        <w:t xml:space="preserve">, že bude </w:t>
      </w:r>
      <w:r w:rsidR="00831362" w:rsidRPr="00E6386C">
        <w:rPr>
          <w:rFonts w:ascii="Tahoma" w:hAnsi="Tahoma" w:cs="Tahoma"/>
          <w:sz w:val="20"/>
          <w:szCs w:val="20"/>
        </w:rPr>
        <w:t>dílčí projekt</w:t>
      </w:r>
      <w:r w:rsidR="00363B13" w:rsidRPr="00E6386C">
        <w:rPr>
          <w:rFonts w:ascii="Tahoma" w:hAnsi="Tahoma" w:cs="Tahoma"/>
          <w:sz w:val="20"/>
          <w:szCs w:val="20"/>
        </w:rPr>
        <w:t xml:space="preserve"> realizovat</w:t>
      </w:r>
      <w:r w:rsidRPr="00E6386C">
        <w:rPr>
          <w:rFonts w:ascii="Tahoma" w:hAnsi="Tahoma" w:cs="Tahoma"/>
          <w:sz w:val="20"/>
          <w:szCs w:val="20"/>
        </w:rPr>
        <w:t xml:space="preserve"> </w:t>
      </w:r>
      <w:r w:rsidR="00363B13" w:rsidRPr="00E6386C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E6386C">
        <w:rPr>
          <w:rFonts w:ascii="Tahoma" w:hAnsi="Tahoma" w:cs="Tahoma"/>
          <w:sz w:val="20"/>
          <w:szCs w:val="20"/>
        </w:rPr>
        <w:t>,</w:t>
      </w:r>
      <w:r w:rsidR="00363B13" w:rsidRPr="00E6386C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E6386C">
        <w:rPr>
          <w:rFonts w:ascii="Tahoma" w:hAnsi="Tahoma" w:cs="Tahoma"/>
          <w:sz w:val="20"/>
          <w:szCs w:val="20"/>
        </w:rPr>
        <w:t xml:space="preserve"> a podmínkami </w:t>
      </w:r>
      <w:r w:rsidR="0035435A" w:rsidRPr="00E6386C">
        <w:rPr>
          <w:rFonts w:ascii="Tahoma" w:hAnsi="Tahoma" w:cs="Tahoma"/>
          <w:sz w:val="20"/>
          <w:szCs w:val="20"/>
        </w:rPr>
        <w:t>dotačního p</w:t>
      </w:r>
      <w:r w:rsidR="00831362" w:rsidRPr="00E6386C">
        <w:rPr>
          <w:rFonts w:ascii="Tahoma" w:hAnsi="Tahoma" w:cs="Tahoma"/>
          <w:sz w:val="20"/>
          <w:szCs w:val="20"/>
        </w:rPr>
        <w:t>rogramu</w:t>
      </w:r>
      <w:r w:rsidR="0035435A" w:rsidRPr="00E6386C">
        <w:rPr>
          <w:rFonts w:ascii="Tahoma" w:hAnsi="Tahoma" w:cs="Tahoma"/>
          <w:sz w:val="20"/>
          <w:szCs w:val="20"/>
        </w:rPr>
        <w:t xml:space="preserve"> Kotlíkové dotace v Moravskoslezském kraji – </w:t>
      </w:r>
      <w:r w:rsidR="00734873" w:rsidRPr="00E6386C">
        <w:rPr>
          <w:rFonts w:ascii="Tahoma" w:hAnsi="Tahoma" w:cs="Tahoma"/>
          <w:sz w:val="20"/>
          <w:szCs w:val="20"/>
        </w:rPr>
        <w:t>3</w:t>
      </w:r>
      <w:r w:rsidR="0035435A" w:rsidRPr="00E6386C">
        <w:rPr>
          <w:rFonts w:ascii="Tahoma" w:hAnsi="Tahoma" w:cs="Tahoma"/>
          <w:sz w:val="20"/>
          <w:szCs w:val="20"/>
        </w:rPr>
        <w:t xml:space="preserve">. </w:t>
      </w:r>
      <w:r w:rsidR="00FF563E" w:rsidRPr="00E6386C">
        <w:rPr>
          <w:rFonts w:ascii="Tahoma" w:hAnsi="Tahoma" w:cs="Tahoma"/>
          <w:sz w:val="20"/>
          <w:szCs w:val="20"/>
        </w:rPr>
        <w:t>v</w:t>
      </w:r>
      <w:r w:rsidR="0035435A" w:rsidRPr="00E6386C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E6386C">
        <w:rPr>
          <w:rFonts w:ascii="Tahoma" w:hAnsi="Tahoma" w:cs="Tahoma"/>
          <w:sz w:val="20"/>
          <w:szCs w:val="20"/>
          <w:highlight w:val="lightGray"/>
        </w:rPr>
        <w:t>……</w:t>
      </w:r>
      <w:r w:rsidR="0020037B">
        <w:rPr>
          <w:rFonts w:ascii="Tahoma" w:hAnsi="Tahoma" w:cs="Tahoma"/>
          <w:sz w:val="20"/>
          <w:szCs w:val="20"/>
        </w:rPr>
        <w:t xml:space="preserve"> </w:t>
      </w:r>
      <w:r w:rsidR="0035435A" w:rsidRPr="00E6386C">
        <w:rPr>
          <w:rFonts w:ascii="Tahoma" w:hAnsi="Tahoma" w:cs="Tahoma"/>
          <w:sz w:val="20"/>
          <w:szCs w:val="20"/>
        </w:rPr>
        <w:t xml:space="preserve">ze dne </w:t>
      </w:r>
      <w:r w:rsidR="009C41B1">
        <w:rPr>
          <w:rFonts w:ascii="Tahoma" w:hAnsi="Tahoma" w:cs="Tahoma"/>
          <w:sz w:val="20"/>
          <w:szCs w:val="20"/>
        </w:rPr>
        <w:t>9</w:t>
      </w:r>
      <w:r w:rsidR="0035435A" w:rsidRPr="00E6386C">
        <w:rPr>
          <w:rFonts w:ascii="Tahoma" w:hAnsi="Tahoma" w:cs="Tahoma"/>
          <w:sz w:val="20"/>
          <w:szCs w:val="20"/>
        </w:rPr>
        <w:t xml:space="preserve">. </w:t>
      </w:r>
      <w:r w:rsidR="009C41B1">
        <w:rPr>
          <w:rFonts w:ascii="Tahoma" w:hAnsi="Tahoma" w:cs="Tahoma"/>
          <w:sz w:val="20"/>
          <w:szCs w:val="20"/>
        </w:rPr>
        <w:t>4</w:t>
      </w:r>
      <w:r w:rsidR="0035435A" w:rsidRPr="00E6386C">
        <w:rPr>
          <w:rFonts w:ascii="Tahoma" w:hAnsi="Tahoma" w:cs="Tahoma"/>
          <w:sz w:val="20"/>
          <w:szCs w:val="20"/>
        </w:rPr>
        <w:t>. 201</w:t>
      </w:r>
      <w:r w:rsidR="00423AEB" w:rsidRPr="00E6386C">
        <w:rPr>
          <w:rFonts w:ascii="Tahoma" w:hAnsi="Tahoma" w:cs="Tahoma"/>
          <w:sz w:val="20"/>
          <w:szCs w:val="20"/>
        </w:rPr>
        <w:t>9</w:t>
      </w:r>
      <w:r w:rsidR="0035435A" w:rsidRPr="00E6386C">
        <w:rPr>
          <w:rFonts w:ascii="Tahoma" w:hAnsi="Tahoma" w:cs="Tahoma"/>
          <w:sz w:val="20"/>
          <w:szCs w:val="20"/>
        </w:rPr>
        <w:t xml:space="preserve"> (dále jen „Program“)</w:t>
      </w:r>
      <w:r w:rsidR="00363B13" w:rsidRPr="00E6386C">
        <w:rPr>
          <w:rFonts w:ascii="Tahoma" w:hAnsi="Tahoma" w:cs="Tahoma"/>
          <w:sz w:val="20"/>
          <w:szCs w:val="20"/>
        </w:rPr>
        <w:t xml:space="preserve">. </w:t>
      </w:r>
    </w:p>
    <w:p w14:paraId="0E4FA7D6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0E67B89" w14:textId="77777777" w:rsidR="006816B3" w:rsidRPr="00927F31" w:rsidRDefault="006816B3" w:rsidP="00E6386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14:paraId="451DF27D" w14:textId="77777777"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14:paraId="28EC7656" w14:textId="77777777" w:rsidR="00F8390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12847B51" w14:textId="77777777" w:rsidR="0020037B" w:rsidRDefault="0020037B" w:rsidP="00105FD5">
      <w:pPr>
        <w:jc w:val="both"/>
        <w:rPr>
          <w:rFonts w:ascii="Tahoma" w:hAnsi="Tahoma" w:cs="Tahoma"/>
          <w:sz w:val="20"/>
          <w:szCs w:val="20"/>
        </w:rPr>
      </w:pPr>
    </w:p>
    <w:p w14:paraId="7F7B7D22" w14:textId="77777777" w:rsidR="0020037B" w:rsidRPr="00927F31" w:rsidRDefault="0020037B" w:rsidP="00105FD5">
      <w:pPr>
        <w:jc w:val="both"/>
        <w:rPr>
          <w:rFonts w:ascii="Tahoma" w:hAnsi="Tahoma" w:cs="Tahoma"/>
          <w:sz w:val="20"/>
          <w:szCs w:val="20"/>
        </w:rPr>
      </w:pPr>
    </w:p>
    <w:p w14:paraId="3F7C6FB9" w14:textId="77777777"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14:paraId="23D6D51D" w14:textId="77777777"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03BA8943" w14:textId="77777777"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26308D02" w14:textId="77777777"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14:paraId="2F9E4C03" w14:textId="77777777"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14:paraId="49B817C5" w14:textId="77777777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66D6D11A" w14:textId="77777777"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5A20AD42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32A39C83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14:paraId="72F9ED61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674B3AA" w14:textId="77777777"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361D4518" w14:textId="77777777"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BF0765F" w14:textId="77777777"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14:paraId="3DD00E9F" w14:textId="77777777" w:rsidTr="00D9320D">
        <w:trPr>
          <w:trHeight w:val="306"/>
        </w:trPr>
        <w:tc>
          <w:tcPr>
            <w:tcW w:w="3498" w:type="dxa"/>
          </w:tcPr>
          <w:p w14:paraId="79149E64" w14:textId="77777777"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270D61C8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76D0E72" w14:textId="77777777"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2478ED24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1CDB01E" w14:textId="77777777"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14:paraId="7AEA5E3D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0C2E475E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674A8B4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14:paraId="76D0B544" w14:textId="77777777" w:rsidTr="00D9320D">
        <w:tc>
          <w:tcPr>
            <w:tcW w:w="3498" w:type="dxa"/>
          </w:tcPr>
          <w:p w14:paraId="4E2E3932" w14:textId="77777777"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5E551911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01AF7C38" w14:textId="77777777"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43D180E" w14:textId="77777777"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7174E5FC" w14:textId="77777777" w:rsidTr="00D9320D">
        <w:tc>
          <w:tcPr>
            <w:tcW w:w="3498" w:type="dxa"/>
            <w:tcBorders>
              <w:bottom w:val="double" w:sz="4" w:space="0" w:color="auto"/>
            </w:tcBorders>
          </w:tcPr>
          <w:p w14:paraId="3FC6DCED" w14:textId="77777777"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4B16473D" w14:textId="77777777"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30B7D284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1713E640" w14:textId="77777777"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2CA7F25A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42093FA3" w14:textId="77777777"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14:paraId="77DB1AFD" w14:textId="77777777"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14:paraId="7AEA96D9" w14:textId="77777777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A766C1" w14:textId="77777777"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3EB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F1E4FE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14:paraId="41EB2DCD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A9F3FA" w14:textId="77777777"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7C16" w14:textId="77777777"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22FA8" w14:textId="77777777"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14:paraId="02793F1E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48EF5B" w14:textId="77777777"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66C0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9B4C8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3DF3890E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0770917" w14:textId="77777777"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1A46AC2" w14:textId="77777777"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4BA0762D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5E2841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14:paraId="32FB2FAA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42DDB83A" w14:textId="77777777"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4EF15040" w14:textId="77777777"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1AA09685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DBB3C0B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26F40D4D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960530A" w14:textId="77777777"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2F5E8F02" w14:textId="77777777"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59A11A8A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483FFAB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3C56CD4D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7BAF1611" w14:textId="77777777"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14:paraId="06EE74E1" w14:textId="77777777"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05068208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65B71969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690EDBFC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7A1A4AA7" w14:textId="77777777"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14:paraId="5DAEEF63" w14:textId="77777777"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B229996" w14:textId="77777777"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14:paraId="196AC332" w14:textId="77777777"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2FCF1561" w14:textId="77777777"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14:paraId="3673F744" w14:textId="77777777"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19E1BB0E" w14:textId="77777777"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a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>se nekrátí, ledaže by v součtu s částí dotace A a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03D1C947" w14:textId="77777777" w:rsidR="003358ED" w:rsidRPr="00F97A02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lastRenderedPageBreak/>
        <w:t>(varianta za lomítkem se použije u dotace s příspěvkem obce)</w:t>
      </w:r>
    </w:p>
    <w:p w14:paraId="22235D52" w14:textId="77777777"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14:paraId="41BFD2EE" w14:textId="77777777"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14:paraId="770BBA84" w14:textId="77777777"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17FF53CA" w14:textId="77777777"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14:paraId="393E2D59" w14:textId="77777777" w:rsidR="002F1EDE" w:rsidRPr="00A25A54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5E7551" w14:textId="77777777"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14:paraId="3FC770EE" w14:textId="77777777"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61441F65" w14:textId="77777777"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0D7543BB" w14:textId="77777777"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14:paraId="66B40ED5" w14:textId="77777777"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14:paraId="24AA0089" w14:textId="77777777"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14:paraId="28E3449D" w14:textId="77777777"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1CC0165" w14:textId="77777777"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7A5E48AB" w14:textId="77777777"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0E16C52E" w14:textId="77777777"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1A972F55" w14:textId="77777777"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4FF9D81" w14:textId="77777777"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>ouvy poskytne příjemci investiční dotaci ve výši uvedené v čl. II této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parc.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14:paraId="4D4A3E98" w14:textId="77777777"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4503A2A" w14:textId="696B8554" w:rsidR="00FC4973" w:rsidRPr="00E6386C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</w:t>
      </w:r>
      <w:r w:rsidR="00A020CB" w:rsidRPr="00E6386C">
        <w:rPr>
          <w:rFonts w:ascii="Tahoma" w:hAnsi="Tahoma" w:cs="Tahoma"/>
          <w:sz w:val="20"/>
          <w:szCs w:val="20"/>
        </w:rPr>
        <w:t>dni</w:t>
      </w:r>
      <w:r w:rsidR="000E062C" w:rsidRPr="00E6386C">
        <w:rPr>
          <w:rFonts w:ascii="Tahoma" w:hAnsi="Tahoma" w:cs="Tahoma"/>
          <w:sz w:val="20"/>
          <w:szCs w:val="20"/>
        </w:rPr>
        <w:t xml:space="preserve"> </w:t>
      </w:r>
      <w:r w:rsidR="00C5032A" w:rsidRPr="00E6386C">
        <w:rPr>
          <w:rFonts w:ascii="Tahoma" w:hAnsi="Tahoma" w:cs="Tahoma"/>
          <w:sz w:val="20"/>
          <w:szCs w:val="20"/>
        </w:rPr>
        <w:t>3</w:t>
      </w:r>
      <w:r w:rsidR="003026A3" w:rsidRPr="00E6386C">
        <w:rPr>
          <w:rFonts w:ascii="Tahoma" w:hAnsi="Tahoma" w:cs="Tahoma"/>
          <w:sz w:val="20"/>
          <w:szCs w:val="20"/>
        </w:rPr>
        <w:t>1</w:t>
      </w:r>
      <w:r w:rsidR="0020037B" w:rsidRPr="00E6386C">
        <w:rPr>
          <w:rFonts w:ascii="Tahoma" w:hAnsi="Tahoma" w:cs="Tahoma"/>
          <w:sz w:val="20"/>
          <w:szCs w:val="20"/>
        </w:rPr>
        <w:t>. 10. 2020</w:t>
      </w:r>
      <w:r w:rsidR="000E062C" w:rsidRPr="00E6386C">
        <w:rPr>
          <w:rFonts w:ascii="Tahoma" w:hAnsi="Tahoma" w:cs="Tahoma"/>
          <w:sz w:val="20"/>
          <w:szCs w:val="20"/>
        </w:rPr>
        <w:t xml:space="preserve">. </w:t>
      </w:r>
      <w:r w:rsidR="00A020CB" w:rsidRPr="00E6386C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E6386C">
        <w:rPr>
          <w:rFonts w:ascii="Tahoma" w:hAnsi="Tahoma" w:cs="Tahoma"/>
          <w:sz w:val="20"/>
          <w:szCs w:val="20"/>
        </w:rPr>
        <w:t>ánku</w:t>
      </w:r>
      <w:r w:rsidR="00A020CB" w:rsidRPr="00E6386C">
        <w:rPr>
          <w:rFonts w:ascii="Tahoma" w:hAnsi="Tahoma" w:cs="Tahoma"/>
          <w:sz w:val="20"/>
          <w:szCs w:val="20"/>
        </w:rPr>
        <w:t xml:space="preserve"> za ukončenou</w:t>
      </w:r>
      <w:r w:rsidR="00FC4973" w:rsidRPr="00E6386C">
        <w:rPr>
          <w:rFonts w:ascii="Tahoma" w:hAnsi="Tahoma" w:cs="Tahoma"/>
          <w:sz w:val="20"/>
          <w:szCs w:val="20"/>
        </w:rPr>
        <w:t>.</w:t>
      </w:r>
    </w:p>
    <w:p w14:paraId="04D43B26" w14:textId="77777777" w:rsidR="000B5F22" w:rsidRPr="00E6386C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5CEDC4C5" w14:textId="77777777" w:rsidR="000B5F22" w:rsidRPr="00E6386C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28A29A9A" w14:textId="77777777" w:rsidR="00F83901" w:rsidRPr="00E6386C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E6386C">
        <w:rPr>
          <w:rFonts w:ascii="Tahoma" w:hAnsi="Tahoma" w:cs="Tahoma"/>
          <w:b/>
          <w:sz w:val="20"/>
          <w:szCs w:val="20"/>
        </w:rPr>
        <w:t>IV.</w:t>
      </w:r>
    </w:p>
    <w:p w14:paraId="0111C20B" w14:textId="77777777" w:rsidR="00F83901" w:rsidRPr="00E6386C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E6386C">
        <w:rPr>
          <w:rFonts w:ascii="Tahoma" w:hAnsi="Tahoma" w:cs="Tahoma"/>
          <w:b/>
          <w:sz w:val="20"/>
          <w:szCs w:val="20"/>
        </w:rPr>
        <w:t>Platební podmínky</w:t>
      </w:r>
    </w:p>
    <w:p w14:paraId="214DC709" w14:textId="77777777" w:rsidR="00267619" w:rsidRPr="00E6386C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3FD97019" w14:textId="77777777" w:rsidR="00D91B13" w:rsidRPr="00E6386C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386C">
        <w:rPr>
          <w:rFonts w:ascii="Tahoma" w:hAnsi="Tahoma" w:cs="Tahoma"/>
          <w:sz w:val="20"/>
          <w:szCs w:val="20"/>
        </w:rPr>
        <w:t>Poskyt</w:t>
      </w:r>
      <w:r w:rsidR="009D1800" w:rsidRPr="00E6386C">
        <w:rPr>
          <w:rFonts w:ascii="Tahoma" w:hAnsi="Tahoma" w:cs="Tahoma"/>
          <w:sz w:val="20"/>
          <w:szCs w:val="20"/>
        </w:rPr>
        <w:t>nutí</w:t>
      </w:r>
      <w:r w:rsidRPr="00E6386C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 w:rsidRPr="00E6386C">
        <w:rPr>
          <w:rFonts w:ascii="Tahoma" w:hAnsi="Tahoma" w:cs="Tahoma"/>
          <w:sz w:val="20"/>
          <w:szCs w:val="20"/>
        </w:rPr>
        <w:t>a</w:t>
      </w:r>
      <w:r w:rsidRPr="00E6386C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E6386C">
        <w:rPr>
          <w:rFonts w:ascii="Tahoma" w:hAnsi="Tahoma" w:cs="Tahoma"/>
          <w:sz w:val="20"/>
          <w:szCs w:val="20"/>
        </w:rPr>
        <w:t xml:space="preserve">dílčího </w:t>
      </w:r>
      <w:r w:rsidR="000B5F22" w:rsidRPr="00E6386C">
        <w:rPr>
          <w:rFonts w:ascii="Tahoma" w:hAnsi="Tahoma" w:cs="Tahoma"/>
          <w:sz w:val="20"/>
          <w:szCs w:val="20"/>
        </w:rPr>
        <w:t>projektu.</w:t>
      </w:r>
    </w:p>
    <w:p w14:paraId="13AE4D88" w14:textId="77777777" w:rsidR="00927F31" w:rsidRPr="00E6386C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20E11F7E" w14:textId="77777777" w:rsidR="00105FD5" w:rsidRPr="00E6386C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386C">
        <w:rPr>
          <w:rFonts w:ascii="Tahoma" w:hAnsi="Tahoma" w:cs="Tahoma"/>
          <w:sz w:val="20"/>
          <w:szCs w:val="20"/>
        </w:rPr>
        <w:t>Dotace bude příjemci vypl</w:t>
      </w:r>
      <w:r w:rsidR="00104B9E" w:rsidRPr="00E6386C">
        <w:rPr>
          <w:rFonts w:ascii="Tahoma" w:hAnsi="Tahoma" w:cs="Tahoma"/>
          <w:sz w:val="20"/>
          <w:szCs w:val="20"/>
        </w:rPr>
        <w:t>a</w:t>
      </w:r>
      <w:r w:rsidRPr="00E6386C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E6386C">
        <w:rPr>
          <w:rFonts w:ascii="Tahoma" w:hAnsi="Tahoma" w:cs="Tahoma"/>
          <w:sz w:val="20"/>
          <w:szCs w:val="20"/>
        </w:rPr>
        <w:t xml:space="preserve"> uvedený v záhlaví této smlouvy. </w:t>
      </w:r>
    </w:p>
    <w:p w14:paraId="7781EA61" w14:textId="77777777" w:rsidR="00927F31" w:rsidRPr="00E6386C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14:paraId="4E0981A0" w14:textId="5CE6C673" w:rsidR="00F83901" w:rsidRPr="00E6386C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386C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E6386C">
        <w:rPr>
          <w:rFonts w:ascii="Tahoma" w:hAnsi="Tahoma" w:cs="Tahoma"/>
          <w:sz w:val="20"/>
          <w:szCs w:val="20"/>
        </w:rPr>
        <w:t>uvedený v záhlaví této smlouvy</w:t>
      </w:r>
      <w:r w:rsidR="00925C4E" w:rsidRPr="00E6386C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E6386C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E6386C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E6386C">
        <w:rPr>
          <w:rFonts w:ascii="Tahoma" w:hAnsi="Tahoma" w:cs="Tahoma"/>
          <w:iCs/>
          <w:sz w:val="20"/>
          <w:szCs w:val="20"/>
        </w:rPr>
        <w:t>3</w:t>
      </w:r>
      <w:r w:rsidR="00697B4F" w:rsidRPr="00E6386C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E6386C">
        <w:rPr>
          <w:rFonts w:ascii="Tahoma" w:hAnsi="Tahoma" w:cs="Tahoma"/>
          <w:iCs/>
          <w:sz w:val="20"/>
          <w:szCs w:val="20"/>
        </w:rPr>
        <w:t xml:space="preserve">pracovních </w:t>
      </w:r>
      <w:r w:rsidRPr="00E6386C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E6386C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E6386C">
        <w:rPr>
          <w:rFonts w:ascii="Tahoma" w:hAnsi="Tahoma" w:cs="Tahoma"/>
          <w:iCs/>
          <w:sz w:val="20"/>
          <w:szCs w:val="20"/>
        </w:rPr>
        <w:t>závěrečné</w:t>
      </w:r>
      <w:r w:rsidR="00104B9E" w:rsidRPr="00E6386C">
        <w:rPr>
          <w:rFonts w:ascii="Tahoma" w:hAnsi="Tahoma" w:cs="Tahoma"/>
          <w:iCs/>
          <w:sz w:val="20"/>
          <w:szCs w:val="20"/>
        </w:rPr>
        <w:t>ho</w:t>
      </w:r>
      <w:r w:rsidR="00E75952" w:rsidRPr="00E6386C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E6386C">
        <w:rPr>
          <w:rFonts w:ascii="Tahoma" w:hAnsi="Tahoma" w:cs="Tahoma"/>
          <w:iCs/>
          <w:sz w:val="20"/>
          <w:szCs w:val="20"/>
        </w:rPr>
        <w:t>vyúčtování</w:t>
      </w:r>
      <w:r w:rsidR="003D2A15" w:rsidRPr="00E6386C">
        <w:rPr>
          <w:rFonts w:ascii="Tahoma" w:hAnsi="Tahoma" w:cs="Tahoma"/>
          <w:iCs/>
          <w:sz w:val="20"/>
          <w:szCs w:val="20"/>
        </w:rPr>
        <w:t>,</w:t>
      </w:r>
      <w:r w:rsidR="008F5144" w:rsidRPr="00E6386C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E6386C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E6386C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E6386C">
        <w:rPr>
          <w:rFonts w:ascii="Tahoma" w:hAnsi="Tahoma" w:cs="Tahoma"/>
          <w:iCs/>
          <w:sz w:val="20"/>
          <w:szCs w:val="20"/>
        </w:rPr>
        <w:t>Bude-li závěrečné vyúčtování doručeno poskytovateli po</w:t>
      </w:r>
      <w:r w:rsidR="00F93C1F" w:rsidRPr="00E6386C">
        <w:rPr>
          <w:rFonts w:ascii="Tahoma" w:hAnsi="Tahoma" w:cs="Tahoma"/>
          <w:iCs/>
          <w:sz w:val="20"/>
          <w:szCs w:val="20"/>
        </w:rPr>
        <w:t> </w:t>
      </w:r>
      <w:r w:rsidR="00C5032A" w:rsidRPr="00E6386C">
        <w:rPr>
          <w:rFonts w:ascii="Tahoma" w:hAnsi="Tahoma" w:cs="Tahoma"/>
          <w:iCs/>
          <w:sz w:val="20"/>
          <w:szCs w:val="20"/>
        </w:rPr>
        <w:t>3</w:t>
      </w:r>
      <w:r w:rsidR="003026A3" w:rsidRPr="00E6386C">
        <w:rPr>
          <w:rFonts w:ascii="Tahoma" w:hAnsi="Tahoma" w:cs="Tahoma"/>
          <w:iCs/>
          <w:sz w:val="20"/>
          <w:szCs w:val="20"/>
        </w:rPr>
        <w:t>1</w:t>
      </w:r>
      <w:r w:rsidR="00734873" w:rsidRPr="00E6386C">
        <w:rPr>
          <w:rFonts w:ascii="Tahoma" w:hAnsi="Tahoma" w:cs="Tahoma"/>
          <w:iCs/>
          <w:sz w:val="20"/>
          <w:szCs w:val="20"/>
        </w:rPr>
        <w:t>. 10. 202</w:t>
      </w:r>
      <w:r w:rsidR="0020037B" w:rsidRPr="00E6386C">
        <w:rPr>
          <w:rFonts w:ascii="Tahoma" w:hAnsi="Tahoma" w:cs="Tahoma"/>
          <w:iCs/>
          <w:sz w:val="20"/>
          <w:szCs w:val="20"/>
        </w:rPr>
        <w:t>0</w:t>
      </w:r>
      <w:r w:rsidR="00104B9E" w:rsidRPr="00E6386C">
        <w:rPr>
          <w:rFonts w:ascii="Tahoma" w:hAnsi="Tahoma" w:cs="Tahoma"/>
          <w:iCs/>
          <w:sz w:val="20"/>
          <w:szCs w:val="20"/>
        </w:rPr>
        <w:t xml:space="preserve">, nebude příjemci dotace vyplacena. </w:t>
      </w:r>
    </w:p>
    <w:p w14:paraId="5DBEB0AA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778C45EB" w14:textId="77777777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5B63323E" w14:textId="77777777" w:rsidR="001630A5" w:rsidRDefault="001630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078B67B1" w14:textId="77777777" w:rsidR="0020037B" w:rsidRDefault="0020037B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0A15ABC0" w14:textId="77777777" w:rsidR="0020037B" w:rsidRDefault="0020037B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7C6A8BEF" w14:textId="77777777" w:rsidR="0020037B" w:rsidRPr="00927F31" w:rsidRDefault="0020037B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1E874FF4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14:paraId="48130E7E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1E1FE339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485CC751" w14:textId="77777777"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2A573E73" w14:textId="0ABA28C7"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301B66" w:rsidRPr="00301B66"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70039B50" w14:textId="77777777"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14:paraId="556A4E96" w14:textId="7E0EC498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301B66" w:rsidRPr="00301B66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="00DF6A7E" w:rsidRPr="00DF6A7E">
        <w:rPr>
          <w:rFonts w:ascii="Tahoma" w:hAnsi="Tahoma" w:cs="Tahoma"/>
          <w:sz w:val="20"/>
          <w:szCs w:val="20"/>
        </w:rPr>
        <w:t>poříze</w:t>
      </w:r>
      <w:r w:rsidR="00DF6A7E"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6A55BA83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majetku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75E1349D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5BAC62FE" w14:textId="77777777"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14:paraId="7F5EA321" w14:textId="77777777"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6CA528AA" w14:textId="77777777"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14:paraId="1715EF61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0" w:name="OLE_LINK1"/>
      <w:bookmarkStart w:id="1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3F8D2C30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25E50003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5D3E2D02" w14:textId="77777777"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35518F3A" w14:textId="77777777"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4F07452" w14:textId="785BACE3"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  <w:r w:rsidR="009A6C00" w:rsidRPr="00423AEB">
        <w:rPr>
          <w:rFonts w:ascii="Tahoma" w:hAnsi="Tahoma" w:cs="Tahoma"/>
          <w:sz w:val="20"/>
          <w:szCs w:val="20"/>
        </w:rPr>
        <w:t>do</w:t>
      </w:r>
      <w:r w:rsidR="005B66BB" w:rsidRPr="00423AEB">
        <w:rPr>
          <w:rFonts w:ascii="Tahoma" w:hAnsi="Tahoma" w:cs="Tahoma"/>
          <w:sz w:val="20"/>
          <w:szCs w:val="20"/>
        </w:rPr>
        <w:t xml:space="preserve"> 31. 12. 202</w:t>
      </w:r>
      <w:r w:rsidR="00423AEB" w:rsidRPr="00E6386C">
        <w:rPr>
          <w:rFonts w:ascii="Tahoma" w:hAnsi="Tahoma" w:cs="Tahoma"/>
          <w:sz w:val="20"/>
          <w:szCs w:val="20"/>
        </w:rPr>
        <w:t>8</w:t>
      </w:r>
      <w:r w:rsidR="005B66BB" w:rsidRPr="00423AEB">
        <w:rPr>
          <w:rFonts w:ascii="Tahoma" w:hAnsi="Tahoma" w:cs="Tahoma"/>
          <w:sz w:val="20"/>
          <w:szCs w:val="20"/>
        </w:rPr>
        <w:t>.</w:t>
      </w:r>
      <w:r w:rsidR="005B66BB" w:rsidRPr="00927F31">
        <w:rPr>
          <w:rFonts w:ascii="Tahoma" w:hAnsi="Tahoma" w:cs="Tahoma"/>
          <w:sz w:val="20"/>
          <w:szCs w:val="20"/>
        </w:rPr>
        <w:t xml:space="preserve">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14:paraId="67AB35DE" w14:textId="77777777"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14:paraId="2E3E7BD0" w14:textId="03E9F73E"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</w:t>
      </w:r>
      <w:r w:rsidR="00AD0534">
        <w:rPr>
          <w:rFonts w:ascii="Tahoma" w:hAnsi="Tahoma" w:cs="Tahoma"/>
          <w:sz w:val="20"/>
          <w:szCs w:val="20"/>
        </w:rPr>
        <w:t xml:space="preserve">(EU) </w:t>
      </w:r>
      <w:r w:rsidR="00CC2255" w:rsidRPr="00927F31">
        <w:rPr>
          <w:rFonts w:ascii="Tahoma" w:hAnsi="Tahoma" w:cs="Tahoma"/>
          <w:sz w:val="20"/>
          <w:szCs w:val="20"/>
        </w:rPr>
        <w:t>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>2015/1189 ze dne 28. dubna 2015, kterým se provádí směrnice Evropského parlamentu a Rady 2009/12/ES, pokud jde o požadavky na ekodesign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14:paraId="2E209F33" w14:textId="77777777" w:rsidR="004B4FDF" w:rsidRPr="00E6386C" w:rsidRDefault="00036BB2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6386C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348829B1" w14:textId="77777777" w:rsidR="002055B2" w:rsidRPr="00E6386C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E6386C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E6386C">
        <w:rPr>
          <w:rFonts w:ascii="Tahoma" w:hAnsi="Tahoma" w:cs="Tahoma"/>
          <w:sz w:val="20"/>
          <w:szCs w:val="20"/>
        </w:rPr>
        <w:t>o čištění, kontrole a revizi spalinové cesty,</w:t>
      </w:r>
      <w:r w:rsidR="00323965" w:rsidRPr="00E6386C">
        <w:rPr>
          <w:rFonts w:ascii="Tahoma" w:hAnsi="Tahoma" w:cs="Tahoma"/>
          <w:sz w:val="20"/>
          <w:szCs w:val="20"/>
        </w:rPr>
        <w:t xml:space="preserve"> </w:t>
      </w:r>
      <w:r w:rsidRPr="00E6386C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E6386C">
        <w:rPr>
          <w:rFonts w:ascii="Tahoma" w:hAnsi="Tahoma" w:cs="Tahoma"/>
          <w:sz w:val="20"/>
          <w:szCs w:val="20"/>
        </w:rPr>
        <w:t>, čištění spalinových cest</w:t>
      </w:r>
      <w:r w:rsidRPr="00E6386C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E6386C">
        <w:rPr>
          <w:rFonts w:ascii="Tahoma" w:hAnsi="Tahoma" w:cs="Tahoma"/>
          <w:sz w:val="20"/>
          <w:szCs w:val="20"/>
        </w:rPr>
        <w:t>,</w:t>
      </w:r>
    </w:p>
    <w:p w14:paraId="66B42DAF" w14:textId="77777777"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2949903B" w14:textId="77777777"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062EF25E" w14:textId="77777777"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14:paraId="5214A5D6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7D2AEA97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14:paraId="7276999D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4AF0187E" w14:textId="2543669D" w:rsidR="004A580C" w:rsidRPr="00E6386C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</w:t>
      </w:r>
      <w:r w:rsidR="00323965" w:rsidRPr="00E6386C">
        <w:rPr>
          <w:rFonts w:ascii="Tahoma" w:hAnsi="Tahoma" w:cs="Tahoma"/>
          <w:sz w:val="20"/>
          <w:szCs w:val="20"/>
        </w:rPr>
        <w:t xml:space="preserve">do </w:t>
      </w:r>
      <w:r w:rsidR="00C5032A" w:rsidRPr="00E6386C">
        <w:rPr>
          <w:rFonts w:ascii="Tahoma" w:hAnsi="Tahoma" w:cs="Tahoma"/>
          <w:sz w:val="20"/>
          <w:szCs w:val="20"/>
        </w:rPr>
        <w:t>3</w:t>
      </w:r>
      <w:r w:rsidR="003026A3" w:rsidRPr="00E6386C">
        <w:rPr>
          <w:rFonts w:ascii="Tahoma" w:hAnsi="Tahoma" w:cs="Tahoma"/>
          <w:sz w:val="20"/>
          <w:szCs w:val="20"/>
        </w:rPr>
        <w:t>1</w:t>
      </w:r>
      <w:r w:rsidR="00E17D77" w:rsidRPr="00E6386C">
        <w:rPr>
          <w:rFonts w:ascii="Tahoma" w:hAnsi="Tahoma" w:cs="Tahoma"/>
          <w:sz w:val="20"/>
          <w:szCs w:val="20"/>
        </w:rPr>
        <w:t>. 10. 202</w:t>
      </w:r>
      <w:r w:rsidR="0020037B" w:rsidRPr="00E6386C">
        <w:rPr>
          <w:rFonts w:ascii="Tahoma" w:hAnsi="Tahoma" w:cs="Tahoma"/>
          <w:sz w:val="20"/>
          <w:szCs w:val="20"/>
        </w:rPr>
        <w:t>0</w:t>
      </w:r>
      <w:r w:rsidR="00323965" w:rsidRPr="00E6386C">
        <w:rPr>
          <w:rFonts w:ascii="Tahoma" w:hAnsi="Tahoma" w:cs="Tahoma"/>
          <w:sz w:val="20"/>
          <w:szCs w:val="20"/>
        </w:rPr>
        <w:t xml:space="preserve"> na předepsaných formulářích </w:t>
      </w:r>
      <w:r w:rsidR="00D37B52" w:rsidRPr="00E6386C">
        <w:rPr>
          <w:rFonts w:ascii="Tahoma" w:hAnsi="Tahoma" w:cs="Tahoma"/>
          <w:sz w:val="20"/>
          <w:szCs w:val="20"/>
        </w:rPr>
        <w:t>závěrečné vyúčtování dílčího projektu</w:t>
      </w:r>
      <w:r w:rsidRPr="00E6386C">
        <w:rPr>
          <w:rFonts w:ascii="Tahoma" w:hAnsi="Tahoma" w:cs="Tahoma"/>
          <w:sz w:val="20"/>
          <w:szCs w:val="20"/>
        </w:rPr>
        <w:t xml:space="preserve">, </w:t>
      </w:r>
      <w:r w:rsidR="00122969" w:rsidRPr="00E6386C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E6386C">
        <w:rPr>
          <w:rFonts w:ascii="Tahoma" w:hAnsi="Tahoma" w:cs="Tahoma"/>
          <w:sz w:val="20"/>
          <w:szCs w:val="20"/>
        </w:rPr>
        <w:t> </w:t>
      </w:r>
      <w:r w:rsidR="00122969" w:rsidRPr="00E6386C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E6386C">
        <w:rPr>
          <w:rFonts w:ascii="Tahoma" w:hAnsi="Tahoma" w:cs="Tahoma"/>
          <w:sz w:val="20"/>
          <w:szCs w:val="20"/>
        </w:rPr>
        <w:t>o územních rozpočtech</w:t>
      </w:r>
      <w:r w:rsidR="00122969" w:rsidRPr="00E6386C">
        <w:rPr>
          <w:rFonts w:ascii="Tahoma" w:hAnsi="Tahoma" w:cs="Tahoma"/>
          <w:sz w:val="20"/>
          <w:szCs w:val="20"/>
        </w:rPr>
        <w:t xml:space="preserve"> a </w:t>
      </w:r>
      <w:r w:rsidRPr="00E6386C">
        <w:rPr>
          <w:rFonts w:ascii="Tahoma" w:hAnsi="Tahoma" w:cs="Tahoma"/>
          <w:sz w:val="20"/>
          <w:szCs w:val="20"/>
        </w:rPr>
        <w:t>kter</w:t>
      </w:r>
      <w:r w:rsidR="00122969" w:rsidRPr="00E6386C">
        <w:rPr>
          <w:rFonts w:ascii="Tahoma" w:hAnsi="Tahoma" w:cs="Tahoma"/>
          <w:sz w:val="20"/>
          <w:szCs w:val="20"/>
        </w:rPr>
        <w:t>é</w:t>
      </w:r>
      <w:r w:rsidRPr="00E6386C">
        <w:rPr>
          <w:rFonts w:ascii="Tahoma" w:hAnsi="Tahoma" w:cs="Tahoma"/>
          <w:sz w:val="20"/>
          <w:szCs w:val="20"/>
        </w:rPr>
        <w:t xml:space="preserve"> bude obsahovat:</w:t>
      </w:r>
      <w:r w:rsidR="00105FD5" w:rsidRPr="00E6386C">
        <w:rPr>
          <w:rFonts w:ascii="Tahoma" w:hAnsi="Tahoma" w:cs="Tahoma"/>
          <w:sz w:val="20"/>
          <w:szCs w:val="20"/>
        </w:rPr>
        <w:t xml:space="preserve"> </w:t>
      </w:r>
    </w:p>
    <w:p w14:paraId="77E8685F" w14:textId="77777777" w:rsidR="00105FD5" w:rsidRPr="00E6386C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E6386C">
        <w:rPr>
          <w:rFonts w:ascii="Tahoma" w:hAnsi="Tahoma" w:cs="Tahoma"/>
          <w:snapToGrid w:val="0"/>
          <w:sz w:val="20"/>
          <w:szCs w:val="20"/>
        </w:rPr>
        <w:tab/>
      </w:r>
    </w:p>
    <w:p w14:paraId="29F8F31C" w14:textId="77777777" w:rsidR="008E43DD" w:rsidRPr="00E6386C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E6386C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E6386C">
        <w:rPr>
          <w:rFonts w:ascii="Tahoma" w:hAnsi="Tahoma" w:cs="Tahoma"/>
          <w:sz w:val="20"/>
          <w:szCs w:val="20"/>
        </w:rPr>
        <w:t xml:space="preserve">- </w:t>
      </w:r>
      <w:r w:rsidRPr="00E6386C">
        <w:rPr>
          <w:rFonts w:ascii="Tahoma" w:hAnsi="Tahoma" w:cs="Tahoma"/>
          <w:sz w:val="20"/>
          <w:szCs w:val="20"/>
        </w:rPr>
        <w:t>seznam účetních dokladů;</w:t>
      </w:r>
    </w:p>
    <w:p w14:paraId="4E93308B" w14:textId="77777777" w:rsidR="00921D6F" w:rsidRPr="00E6386C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E6386C">
        <w:rPr>
          <w:rFonts w:ascii="Tahoma" w:hAnsi="Tahoma" w:cs="Tahoma"/>
          <w:sz w:val="20"/>
          <w:szCs w:val="20"/>
        </w:rPr>
        <w:t>Kopi</w:t>
      </w:r>
      <w:r w:rsidR="00EE1A21" w:rsidRPr="00E6386C">
        <w:rPr>
          <w:rFonts w:ascii="Tahoma" w:hAnsi="Tahoma" w:cs="Tahoma"/>
          <w:sz w:val="20"/>
          <w:szCs w:val="20"/>
        </w:rPr>
        <w:t>e</w:t>
      </w:r>
      <w:r w:rsidRPr="00E6386C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E6386C">
        <w:rPr>
          <w:rFonts w:ascii="Tahoma" w:hAnsi="Tahoma" w:cs="Tahoma"/>
          <w:sz w:val="20"/>
          <w:szCs w:val="20"/>
        </w:rPr>
        <w:t>(</w:t>
      </w:r>
      <w:r w:rsidRPr="00E6386C">
        <w:rPr>
          <w:rFonts w:ascii="Tahoma" w:hAnsi="Tahoma" w:cs="Tahoma"/>
          <w:sz w:val="20"/>
          <w:szCs w:val="20"/>
        </w:rPr>
        <w:t>např. faktury, paragony, atd.</w:t>
      </w:r>
      <w:r w:rsidR="00323965" w:rsidRPr="00E6386C">
        <w:rPr>
          <w:rFonts w:ascii="Tahoma" w:hAnsi="Tahoma" w:cs="Tahoma"/>
          <w:sz w:val="20"/>
          <w:szCs w:val="20"/>
        </w:rPr>
        <w:t>).</w:t>
      </w:r>
    </w:p>
    <w:p w14:paraId="7FBA273F" w14:textId="16FF8FF7" w:rsidR="00921D6F" w:rsidRPr="00E6386C" w:rsidRDefault="00921D6F" w:rsidP="00E6386C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E6386C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="00E6386C" w:rsidRPr="00E6386C">
        <w:rPr>
          <w:rFonts w:ascii="Tahoma" w:hAnsi="Tahoma" w:cs="Tahoma"/>
          <w:sz w:val="20"/>
          <w:szCs w:val="20"/>
        </w:rPr>
        <w:t>„CZ.05.2.32/0.0/0.0/19_117/0009638</w:t>
      </w:r>
      <w:r w:rsidRPr="00E6386C">
        <w:rPr>
          <w:rStyle w:val="datalabel"/>
          <w:rFonts w:ascii="Tahoma" w:hAnsi="Tahoma" w:cs="Tahoma"/>
          <w:sz w:val="20"/>
          <w:szCs w:val="20"/>
        </w:rPr>
        <w:t>“</w:t>
      </w:r>
      <w:r w:rsidR="004A68CE" w:rsidRPr="00E6386C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E6386C">
        <w:rPr>
          <w:rStyle w:val="datalabel"/>
          <w:rFonts w:ascii="Tahoma" w:hAnsi="Tahoma" w:cs="Tahoma"/>
          <w:sz w:val="20"/>
          <w:szCs w:val="20"/>
        </w:rPr>
        <w:t xml:space="preserve">názvem projektu kraje „Kotlíkové dotace v Moravskoslezském kraji – </w:t>
      </w:r>
      <w:r w:rsidR="00E17D77" w:rsidRPr="00E6386C">
        <w:rPr>
          <w:rStyle w:val="datalabel"/>
          <w:rFonts w:ascii="Tahoma" w:hAnsi="Tahoma" w:cs="Tahoma"/>
          <w:sz w:val="20"/>
          <w:szCs w:val="20"/>
        </w:rPr>
        <w:t>3</w:t>
      </w:r>
      <w:r w:rsidRPr="00E6386C">
        <w:rPr>
          <w:rStyle w:val="datalabel"/>
          <w:rFonts w:ascii="Tahoma" w:hAnsi="Tahoma" w:cs="Tahoma"/>
          <w:sz w:val="20"/>
          <w:szCs w:val="20"/>
        </w:rPr>
        <w:t>. výzva“</w:t>
      </w:r>
      <w:r w:rsidR="00323965" w:rsidRPr="00E6386C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E6386C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2380AB87" w14:textId="4D7C5767" w:rsidR="008E43DD" w:rsidRPr="00E6386C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E6386C">
        <w:rPr>
          <w:rStyle w:val="datalabel"/>
          <w:rFonts w:ascii="Tahoma" w:hAnsi="Tahoma" w:cs="Tahoma"/>
          <w:sz w:val="20"/>
          <w:szCs w:val="20"/>
        </w:rPr>
        <w:t>Kopie p</w:t>
      </w:r>
      <w:r w:rsidR="00C7752F" w:rsidRPr="00E6386C">
        <w:rPr>
          <w:rStyle w:val="datalabel"/>
          <w:rFonts w:ascii="Tahoma" w:hAnsi="Tahoma" w:cs="Tahoma"/>
          <w:sz w:val="20"/>
          <w:szCs w:val="20"/>
        </w:rPr>
        <w:t>otvrzení o úhradě</w:t>
      </w:r>
      <w:r w:rsidR="00E17D77" w:rsidRPr="00E6386C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C7752F" w:rsidRPr="00E6386C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 w:rsidR="00E17D77" w:rsidRPr="00E6386C"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="00C7752F" w:rsidRPr="00E6386C">
        <w:rPr>
          <w:rStyle w:val="datalabel"/>
          <w:rFonts w:ascii="Tahoma" w:hAnsi="Tahoma" w:cs="Tahoma"/>
          <w:sz w:val="20"/>
          <w:szCs w:val="20"/>
        </w:rPr>
        <w:t>, pro platby v hotovosti je dokladem o úhradě příjmový pokladní doklad</w:t>
      </w:r>
      <w:r w:rsidR="008E43DD" w:rsidRPr="00E6386C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14:paraId="1A411577" w14:textId="77777777"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E6386C">
        <w:rPr>
          <w:rStyle w:val="datalabel"/>
          <w:rFonts w:ascii="Tahoma" w:hAnsi="Tahoma" w:cs="Tahoma"/>
          <w:sz w:val="20"/>
          <w:szCs w:val="20"/>
        </w:rPr>
        <w:t xml:space="preserve">Fotodokumentaci odpojeného a znehodnoceného </w:t>
      </w:r>
      <w:r w:rsidR="00F81243" w:rsidRPr="00E6386C">
        <w:rPr>
          <w:rStyle w:val="datalabel"/>
          <w:rFonts w:ascii="Tahoma" w:hAnsi="Tahoma" w:cs="Tahoma"/>
          <w:sz w:val="20"/>
          <w:szCs w:val="20"/>
        </w:rPr>
        <w:t>původního</w:t>
      </w:r>
      <w:r w:rsidRPr="00E6386C">
        <w:rPr>
          <w:rStyle w:val="datalabel"/>
          <w:rFonts w:ascii="Tahoma" w:hAnsi="Tahoma" w:cs="Tahoma"/>
          <w:sz w:val="20"/>
          <w:szCs w:val="20"/>
        </w:rPr>
        <w:t xml:space="preserve"> kotle na pevná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paliva; </w:t>
      </w:r>
    </w:p>
    <w:p w14:paraId="4DE12B47" w14:textId="77777777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14:paraId="524633B6" w14:textId="77777777"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6A3A9CB0" w14:textId="77777777"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659A0864" w14:textId="77777777" w:rsidR="009D76CF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="009D76CF">
        <w:rPr>
          <w:rStyle w:val="datalabel"/>
          <w:rFonts w:ascii="Tahoma" w:hAnsi="Tahoma" w:cs="Tahoma"/>
          <w:sz w:val="20"/>
          <w:szCs w:val="20"/>
        </w:rPr>
        <w:t xml:space="preserve"> (</w:t>
      </w:r>
      <w:r w:rsidR="009D76CF" w:rsidRPr="00E6386C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 w:rsidR="009D76CF">
        <w:rPr>
          <w:rStyle w:val="datalabel"/>
          <w:rFonts w:ascii="Tahoma" w:hAnsi="Tahoma" w:cs="Tahoma"/>
          <w:sz w:val="20"/>
          <w:szCs w:val="20"/>
        </w:rPr>
        <w:t>).</w:t>
      </w:r>
    </w:p>
    <w:p w14:paraId="0FD9FA9C" w14:textId="77777777" w:rsidR="00105FD5" w:rsidRPr="00927F31" w:rsidRDefault="00105FD5" w:rsidP="00E6386C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386FEE2A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3910A3A4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E629103" w14:textId="462BBC04"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="00A21CB7" w:rsidRPr="00A21CB7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A21CB7">
        <w:rPr>
          <w:rFonts w:ascii="Tahoma" w:hAnsi="Tahoma" w:cs="Tahoma"/>
          <w:snapToGrid w:val="0"/>
          <w:sz w:val="20"/>
          <w:szCs w:val="20"/>
        </w:rPr>
        <w:t>do nějž / do níž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3661F00A" w14:textId="77777777"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66428234" w14:textId="16D8B21C"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</w:t>
      </w:r>
      <w:r w:rsidR="00BE469F">
        <w:rPr>
          <w:rFonts w:ascii="Tahoma" w:hAnsi="Tahoma" w:cs="Tahoma"/>
          <w:snapToGrid w:val="0"/>
          <w:sz w:val="20"/>
          <w:szCs w:val="20"/>
        </w:rPr>
        <w:t>o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14:paraId="2089E52D" w14:textId="77777777"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6529B27B" w14:textId="77777777"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0"/>
      <w:bookmarkEnd w:id="1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BB10F4C" w14:textId="77777777"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22A49EB1" w14:textId="77777777"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2068BC1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6D04F614" w14:textId="77777777"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14:paraId="726145CA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18BF3F36" w14:textId="77777777"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14:paraId="7BE8B296" w14:textId="77777777"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91818A2" w14:textId="77777777"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1C75C74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14:paraId="6D6BEDF9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14:paraId="60956636" w14:textId="77777777"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5E7F1017" w14:textId="77777777" w:rsidR="000743B1" w:rsidRPr="00927F31" w:rsidRDefault="000743B1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4B992077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4C7F5477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4BD82DE6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F65B422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BBC658D" w14:textId="77777777"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14:paraId="4590ACF6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5A4831EE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1EB06C20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7130DA58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7A35502F" w14:textId="77777777"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14:paraId="6A5222C4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C0CB79B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3EEC9F8F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16B1FA4F" w14:textId="0A1D8B64" w:rsidR="00F83901" w:rsidRPr="00927F31" w:rsidRDefault="00BE469F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469F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="00C50058"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44DC5582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3C92787" w14:textId="77777777"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66FE54EF" w14:textId="77777777"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14:paraId="460D4E6F" w14:textId="77777777"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14:paraId="0786CA99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CA4CF7E" w14:textId="03FA3E0D" w:rsidR="0017241E" w:rsidRDefault="00CA3F39" w:rsidP="00E638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>kraje. Smlouva bude zveřejněna po anonymizaci provedené v souladu s</w:t>
      </w:r>
      <w:r w:rsidR="00A14896">
        <w:rPr>
          <w:rFonts w:ascii="Tahoma" w:hAnsi="Tahoma" w:cs="Tahoma"/>
          <w:sz w:val="20"/>
          <w:szCs w:val="20"/>
        </w:rPr>
        <w:t xml:space="preserve"> </w:t>
      </w:r>
      <w:r w:rsidR="00A14896" w:rsidRPr="00A14896">
        <w:rPr>
          <w:rFonts w:ascii="Tahoma" w:hAnsi="Tahoma" w:cs="Tahoma"/>
          <w:sz w:val="20"/>
          <w:szCs w:val="20"/>
        </w:rPr>
        <w:t>platnými právními předpisy</w:t>
      </w:r>
      <w:r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5ABBC70F" w14:textId="77777777" w:rsidR="00E36E66" w:rsidRDefault="00E36E66" w:rsidP="00A715FB">
      <w:pPr>
        <w:pStyle w:val="Odstavecseseznamem"/>
        <w:rPr>
          <w:rFonts w:ascii="Tahoma" w:hAnsi="Tahoma" w:cs="Tahoma"/>
          <w:sz w:val="20"/>
          <w:szCs w:val="20"/>
        </w:rPr>
      </w:pPr>
    </w:p>
    <w:p w14:paraId="4F0700F0" w14:textId="52B2BEB7" w:rsidR="00E36E66" w:rsidRDefault="00E36E66" w:rsidP="00E638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6E66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36E66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36E66">
        <w:rPr>
          <w:rFonts w:ascii="Tahoma" w:hAnsi="Tahoma" w:cs="Tahoma"/>
          <w:sz w:val="20"/>
          <w:szCs w:val="20"/>
        </w:rPr>
        <w:t>.</w:t>
      </w:r>
    </w:p>
    <w:p w14:paraId="6F9EEFD6" w14:textId="77777777" w:rsidR="0017241E" w:rsidRPr="00927F31" w:rsidRDefault="0017241E" w:rsidP="00E6386C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4847DF68" w14:textId="77777777" w:rsidR="0017241E" w:rsidRPr="0017241E" w:rsidRDefault="0017241E" w:rsidP="00E638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241E"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77E44751" w14:textId="77777777" w:rsidR="0017241E" w:rsidRDefault="0017241E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38281F1" w14:textId="77777777" w:rsidR="00F83901" w:rsidRPr="00927F31" w:rsidRDefault="00F83901" w:rsidP="00E36E6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14:paraId="30BFD0B8" w14:textId="77777777"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49B6F856" w14:textId="274A40E7"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>O poskytnutí dotace a uzavření této smlouvy rozhodl</w:t>
      </w:r>
      <w:r w:rsidR="003E1707"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</w:t>
      </w:r>
      <w:r w:rsidR="003E1707">
        <w:rPr>
          <w:rFonts w:ascii="Tahoma" w:hAnsi="Tahoma" w:cs="Tahoma"/>
          <w:sz w:val="20"/>
          <w:szCs w:val="20"/>
          <w:highlight w:val="lightGray"/>
          <w:lang w:eastAsia="x-none"/>
        </w:rPr>
        <w:t>….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</w:t>
      </w:r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14:paraId="0B61DEC0" w14:textId="77777777" w:rsidR="00F83901" w:rsidRDefault="00F8390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p w14:paraId="44AB279E" w14:textId="77777777"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14:paraId="2926251D" w14:textId="77777777" w:rsidTr="00740FFD">
        <w:tc>
          <w:tcPr>
            <w:tcW w:w="4013" w:type="dxa"/>
          </w:tcPr>
          <w:p w14:paraId="751BB741" w14:textId="77777777"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14:paraId="4352372B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41B3E8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643A3C3F" w14:textId="77777777"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14:paraId="28733966" w14:textId="77777777" w:rsidTr="00740FFD">
        <w:tc>
          <w:tcPr>
            <w:tcW w:w="4013" w:type="dxa"/>
          </w:tcPr>
          <w:p w14:paraId="376A966A" w14:textId="77777777"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0F1921EC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237242A" w14:textId="77777777"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14:paraId="378D38DA" w14:textId="77777777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676DC53C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79347E10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6DD521E6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24825896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462B1727" w14:textId="77777777" w:rsidTr="00740FFD">
        <w:trPr>
          <w:trHeight w:val="366"/>
        </w:trPr>
        <w:tc>
          <w:tcPr>
            <w:tcW w:w="4013" w:type="dxa"/>
          </w:tcPr>
          <w:p w14:paraId="3FCACC2D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6207B10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C1FAC8A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14:paraId="2C85FA51" w14:textId="77777777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7E241805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9BA6463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0EAA0B73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084F6B2D" w14:textId="77777777" w:rsidTr="00740FFD">
        <w:tc>
          <w:tcPr>
            <w:tcW w:w="4013" w:type="dxa"/>
            <w:tcBorders>
              <w:top w:val="single" w:sz="4" w:space="0" w:color="auto"/>
            </w:tcBorders>
          </w:tcPr>
          <w:p w14:paraId="2AE0D077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0DAA334F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557F1B84" w14:textId="77777777"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69CF571D" w14:textId="77777777"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8F2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EB9DA" w14:textId="77777777" w:rsidR="00B16A2B" w:rsidRDefault="00B16A2B" w:rsidP="00F83901">
      <w:r>
        <w:separator/>
      </w:r>
    </w:p>
  </w:endnote>
  <w:endnote w:type="continuationSeparator" w:id="0">
    <w:p w14:paraId="7F008A51" w14:textId="77777777" w:rsidR="00B16A2B" w:rsidRDefault="00B16A2B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76B2" w14:textId="77777777" w:rsidR="003947FC" w:rsidRDefault="003947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6F92" w14:textId="77777777"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733AC6">
      <w:rPr>
        <w:rFonts w:ascii="Arial" w:hAnsi="Arial" w:cs="Arial"/>
        <w:noProof/>
        <w:sz w:val="22"/>
        <w:szCs w:val="22"/>
      </w:rPr>
      <w:t>2</w:t>
    </w:r>
    <w:r w:rsidRPr="001472D0">
      <w:rPr>
        <w:rFonts w:ascii="Arial" w:hAnsi="Arial" w:cs="Arial"/>
        <w:sz w:val="22"/>
        <w:szCs w:val="22"/>
      </w:rPr>
      <w:fldChar w:fldCharType="end"/>
    </w:r>
  </w:p>
  <w:p w14:paraId="4955038A" w14:textId="77777777" w:rsidR="006A2A92" w:rsidRDefault="006A2A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C831" w14:textId="77777777" w:rsidR="003947FC" w:rsidRDefault="00394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E1325" w14:textId="77777777" w:rsidR="00B16A2B" w:rsidRDefault="00B16A2B" w:rsidP="00F83901">
      <w:r>
        <w:separator/>
      </w:r>
    </w:p>
  </w:footnote>
  <w:footnote w:type="continuationSeparator" w:id="0">
    <w:p w14:paraId="4D69E2E0" w14:textId="77777777" w:rsidR="00B16A2B" w:rsidRDefault="00B16A2B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D0F0" w14:textId="77777777" w:rsidR="003947FC" w:rsidRDefault="003947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1F4D" w14:textId="77777777" w:rsidR="006A2A92" w:rsidRDefault="00EE4F4C" w:rsidP="006A2A92">
    <w:pPr>
      <w:pStyle w:val="Zhlav"/>
      <w:tabs>
        <w:tab w:val="clear" w:pos="4536"/>
        <w:tab w:val="clear" w:pos="9072"/>
        <w:tab w:val="left" w:pos="2304"/>
      </w:tabs>
    </w:pPr>
    <w:r>
      <w:tab/>
    </w:r>
  </w:p>
  <w:p w14:paraId="52BAA2FC" w14:textId="77777777" w:rsidR="006A2A92" w:rsidRPr="00761F36" w:rsidRDefault="006A2A92" w:rsidP="006A2A92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7AA0" w14:textId="01385F0C" w:rsidR="005223A5" w:rsidRPr="000A6C5B" w:rsidRDefault="000A6C5B" w:rsidP="003947FC">
    <w:pPr>
      <w:pStyle w:val="Zhlav"/>
      <w:rPr>
        <w:rFonts w:ascii="Tahoma" w:hAnsi="Tahoma" w:cs="Tahoma"/>
        <w:sz w:val="20"/>
        <w:szCs w:val="20"/>
      </w:rPr>
    </w:pPr>
    <w:r w:rsidRPr="000A6C5B">
      <w:rPr>
        <w:rFonts w:ascii="Tahoma" w:hAnsi="Tahoma" w:cs="Tahoma"/>
        <w:sz w:val="20"/>
        <w:szCs w:val="20"/>
      </w:rPr>
      <w:t xml:space="preserve">Příloha č. 2 </w:t>
    </w:r>
    <w:r w:rsidR="00733AC6">
      <w:rPr>
        <w:rFonts w:ascii="Tahoma" w:hAnsi="Tahoma" w:cs="Tahoma"/>
        <w:sz w:val="20"/>
        <w:szCs w:val="20"/>
      </w:rPr>
      <w:t xml:space="preserve">- </w:t>
    </w:r>
    <w:bookmarkStart w:id="2" w:name="_GoBack"/>
    <w:bookmarkEnd w:id="2"/>
    <w:r w:rsidRPr="000A6C5B">
      <w:rPr>
        <w:rFonts w:ascii="Tahoma" w:hAnsi="Tahoma" w:cs="Tahoma"/>
        <w:sz w:val="20"/>
        <w:szCs w:val="20"/>
      </w:rPr>
      <w:t>Návrh smlouvy o poskytnutí dotace - 3. výzva uzavřený DT ZK</w:t>
    </w:r>
  </w:p>
  <w:p w14:paraId="1CA3A2F7" w14:textId="77777777" w:rsidR="003947FC" w:rsidRDefault="003947FC" w:rsidP="003947FC">
    <w:pPr>
      <w:pStyle w:val="Zhlav"/>
      <w:rPr>
        <w:rFonts w:ascii="Tahoma" w:hAnsi="Tahoma" w:cs="Tahoma"/>
      </w:rPr>
    </w:pPr>
  </w:p>
  <w:p w14:paraId="2DEAF395" w14:textId="298F6FCD" w:rsidR="003947FC" w:rsidRDefault="003947FC" w:rsidP="003947FC">
    <w:pPr>
      <w:pStyle w:val="Zhlav"/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7EC0DFB0" wp14:editId="4852696F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8A799D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FC26A9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1"/>
    <w:rsid w:val="00006E53"/>
    <w:rsid w:val="00012F56"/>
    <w:rsid w:val="00021FCE"/>
    <w:rsid w:val="00022D62"/>
    <w:rsid w:val="00035E3E"/>
    <w:rsid w:val="00036BB2"/>
    <w:rsid w:val="00040F1D"/>
    <w:rsid w:val="000464A2"/>
    <w:rsid w:val="000542FC"/>
    <w:rsid w:val="000555E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DE5"/>
    <w:rsid w:val="00097003"/>
    <w:rsid w:val="000A21A1"/>
    <w:rsid w:val="000A6C5B"/>
    <w:rsid w:val="000B4408"/>
    <w:rsid w:val="000B5F22"/>
    <w:rsid w:val="000C1FAD"/>
    <w:rsid w:val="000C1FE9"/>
    <w:rsid w:val="000C2C20"/>
    <w:rsid w:val="000C3543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241E"/>
    <w:rsid w:val="00176D15"/>
    <w:rsid w:val="00177643"/>
    <w:rsid w:val="001807EA"/>
    <w:rsid w:val="00180C85"/>
    <w:rsid w:val="00181FD8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3449"/>
    <w:rsid w:val="001F4873"/>
    <w:rsid w:val="001F7CB8"/>
    <w:rsid w:val="0020037B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77573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1B66"/>
    <w:rsid w:val="0030222A"/>
    <w:rsid w:val="003026A3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4B0D"/>
    <w:rsid w:val="00377F1F"/>
    <w:rsid w:val="00380CDC"/>
    <w:rsid w:val="00383D7C"/>
    <w:rsid w:val="0038505F"/>
    <w:rsid w:val="00387859"/>
    <w:rsid w:val="00391651"/>
    <w:rsid w:val="003943C3"/>
    <w:rsid w:val="003947FC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53DB"/>
    <w:rsid w:val="003C6783"/>
    <w:rsid w:val="003C76C9"/>
    <w:rsid w:val="003D1EA1"/>
    <w:rsid w:val="003D2A15"/>
    <w:rsid w:val="003D48B8"/>
    <w:rsid w:val="003D5767"/>
    <w:rsid w:val="003D6AF4"/>
    <w:rsid w:val="003E0FF3"/>
    <w:rsid w:val="003E1707"/>
    <w:rsid w:val="003E6FE3"/>
    <w:rsid w:val="003F3D9C"/>
    <w:rsid w:val="0040148E"/>
    <w:rsid w:val="00404EF4"/>
    <w:rsid w:val="004114A0"/>
    <w:rsid w:val="0041723B"/>
    <w:rsid w:val="00423AEB"/>
    <w:rsid w:val="00452A59"/>
    <w:rsid w:val="00460C23"/>
    <w:rsid w:val="0046182A"/>
    <w:rsid w:val="00465D12"/>
    <w:rsid w:val="0047069E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6011"/>
    <w:rsid w:val="004C1602"/>
    <w:rsid w:val="004C21AD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1305"/>
    <w:rsid w:val="0054389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A5EBD"/>
    <w:rsid w:val="005B1A55"/>
    <w:rsid w:val="005B626E"/>
    <w:rsid w:val="005B66BB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70300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1A16"/>
    <w:rsid w:val="006F0342"/>
    <w:rsid w:val="006F0D56"/>
    <w:rsid w:val="006F2593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33AC6"/>
    <w:rsid w:val="00734873"/>
    <w:rsid w:val="00740FFD"/>
    <w:rsid w:val="00761F36"/>
    <w:rsid w:val="00762683"/>
    <w:rsid w:val="0077749B"/>
    <w:rsid w:val="007801F5"/>
    <w:rsid w:val="00781A2D"/>
    <w:rsid w:val="00782F19"/>
    <w:rsid w:val="00784F20"/>
    <w:rsid w:val="00786D3C"/>
    <w:rsid w:val="00786E1B"/>
    <w:rsid w:val="007953C2"/>
    <w:rsid w:val="007A29E5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4155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6196"/>
    <w:rsid w:val="00966C73"/>
    <w:rsid w:val="00971F7F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1B1"/>
    <w:rsid w:val="009C4275"/>
    <w:rsid w:val="009C4DEB"/>
    <w:rsid w:val="009C7B2A"/>
    <w:rsid w:val="009D011C"/>
    <w:rsid w:val="009D1800"/>
    <w:rsid w:val="009D2012"/>
    <w:rsid w:val="009D2DAA"/>
    <w:rsid w:val="009D3A4F"/>
    <w:rsid w:val="009D76CF"/>
    <w:rsid w:val="009E46B3"/>
    <w:rsid w:val="009E6307"/>
    <w:rsid w:val="009F1F95"/>
    <w:rsid w:val="009F243E"/>
    <w:rsid w:val="009F4A1B"/>
    <w:rsid w:val="00A020CB"/>
    <w:rsid w:val="00A020E5"/>
    <w:rsid w:val="00A11D4E"/>
    <w:rsid w:val="00A14896"/>
    <w:rsid w:val="00A159D5"/>
    <w:rsid w:val="00A16585"/>
    <w:rsid w:val="00A21CB7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15F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534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6A2B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A6FBB"/>
    <w:rsid w:val="00BA72B8"/>
    <w:rsid w:val="00BB5513"/>
    <w:rsid w:val="00BC264B"/>
    <w:rsid w:val="00BC3513"/>
    <w:rsid w:val="00BC53E4"/>
    <w:rsid w:val="00BD042D"/>
    <w:rsid w:val="00BD50A6"/>
    <w:rsid w:val="00BE469F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032A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6A60"/>
    <w:rsid w:val="00DF3F92"/>
    <w:rsid w:val="00DF5B27"/>
    <w:rsid w:val="00DF6A7E"/>
    <w:rsid w:val="00E01825"/>
    <w:rsid w:val="00E0411D"/>
    <w:rsid w:val="00E17D77"/>
    <w:rsid w:val="00E24690"/>
    <w:rsid w:val="00E25663"/>
    <w:rsid w:val="00E3341F"/>
    <w:rsid w:val="00E334E0"/>
    <w:rsid w:val="00E36E66"/>
    <w:rsid w:val="00E44618"/>
    <w:rsid w:val="00E52521"/>
    <w:rsid w:val="00E6386C"/>
    <w:rsid w:val="00E649AB"/>
    <w:rsid w:val="00E67662"/>
    <w:rsid w:val="00E7177D"/>
    <w:rsid w:val="00E74177"/>
    <w:rsid w:val="00E75952"/>
    <w:rsid w:val="00E91B16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EF75BE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349D"/>
    <w:rsid w:val="00F771B5"/>
    <w:rsid w:val="00F81243"/>
    <w:rsid w:val="00F82113"/>
    <w:rsid w:val="00F83901"/>
    <w:rsid w:val="00F9117A"/>
    <w:rsid w:val="00F92941"/>
    <w:rsid w:val="00F93397"/>
    <w:rsid w:val="00F93C1F"/>
    <w:rsid w:val="00F97A02"/>
    <w:rsid w:val="00FA10BB"/>
    <w:rsid w:val="00FA5D8B"/>
    <w:rsid w:val="00FA61E9"/>
    <w:rsid w:val="00FB0678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7A514"/>
  <w14:defaultImageDpi w14:val="0"/>
  <w15:docId w15:val="{7C501DDE-98F3-482D-97E0-3E27A686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character" w:styleId="Hypertextovodkaz">
    <w:name w:val="Hyperlink"/>
    <w:basedOn w:val="Standardnpsmoodstavce"/>
    <w:uiPriority w:val="99"/>
    <w:rsid w:val="00E36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3470-194C-4B0B-B06A-664F01BB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2362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Šmigová Andrea</cp:lastModifiedBy>
  <cp:revision>20</cp:revision>
  <cp:lastPrinted>2017-05-26T06:24:00Z</cp:lastPrinted>
  <dcterms:created xsi:type="dcterms:W3CDTF">2019-03-13T07:16:00Z</dcterms:created>
  <dcterms:modified xsi:type="dcterms:W3CDTF">2019-08-26T07:24:00Z</dcterms:modified>
</cp:coreProperties>
</file>