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7EEB7" w14:textId="1D8E6082" w:rsidR="001C2F5D" w:rsidRPr="00971EA4" w:rsidRDefault="001C2F5D" w:rsidP="001C2F5D">
      <w:pPr>
        <w:spacing w:after="120"/>
        <w:rPr>
          <w:rFonts w:ascii="Verdana" w:hAnsi="Verdana"/>
          <w:sz w:val="28"/>
          <w:szCs w:val="28"/>
        </w:rPr>
      </w:pPr>
      <w:r w:rsidRPr="00971EA4">
        <w:rPr>
          <w:rFonts w:ascii="Verdana" w:hAnsi="Verdana"/>
          <w:sz w:val="28"/>
          <w:szCs w:val="28"/>
        </w:rPr>
        <w:t>Příloha č. 2</w:t>
      </w:r>
      <w:r w:rsidR="009C3E93">
        <w:rPr>
          <w:rFonts w:ascii="Verdana" w:hAnsi="Verdana"/>
          <w:sz w:val="28"/>
          <w:szCs w:val="28"/>
        </w:rPr>
        <w:t xml:space="preserve"> (dle smlouvy)</w:t>
      </w:r>
    </w:p>
    <w:p w14:paraId="52F8AF83" w14:textId="49651D75" w:rsidR="001C2F5D" w:rsidRPr="00971EA4" w:rsidRDefault="001C2F5D" w:rsidP="001C2F5D">
      <w:pPr>
        <w:spacing w:after="120"/>
        <w:rPr>
          <w:rFonts w:ascii="Verdana" w:hAnsi="Verdana"/>
          <w:sz w:val="28"/>
          <w:szCs w:val="28"/>
        </w:rPr>
      </w:pPr>
      <w:r w:rsidRPr="00971EA4">
        <w:rPr>
          <w:rFonts w:ascii="Verdana" w:hAnsi="Verdana"/>
          <w:sz w:val="28"/>
          <w:szCs w:val="28"/>
        </w:rPr>
        <w:t>Soupis činností jednotlivých Stavebních objektů</w:t>
      </w:r>
    </w:p>
    <w:p w14:paraId="26625E1B" w14:textId="77777777" w:rsidR="000F001F" w:rsidRPr="00971EA4" w:rsidRDefault="000F001F" w:rsidP="001C2F5D">
      <w:pPr>
        <w:spacing w:after="120"/>
        <w:rPr>
          <w:rFonts w:ascii="Verdana" w:hAnsi="Verdana"/>
          <w:sz w:val="28"/>
          <w:szCs w:val="28"/>
        </w:rPr>
      </w:pPr>
    </w:p>
    <w:p w14:paraId="17C3AD72" w14:textId="77777777" w:rsidR="001C2F5D" w:rsidRPr="00971EA4" w:rsidRDefault="001C2F5D" w:rsidP="001C2F5D">
      <w:pPr>
        <w:spacing w:after="120"/>
        <w:rPr>
          <w:rFonts w:ascii="Verdana" w:hAnsi="Verdana"/>
          <w:sz w:val="28"/>
          <w:szCs w:val="28"/>
        </w:rPr>
      </w:pPr>
    </w:p>
    <w:p w14:paraId="26C0EE6D" w14:textId="77777777" w:rsidR="000F001F" w:rsidRPr="00971EA4" w:rsidRDefault="000F001F" w:rsidP="000F001F">
      <w:pPr>
        <w:rPr>
          <w:b/>
          <w:sz w:val="28"/>
          <w:szCs w:val="28"/>
        </w:rPr>
      </w:pPr>
      <w:r w:rsidRPr="00971EA4">
        <w:rPr>
          <w:b/>
          <w:sz w:val="28"/>
          <w:szCs w:val="28"/>
        </w:rPr>
        <w:t>Úpra</w:t>
      </w:r>
      <w:r w:rsidR="00E73127" w:rsidRPr="00971EA4">
        <w:rPr>
          <w:b/>
          <w:sz w:val="28"/>
          <w:szCs w:val="28"/>
        </w:rPr>
        <w:t>vy v oblasti ulice Nádražní a 2</w:t>
      </w:r>
      <w:r w:rsidRPr="00971EA4">
        <w:rPr>
          <w:b/>
          <w:sz w:val="28"/>
          <w:szCs w:val="28"/>
        </w:rPr>
        <w:t>. května (místo rušeného přejezdu P 6501)</w:t>
      </w:r>
    </w:p>
    <w:p w14:paraId="5287A36A" w14:textId="77777777" w:rsidR="000F001F" w:rsidRPr="00971EA4" w:rsidRDefault="000F001F" w:rsidP="000F001F">
      <w:pPr>
        <w:jc w:val="both"/>
      </w:pPr>
      <w:r w:rsidRPr="00971EA4">
        <w:t xml:space="preserve">Silniční podjezd je navržen v místě rušeného přejezdu na ulici Nádržní a ulici 2. května s napojením na osu komunikace III/46427. Výškové a směrové řešení bylo navrženo pro podjezdné parametry pro průjezd osobních vozidel a vozidel IZS a napojení cyklistické a pěší dopravy. Navazující ulice Mlýnská bude mírně odkloněna s ohledem na směrové a výškové napojení. Součástí této části stavby bude přeložka komunikace III/46427 pro oddálení křižovatky s ulicí R. Tomáška do předepsané vzdálenosti od přejezdu P6770. Komunikace III/46427 je ve správě SSMSK  </w:t>
      </w:r>
    </w:p>
    <w:p w14:paraId="3894EEDA" w14:textId="77777777" w:rsidR="000F001F" w:rsidRPr="00971EA4" w:rsidRDefault="000F001F" w:rsidP="000F001F">
      <w:pPr>
        <w:jc w:val="both"/>
      </w:pPr>
      <w:r w:rsidRPr="00971EA4">
        <w:t>Část této stavbou dotčené silnice III/46427 bude vyřazena ze silniční sítě s následným převedením do majetku města Studénka. K tomu bude uz</w:t>
      </w:r>
      <w:r w:rsidR="00B05F12" w:rsidRPr="00971EA4">
        <w:t xml:space="preserve">avřena smlouva </w:t>
      </w:r>
      <w:r w:rsidRPr="00971EA4">
        <w:t xml:space="preserve"> mezi krajský úřadem Moravskoslezské</w:t>
      </w:r>
      <w:r w:rsidR="00B05F12" w:rsidRPr="00971EA4">
        <w:t>ho kraje, SSMSK a M</w:t>
      </w:r>
      <w:r w:rsidRPr="00971EA4">
        <w:t>ěstem Studénka. Místa dělení jsou po dohodě určena v prostoru stávajícího nádraží ve Studénce (autobusová zastávka Studénka, žel.st.), začátek místa dělení. Konec místa dělení je určen v místě křižovatky s ul. Sjednocení.</w:t>
      </w:r>
    </w:p>
    <w:p w14:paraId="449BF6C3" w14:textId="77777777" w:rsidR="000F001F" w:rsidRPr="00971EA4" w:rsidRDefault="000F001F" w:rsidP="000F001F"/>
    <w:p w14:paraId="2E568150" w14:textId="77777777" w:rsidR="000F001F" w:rsidRPr="00971EA4" w:rsidRDefault="000F001F" w:rsidP="000F001F">
      <w:pPr>
        <w:rPr>
          <w:b/>
          <w:sz w:val="28"/>
          <w:szCs w:val="28"/>
        </w:rPr>
      </w:pPr>
      <w:r w:rsidRPr="00971EA4">
        <w:rPr>
          <w:b/>
          <w:sz w:val="28"/>
          <w:szCs w:val="28"/>
        </w:rPr>
        <w:t>Úpravy v oblasti Butovic</w:t>
      </w:r>
    </w:p>
    <w:p w14:paraId="47ABB82C" w14:textId="77777777" w:rsidR="000F001F" w:rsidRPr="00971EA4" w:rsidRDefault="00E73127" w:rsidP="000F001F">
      <w:pPr>
        <w:jc w:val="both"/>
      </w:pPr>
      <w:r w:rsidRPr="00971EA4">
        <w:t xml:space="preserve">Navržené řešení zahrnuje </w:t>
      </w:r>
      <w:r w:rsidR="000F001F" w:rsidRPr="00971EA4">
        <w:t>úpravu stávajícího kruhového objezdu na ulici Butovická (součást komunikace III/46418), úpravu konstrukčních vrstev a směrového řešení komunikace v této ulici a navazující nově vybudovanou k</w:t>
      </w:r>
      <w:r w:rsidRPr="00971EA4">
        <w:t>omunikaci v průmyslovém areálu</w:t>
      </w:r>
      <w:r w:rsidR="000F001F" w:rsidRPr="00971EA4">
        <w:t>, včetně napojení na stávající plochy, odvodnění, oplocení, demolice stávajících objektů uvnitř průmyslových areálů. Konec nově budované komunikace je situován v místě nově budovaného vjezdového objektu f. MSV Metal.</w:t>
      </w:r>
    </w:p>
    <w:p w14:paraId="21C54F38" w14:textId="77777777" w:rsidR="000F001F" w:rsidRPr="00971EA4" w:rsidRDefault="000F001F" w:rsidP="000F001F">
      <w:pPr>
        <w:jc w:val="both"/>
      </w:pPr>
      <w:r w:rsidRPr="00971EA4">
        <w:t>Rekonstruovaný kruhový objezd je ve správě SSMSK. Stavbou dotčená místní komunikace v ulici Butovická a nově budovaná komunikace obsluhující průmyslové areály AK 1324 a MSV Metal budou ve správě města Studénky.</w:t>
      </w:r>
    </w:p>
    <w:p w14:paraId="297CEC04" w14:textId="77777777" w:rsidR="000F001F" w:rsidRPr="00971EA4" w:rsidRDefault="000F001F"/>
    <w:p w14:paraId="387712AC" w14:textId="77777777" w:rsidR="000F001F" w:rsidRPr="00971EA4" w:rsidRDefault="000F001F">
      <w:pPr>
        <w:rPr>
          <w:b/>
          <w:sz w:val="28"/>
          <w:szCs w:val="28"/>
        </w:rPr>
      </w:pPr>
      <w:r w:rsidRPr="00971EA4">
        <w:rPr>
          <w:b/>
          <w:sz w:val="28"/>
          <w:szCs w:val="28"/>
        </w:rPr>
        <w:t>Popis jednotlivých SO (budoucí vlastník Město Studénka)</w:t>
      </w:r>
    </w:p>
    <w:p w14:paraId="4B141352" w14:textId="77777777" w:rsidR="000F001F" w:rsidRPr="00971EA4" w:rsidRDefault="000F001F">
      <w:pPr>
        <w:rPr>
          <w:b/>
          <w:sz w:val="28"/>
          <w:szCs w:val="28"/>
        </w:rPr>
      </w:pPr>
    </w:p>
    <w:p w14:paraId="5C360B87" w14:textId="77777777" w:rsidR="000F001F" w:rsidRPr="00971EA4" w:rsidRDefault="000F001F" w:rsidP="000F001F">
      <w:pPr>
        <w:rPr>
          <w:rFonts w:ascii="Verdana" w:hAnsi="Verdana"/>
          <w:b/>
          <w:color w:val="000000" w:themeColor="text1"/>
          <w:sz w:val="20"/>
        </w:rPr>
      </w:pPr>
      <w:r w:rsidRPr="00971EA4">
        <w:rPr>
          <w:b/>
        </w:rPr>
        <w:t>SO 01-19-04 Podjezd v km 245,043</w:t>
      </w:r>
    </w:p>
    <w:p w14:paraId="2065129C" w14:textId="77777777" w:rsidR="000F001F" w:rsidRPr="00971EA4" w:rsidRDefault="000F001F" w:rsidP="000F001F">
      <w:pPr>
        <w:jc w:val="both"/>
      </w:pPr>
      <w:r w:rsidRPr="00971EA4">
        <w:t>Z důvodu zřízení mimoúrovňového křížení silniční komunikace s dráhou. Bude vybudován nový podjezd, který pod novým železničním mostem převede silniční dopravu, chodce i cyklisty. Provádění podjezdu se předpokládá v částečně otevřené svahované stavební jámě, která bude po obvodu utěsněna proti pronikání podzemní vody pomocí těsnící clony z tryskové injektáže. V blízkosti vedení inženýrských sítí a stávající zástavby bude jáma svisle zapažená pomocí pilířů tryskové injektáže a zemních kotev.</w:t>
      </w:r>
    </w:p>
    <w:p w14:paraId="6087B8F8" w14:textId="77777777" w:rsidR="000F001F" w:rsidRPr="00971EA4" w:rsidRDefault="000F001F" w:rsidP="000F001F">
      <w:pPr>
        <w:jc w:val="both"/>
      </w:pPr>
      <w:r w:rsidRPr="00971EA4">
        <w:t>Vlastní konstrukce zdí k podjezdu bude z monolitického železobetonu ve tvaru písmene „U“ (zárubní zdi). Z důvodu vysoké úrovně hladiny podzemní vody, bude konstrukce zárubních zdí vybudována v izolační vaně a bude nezávisle procházet pod mostem pro železniční trať. Nezávislost mezi spodní stavbou železničního mostu a konstrukcí zárubních zdí bude zajištěna vhodnou pružnou vložkou. Nosná konstrukce zdí bude rozdělena na dilatační úseky po 12 m (měřeno v ose komunikace). Rub zárubních zdí bude opatřen souvrstvím vodotěsných izolací s tvrdou ochrannou vrstvou. Souvrství vodotěsných izolací bude navrženo proti tlakové vodě. Na římsy zdí bude osazeno zábradlí městského typu výšky 1,1 m resp. 1,3 m u cyklostezky. Celková délka konstrukce zárubních zdí bude cca 145,0 m.</w:t>
      </w:r>
    </w:p>
    <w:p w14:paraId="51CFFB2D" w14:textId="77777777" w:rsidR="000F001F" w:rsidRPr="00971EA4" w:rsidRDefault="000F001F" w:rsidP="000F001F">
      <w:r w:rsidRPr="00971EA4">
        <w:t xml:space="preserve">Na základě statického posouzení je, ve druhé třetině na délce cca 75,0 m, v základové spáře navrženo ukotvení konstrukce podjezdu do okolní zeminy pomocí sloupů z tryskové injektáže. </w:t>
      </w:r>
    </w:p>
    <w:p w14:paraId="32E3DB91" w14:textId="77777777" w:rsidR="00E73127" w:rsidRPr="00971EA4" w:rsidRDefault="00E73127" w:rsidP="000F001F"/>
    <w:p w14:paraId="6A6B2AEE" w14:textId="77777777" w:rsidR="00E73127" w:rsidRPr="00971EA4" w:rsidRDefault="00E73127" w:rsidP="000F001F">
      <w:r w:rsidRPr="00971EA4">
        <w:t xml:space="preserve">Seznam dotčených parcel: </w:t>
      </w:r>
    </w:p>
    <w:p w14:paraId="2C5AE3D3" w14:textId="77777777" w:rsidR="00E73127" w:rsidRPr="00971EA4" w:rsidRDefault="00E73127" w:rsidP="000F001F">
      <w:pPr>
        <w:rPr>
          <w:i/>
        </w:rPr>
      </w:pPr>
      <w:r w:rsidRPr="00971EA4">
        <w:lastRenderedPageBreak/>
        <w:t>k.ú. Studénka nad Odrou: 2040/1; 2314/1; 2324/1; 2339/1; 2339/15; 2339/14; 2324/2; 2339/12; 2339/13; 2324/3; 2314/9; 2338/1; 2338/41; 1806/2; 2338/42; 1962/17; 1971; 1962/1; 1975/2; 1975/5; 1859; 1944/4; 1943/1; 1945/1; 1860; 1864/1</w:t>
      </w:r>
    </w:p>
    <w:p w14:paraId="35E2D6B1" w14:textId="77777777" w:rsidR="008D6B3E" w:rsidRPr="00971EA4" w:rsidRDefault="008D6B3E" w:rsidP="000F001F">
      <w:pPr>
        <w:pStyle w:val="Tun"/>
        <w:rPr>
          <w:sz w:val="22"/>
          <w:szCs w:val="22"/>
        </w:rPr>
      </w:pPr>
    </w:p>
    <w:p w14:paraId="5A531140" w14:textId="5FAB8A19" w:rsidR="000F001F" w:rsidRPr="00971EA4" w:rsidRDefault="000F001F" w:rsidP="000F001F">
      <w:pPr>
        <w:pStyle w:val="Tun"/>
        <w:rPr>
          <w:sz w:val="22"/>
          <w:szCs w:val="22"/>
        </w:rPr>
      </w:pPr>
      <w:r w:rsidRPr="00971EA4">
        <w:rPr>
          <w:sz w:val="22"/>
          <w:szCs w:val="22"/>
        </w:rPr>
        <w:t>SO 01-19-02 Silniční most na ul.</w:t>
      </w:r>
      <w:r w:rsidR="0020470A" w:rsidRPr="00971EA4">
        <w:rPr>
          <w:sz w:val="22"/>
          <w:szCs w:val="22"/>
        </w:rPr>
        <w:t xml:space="preserve"> </w:t>
      </w:r>
      <w:r w:rsidRPr="00971EA4">
        <w:rPr>
          <w:sz w:val="22"/>
          <w:szCs w:val="22"/>
        </w:rPr>
        <w:t>Butovická</w:t>
      </w:r>
    </w:p>
    <w:p w14:paraId="3FC9B2FF" w14:textId="77777777" w:rsidR="000F001F" w:rsidRPr="00971EA4" w:rsidRDefault="000F001F" w:rsidP="000F001F">
      <w:pPr>
        <w:jc w:val="both"/>
      </w:pPr>
      <w:r w:rsidRPr="00971EA4">
        <w:t xml:space="preserve">Vzhledem k nově navržené místní komunikaci na ul. Butovická, která je vedena k průmyslovému areálu přes Butovický potok, bude v místě křížení komunikace s potokem vybudován nový silniční most. Jedná se o železobetonovou monolitickou rámovou konstrukci s náběhy na podhledu desky u opěr. Kolmá světlost mostního otvoru je navržena na 9,5m. Volná výška pod mostem je 2,60m (měřená v ose mostu). Nově navržená obslužní komunikace je na mostním objektu v přímém směru. Niveleta komunikace klesá 0,5%, příčný sklon vozovky je jednostranný ve spádu 2,5%, povrch vozovky je živičný, úhel křížení mezi osou mostního objektu a komunikací je 61°. Šířka koruny silnice na mostě je 9,915m. </w:t>
      </w:r>
    </w:p>
    <w:p w14:paraId="37E4A5F2" w14:textId="77777777" w:rsidR="000F001F" w:rsidRPr="00971EA4" w:rsidRDefault="000F001F" w:rsidP="000F001F">
      <w:pPr>
        <w:jc w:val="both"/>
      </w:pPr>
      <w:r w:rsidRPr="00971EA4">
        <w:t>Mostní římsy jsou z monolitického železobetonu s odrazným obrubníkem výšky 150 mm a  do nosné konstrukce jsou kotveny pomocí kotev říms. Na římsách bude osazeno ocelové zábradelní svodidlo kotvené dodatečně lepenými kotvami přes patní plechy.</w:t>
      </w:r>
    </w:p>
    <w:p w14:paraId="59BF0F6D" w14:textId="77777777" w:rsidR="000F001F" w:rsidRPr="00971EA4" w:rsidRDefault="000F001F" w:rsidP="000F001F">
      <w:pPr>
        <w:jc w:val="both"/>
      </w:pPr>
      <w:r w:rsidRPr="00971EA4">
        <w:t xml:space="preserve">Spodní stavbu tvoří dvě monolitické železobetonové opěry (rámové stojky) z betonu C30/37 se základem šířky 1,30x0,80 m z betonu C30/37. Šířka opěr je 0,90 m. Pod oběma opěrami jsou navrženy vrtané velkoprůměrové železobetonové piloty ø900mm délky 8,0m. Svahy koryta Butovického potoka na vtoku a výtoku budou obloženy lomovým kamenem tl. 200 mm do betonu C30/37 tl. 150 mm ukončené na obou stranách betonovými prahy. </w:t>
      </w:r>
    </w:p>
    <w:p w14:paraId="11BFB2A0" w14:textId="77777777" w:rsidR="002119CB" w:rsidRPr="00971EA4" w:rsidRDefault="002119CB" w:rsidP="000F001F">
      <w:pPr>
        <w:jc w:val="both"/>
      </w:pPr>
    </w:p>
    <w:p w14:paraId="0234586E" w14:textId="77777777" w:rsidR="002119CB" w:rsidRPr="00971EA4" w:rsidRDefault="002119CB" w:rsidP="002119CB">
      <w:r w:rsidRPr="00971EA4">
        <w:t xml:space="preserve">Seznam dotčených parcel: </w:t>
      </w:r>
    </w:p>
    <w:p w14:paraId="2D311F32" w14:textId="77777777" w:rsidR="002119CB" w:rsidRPr="00971EA4" w:rsidRDefault="002119CB" w:rsidP="002119CB">
      <w:pPr>
        <w:rPr>
          <w:i/>
        </w:rPr>
      </w:pPr>
      <w:r w:rsidRPr="00971EA4">
        <w:t>k.ú. Butovice: 2410/1; 2405/7; 2409/2; 1781/1; 1781/2; 1798/2; 1797/2; 2405/8</w:t>
      </w:r>
    </w:p>
    <w:p w14:paraId="50869396" w14:textId="77777777" w:rsidR="002119CB" w:rsidRPr="00971EA4" w:rsidRDefault="002119CB" w:rsidP="000F001F">
      <w:pPr>
        <w:jc w:val="both"/>
      </w:pPr>
    </w:p>
    <w:p w14:paraId="55D8CAD7" w14:textId="77777777" w:rsidR="000F001F" w:rsidRPr="00971EA4" w:rsidRDefault="000F001F" w:rsidP="000F001F">
      <w:pPr>
        <w:pStyle w:val="Tun"/>
        <w:rPr>
          <w:sz w:val="22"/>
          <w:szCs w:val="22"/>
        </w:rPr>
      </w:pPr>
      <w:r w:rsidRPr="00971EA4">
        <w:rPr>
          <w:sz w:val="22"/>
          <w:szCs w:val="22"/>
        </w:rPr>
        <w:t>SO 01-19-03 Silniční propustek pod místní komunikací ul. 2. května</w:t>
      </w:r>
    </w:p>
    <w:p w14:paraId="78EA82C7" w14:textId="77777777" w:rsidR="000F001F" w:rsidRPr="00971EA4" w:rsidRDefault="000F001F" w:rsidP="000F001F">
      <w:pPr>
        <w:jc w:val="both"/>
      </w:pPr>
      <w:r w:rsidRPr="00971EA4">
        <w:t xml:space="preserve">Stávající propustek je tvořen z rámových dílů IZT 200x100/120 v délce 13 m. Světlost mostního objektu je 2,0m x 1,0m. Prefabrikované dílce jsou uloženy na podkladním betonu C12/15 o tloušťce 150mm, který je vyztužen KARI sítí. Pod podkladním betonem je proveden štěrkopískový podsyp. </w:t>
      </w:r>
    </w:p>
    <w:p w14:paraId="57A802FA" w14:textId="77777777" w:rsidR="000F001F" w:rsidRPr="00971EA4" w:rsidRDefault="000F001F" w:rsidP="000F001F">
      <w:pPr>
        <w:jc w:val="both"/>
      </w:pPr>
      <w:r w:rsidRPr="00971EA4">
        <w:t xml:space="preserve">Vzhledem k nově navrženým úpravám silnice III/46427 (nové šířkové uspořádání) k podjezdu v železničním km 245,004 bude stávající silniční propustek na vtoku a výtoku prodloužen pomocí prefabrikovaných rámových dílců o světlosti 2,0m x 1,0m (4+3ks). Založení prefabrikátů bude podobné stávající ponechané části. Pod prefabrikáty bude provedena na zhutněném štěrkopískovém podsypu fr. 0-32 tl. 100 mm podkladní deska z beton C12/15 tl. 150 mm vyztužená kari sítí 8/100x8/100. Propustek bude zakončen na vtoku a výtoku novým ŽB čelem s římsou. </w:t>
      </w:r>
    </w:p>
    <w:p w14:paraId="6387263B" w14:textId="77777777" w:rsidR="000F001F" w:rsidRPr="00971EA4" w:rsidRDefault="000F001F" w:rsidP="000F001F">
      <w:pPr>
        <w:jc w:val="both"/>
      </w:pPr>
      <w:r w:rsidRPr="00971EA4">
        <w:t>Nové mostní římsy jsou navrženy z monolitického železobetonu. Na výtokové římse bude osazeno ocelové zábradelní svodidlo kotvené dodatečně lepenými kotvami přes patní plechy. Na vtokové římse bude osazeno ocelové mostní zábradlí.</w:t>
      </w:r>
    </w:p>
    <w:p w14:paraId="52D29779" w14:textId="77777777" w:rsidR="000F001F" w:rsidRPr="00971EA4" w:rsidRDefault="000F001F" w:rsidP="000F001F">
      <w:pPr>
        <w:jc w:val="both"/>
      </w:pPr>
      <w:r w:rsidRPr="00971EA4">
        <w:t xml:space="preserve">Před a za vtokovým a výtokovým čelem bude provedena dlažba z lomového kamene do betonového lože. </w:t>
      </w:r>
    </w:p>
    <w:p w14:paraId="7409E854" w14:textId="77777777" w:rsidR="002119CB" w:rsidRPr="00971EA4" w:rsidRDefault="002119CB" w:rsidP="000F001F">
      <w:pPr>
        <w:jc w:val="both"/>
      </w:pPr>
    </w:p>
    <w:p w14:paraId="3B22C385" w14:textId="77777777" w:rsidR="002119CB" w:rsidRPr="00971EA4" w:rsidRDefault="002119CB" w:rsidP="002119CB">
      <w:r w:rsidRPr="00971EA4">
        <w:t xml:space="preserve">Seznam dotčených parcel: </w:t>
      </w:r>
    </w:p>
    <w:p w14:paraId="3FB39976" w14:textId="77777777" w:rsidR="002119CB" w:rsidRPr="00971EA4" w:rsidRDefault="002119CB" w:rsidP="002119CB">
      <w:pPr>
        <w:rPr>
          <w:i/>
        </w:rPr>
      </w:pPr>
      <w:r w:rsidRPr="00971EA4">
        <w:t>k.ú. Studénka nad Odrou: 2339/1; 2324/1; 2314/1; 2040/2; 2045/1; 2047/1</w:t>
      </w:r>
    </w:p>
    <w:p w14:paraId="68131D08" w14:textId="77777777" w:rsidR="000F001F" w:rsidRPr="00971EA4" w:rsidRDefault="000F001F" w:rsidP="000F001F"/>
    <w:p w14:paraId="404D9B97" w14:textId="77777777" w:rsidR="000F001F" w:rsidRPr="00971EA4" w:rsidRDefault="000F001F" w:rsidP="000F001F">
      <w:pPr>
        <w:pStyle w:val="Tun"/>
        <w:rPr>
          <w:sz w:val="22"/>
          <w:szCs w:val="22"/>
        </w:rPr>
      </w:pPr>
      <w:r w:rsidRPr="00971EA4">
        <w:rPr>
          <w:sz w:val="22"/>
          <w:szCs w:val="22"/>
        </w:rPr>
        <w:t>SO 01-11-01 Prodloužení místní komunikace na ul. Butovická do průmyslového areálu – VO</w:t>
      </w:r>
    </w:p>
    <w:p w14:paraId="7C56C7F8" w14:textId="77777777" w:rsidR="000F001F" w:rsidRPr="00971EA4" w:rsidRDefault="000F001F" w:rsidP="000F001F">
      <w:pPr>
        <w:jc w:val="both"/>
      </w:pPr>
      <w:r w:rsidRPr="00971EA4">
        <w:t xml:space="preserve">V rámci tohoto SO bude zřízeno nové VO podél nově zřizované místní komunikace, která bude vybudovaná z ulice Butovická přes nový most do průmyslového areálu firem AK 1324, s.r.o. a MSV </w:t>
      </w:r>
      <w:r w:rsidR="00D611BE" w:rsidRPr="00971EA4">
        <w:t>17</w:t>
      </w:r>
      <w:r w:rsidRPr="00971EA4">
        <w:t xml:space="preserve">METAL, a.s. a bude ukončena až na pozemku firmy MSV METAL, a.s. Nové osvětlovací stožáry budou situovány po pravé straně komunikace ve směru kilometrování, tzn. do prostoru mezi komunikaci a hranici drážního pozemku. VO bude napojeno z koncového stožáru VO 02‐2 situovaného na ul. </w:t>
      </w:r>
      <w:r w:rsidRPr="00971EA4">
        <w:lastRenderedPageBreak/>
        <w:t>Butovická, který bude zřízen v rámci SO 01‐ 11‐02 Úprava VO na ulici Butovická a ulici Malá strana. Osvětlení bude ukončeno na hranici pozemku firmy MSV METAL, a.s.</w:t>
      </w:r>
    </w:p>
    <w:p w14:paraId="28426650" w14:textId="77777777" w:rsidR="00816BB2" w:rsidRPr="00971EA4" w:rsidRDefault="00816BB2" w:rsidP="000F001F">
      <w:pPr>
        <w:jc w:val="both"/>
      </w:pPr>
    </w:p>
    <w:p w14:paraId="165BD039" w14:textId="77777777" w:rsidR="00816BB2" w:rsidRPr="00971EA4" w:rsidRDefault="00816BB2" w:rsidP="00816BB2">
      <w:r w:rsidRPr="00971EA4">
        <w:t xml:space="preserve">Seznam dotčených parcel: </w:t>
      </w:r>
    </w:p>
    <w:p w14:paraId="5B4FE748" w14:textId="77777777" w:rsidR="00816BB2" w:rsidRPr="00971EA4" w:rsidRDefault="00816BB2" w:rsidP="00816BB2">
      <w:pPr>
        <w:rPr>
          <w:i/>
        </w:rPr>
      </w:pPr>
      <w:r w:rsidRPr="00971EA4">
        <w:t xml:space="preserve">k.ú. Butovice: </w:t>
      </w:r>
      <w:r w:rsidR="007852E1" w:rsidRPr="00971EA4">
        <w:t xml:space="preserve">2405/7; </w:t>
      </w:r>
      <w:r w:rsidR="00D611BE" w:rsidRPr="00971EA4">
        <w:t>2409/2; 1781/2; 1798/2; 2410/1; 2100/61</w:t>
      </w:r>
    </w:p>
    <w:p w14:paraId="2368A76D" w14:textId="77777777" w:rsidR="00816BB2" w:rsidRPr="00971EA4" w:rsidRDefault="00816BB2" w:rsidP="00816BB2">
      <w:pPr>
        <w:rPr>
          <w:i/>
        </w:rPr>
      </w:pPr>
      <w:r w:rsidRPr="00971EA4">
        <w:t xml:space="preserve">k.ú. Studénka nad Odrou: </w:t>
      </w:r>
      <w:r w:rsidR="00D611BE" w:rsidRPr="00971EA4">
        <w:t>2338/2</w:t>
      </w:r>
    </w:p>
    <w:p w14:paraId="00EBB427" w14:textId="77777777" w:rsidR="000F001F" w:rsidRPr="00971EA4" w:rsidRDefault="000F001F" w:rsidP="000F001F">
      <w:pPr>
        <w:pStyle w:val="Tun"/>
        <w:rPr>
          <w:sz w:val="22"/>
          <w:szCs w:val="22"/>
        </w:rPr>
      </w:pPr>
      <w:r w:rsidRPr="00971EA4">
        <w:rPr>
          <w:sz w:val="22"/>
          <w:szCs w:val="22"/>
        </w:rPr>
        <w:t>SO 01-11-02 Úprava VO na ulici Butovická a ulici Malá strana</w:t>
      </w:r>
    </w:p>
    <w:p w14:paraId="6D6AEE71" w14:textId="77777777" w:rsidR="000F001F" w:rsidRPr="00971EA4" w:rsidRDefault="000F001F" w:rsidP="000F001F">
      <w:pPr>
        <w:jc w:val="both"/>
      </w:pPr>
      <w:r w:rsidRPr="00971EA4">
        <w:t xml:space="preserve">V rámci tohoto SO bude ze stávajícího stožáru VO 691 situovaného na ulici Butovická vyveden nový kabel VO pro napájení nových stožárů VO 02-01 a VO 02-02, které budou situovány v upravené části nové komunikace napojené na ulici Butovická. </w:t>
      </w:r>
    </w:p>
    <w:p w14:paraId="3A4A60AF" w14:textId="77777777" w:rsidR="000F001F" w:rsidRPr="00971EA4" w:rsidRDefault="000F001F" w:rsidP="000F001F">
      <w:pPr>
        <w:jc w:val="both"/>
      </w:pPr>
      <w:r w:rsidRPr="00971EA4">
        <w:t>Z nového stožáru VO 02-02 bude dále napájeno VO u prodloužené místní komunikace do průmyslového areálu a to v rámci samostatného SO 01-11-01 Prodloužení místní komunikace na ul.Butovická do průmyslového areálu – VO.</w:t>
      </w:r>
    </w:p>
    <w:p w14:paraId="526BF3B6" w14:textId="77777777" w:rsidR="000F001F" w:rsidRPr="00971EA4" w:rsidRDefault="000F001F" w:rsidP="000F001F">
      <w:pPr>
        <w:jc w:val="both"/>
      </w:pPr>
      <w:r w:rsidRPr="00971EA4">
        <w:t>Z nového stožáru VO 02-01 bude také vyveden kabel, který bude pomocí spojky napojen na stávající kabel, kterým jsou napojeny stávající osvětlovací stožáry 687 a 688.</w:t>
      </w:r>
    </w:p>
    <w:p w14:paraId="12717AAA" w14:textId="77777777" w:rsidR="000F001F" w:rsidRPr="00971EA4" w:rsidRDefault="000F001F" w:rsidP="000F001F">
      <w:r w:rsidRPr="00971EA4">
        <w:t xml:space="preserve">Z důvodu kolize s novou komunikací do průmyslového areálu bude stávající koncový stožár VO 706 na ulici Malá strana bez náhrady demontován včetně přívodního kabelu ze stávajícího stožáru VO 705. </w:t>
      </w:r>
    </w:p>
    <w:p w14:paraId="267B94AA" w14:textId="77777777" w:rsidR="00D611BE" w:rsidRPr="00971EA4" w:rsidRDefault="00D611BE" w:rsidP="000F001F"/>
    <w:p w14:paraId="6E030D7B" w14:textId="77777777" w:rsidR="00D611BE" w:rsidRPr="00971EA4" w:rsidRDefault="00D611BE" w:rsidP="00D611BE">
      <w:r w:rsidRPr="00971EA4">
        <w:t xml:space="preserve">Seznam dotčených parcel: </w:t>
      </w:r>
    </w:p>
    <w:p w14:paraId="06290BB7" w14:textId="77777777" w:rsidR="00D611BE" w:rsidRPr="00971EA4" w:rsidRDefault="00D611BE" w:rsidP="00D611BE">
      <w:pPr>
        <w:rPr>
          <w:i/>
        </w:rPr>
      </w:pPr>
      <w:r w:rsidRPr="00971EA4">
        <w:t>k.ú. Butovice: 1800; 1799; 2405/7; (pouze demontáž stávajícího osvětlení 1781/1; 1781/2)</w:t>
      </w:r>
    </w:p>
    <w:p w14:paraId="6FB331D6" w14:textId="77777777" w:rsidR="00D611BE" w:rsidRPr="00971EA4" w:rsidRDefault="00D611BE" w:rsidP="000F001F"/>
    <w:p w14:paraId="488BCE16" w14:textId="77777777" w:rsidR="000F001F" w:rsidRPr="00971EA4" w:rsidRDefault="000F001F" w:rsidP="000F001F">
      <w:pPr>
        <w:pStyle w:val="Tun"/>
        <w:rPr>
          <w:sz w:val="22"/>
          <w:szCs w:val="22"/>
        </w:rPr>
      </w:pPr>
      <w:r w:rsidRPr="00971EA4">
        <w:rPr>
          <w:sz w:val="22"/>
          <w:szCs w:val="22"/>
        </w:rPr>
        <w:t>SO 01-11-03 Úprava VO na ulici 2.května</w:t>
      </w:r>
    </w:p>
    <w:p w14:paraId="366DF8D6" w14:textId="77777777" w:rsidR="000F001F" w:rsidRPr="00971EA4" w:rsidRDefault="000F001F" w:rsidP="000F001F">
      <w:pPr>
        <w:jc w:val="both"/>
      </w:pPr>
      <w:r w:rsidRPr="00971EA4">
        <w:t>Vzhledem k  úpravám komunikace na ul. 2. května a komunikací přilehlých bude stávající VO v dotčené oblasti demontováno včetně nadzemního napájecího vedení nn pro VO. Demontovány budou stávající stožáry označené VO 79, 80, 81, 82, 83, 84 a 1287.</w:t>
      </w:r>
    </w:p>
    <w:p w14:paraId="33EFF13A" w14:textId="77777777" w:rsidR="000F001F" w:rsidRPr="00971EA4" w:rsidRDefault="000F001F" w:rsidP="000F001F">
      <w:pPr>
        <w:jc w:val="both"/>
      </w:pPr>
      <w:r w:rsidRPr="00971EA4">
        <w:t>Předmětem tohoto SO bude zřízení nového VO, které bude napojeno ze stávajícího stožáru VO 78 situovaného v blízkosti domu č.p. 492 na ul. 2. května.</w:t>
      </w:r>
    </w:p>
    <w:p w14:paraId="1705FC7D" w14:textId="77777777" w:rsidR="000F001F" w:rsidRPr="00971EA4" w:rsidRDefault="000F001F" w:rsidP="000F001F">
      <w:pPr>
        <w:jc w:val="both"/>
      </w:pPr>
      <w:r w:rsidRPr="00971EA4">
        <w:t xml:space="preserve">VO bude zřízeno v souběhu s novou komunikací na ul. 2. května, novou komunikací k bílovickému nástupišti a novou komunikací na ul. Mlýnská. Dále bude osvětlena komunikace přes železniční přejezd na ulici R.Tomáška. Samostatně budou také osvětleny 2 přechody pro chodce a část nového osvětlení pod novým silničním podjezdem.  </w:t>
      </w:r>
    </w:p>
    <w:p w14:paraId="5BB406A6" w14:textId="77777777" w:rsidR="00D611BE" w:rsidRPr="00971EA4" w:rsidRDefault="00D611BE" w:rsidP="000F001F">
      <w:pPr>
        <w:jc w:val="both"/>
      </w:pPr>
    </w:p>
    <w:p w14:paraId="246FF3D6" w14:textId="77777777" w:rsidR="00D611BE" w:rsidRPr="00971EA4" w:rsidRDefault="00D611BE" w:rsidP="00D611BE">
      <w:r w:rsidRPr="00971EA4">
        <w:t xml:space="preserve">Seznam dotčených parcel: </w:t>
      </w:r>
    </w:p>
    <w:p w14:paraId="75EA10EF" w14:textId="77777777" w:rsidR="00D611BE" w:rsidRPr="00971EA4" w:rsidRDefault="00D611BE" w:rsidP="00D611BE">
      <w:pPr>
        <w:rPr>
          <w:i/>
        </w:rPr>
      </w:pPr>
      <w:r w:rsidRPr="00971EA4">
        <w:t xml:space="preserve">k.ú. Studénka nad Odrou: </w:t>
      </w:r>
      <w:r w:rsidR="00F25F7A" w:rsidRPr="00971EA4">
        <w:t xml:space="preserve">2314/1; 2046/1; 2324/1; </w:t>
      </w:r>
      <w:r w:rsidR="0046291B" w:rsidRPr="00971EA4">
        <w:t xml:space="preserve">2339/1; 2339/15; 2339/14; 2339/12; </w:t>
      </w:r>
      <w:r w:rsidR="0052325B" w:rsidRPr="00971EA4">
        <w:t>2324/2; 2324/3; 2338/42; 2046/3; 2047/4; 2047/1; 2045/1; 2040/2; 2040/1; 2040/3; 1806/2; 2338/40; 2338/1</w:t>
      </w:r>
    </w:p>
    <w:p w14:paraId="2F98A9DF" w14:textId="77777777" w:rsidR="00D611BE" w:rsidRPr="00971EA4" w:rsidRDefault="00D611BE" w:rsidP="000F001F">
      <w:pPr>
        <w:jc w:val="both"/>
      </w:pPr>
    </w:p>
    <w:p w14:paraId="0EB98C08" w14:textId="77777777" w:rsidR="000F001F" w:rsidRPr="00971EA4" w:rsidRDefault="000F001F" w:rsidP="000F001F">
      <w:pPr>
        <w:pStyle w:val="Tun"/>
        <w:rPr>
          <w:sz w:val="22"/>
          <w:szCs w:val="22"/>
        </w:rPr>
      </w:pPr>
      <w:r w:rsidRPr="00971EA4">
        <w:rPr>
          <w:sz w:val="22"/>
          <w:szCs w:val="22"/>
        </w:rPr>
        <w:t>SO 01-11-04 Úprava VO na ulici Nádražní</w:t>
      </w:r>
    </w:p>
    <w:p w14:paraId="7F3DD556" w14:textId="77777777" w:rsidR="000F001F" w:rsidRPr="00971EA4" w:rsidRDefault="000F001F" w:rsidP="000F001F">
      <w:pPr>
        <w:jc w:val="both"/>
      </w:pPr>
      <w:r w:rsidRPr="00971EA4">
        <w:t>V souvislosti s úpravou komunikace na ulici Nádražní bude stávající stožár VO 1 demontován včetně přívodního nadzemního vedení, které je v současnosti vedeno přes stávající sloup ČEZ (467) ze stávajícího sloupu ČEZ (466), na kterém je umístěno svítidlo VO 2. Dále budou demontovány stávající osvětlovací stožárky VO 6 a VO7 situované u objektu č.p. 894.</w:t>
      </w:r>
    </w:p>
    <w:p w14:paraId="022E3A8F" w14:textId="77777777" w:rsidR="000F001F" w:rsidRPr="00971EA4" w:rsidRDefault="000F001F" w:rsidP="000F001F">
      <w:pPr>
        <w:jc w:val="both"/>
      </w:pPr>
      <w:r w:rsidRPr="00971EA4">
        <w:t xml:space="preserve">Nové VO bude napojeno kabelovým vedením z přeloženého sloupu vedení nn ČEZ Distribuce, a.s. (1267), na kterém bude v rámci SO 01-11-09 Přeložka vedení nn ČEZ na ul. Nádražní instalována nová pojistková skříň PS100 (KS VO), v níž bude ukončeno překládané vedení nn VO vedené od sloupu 466 (nové vedení je řešeno závěsným kabelem). Na sloupu 1267 bude umístěno nové svítidlo VO 04-05. Ze sloupu 1267 budou svedeny dva kabely VO. Jeden kabel VO bude veden k novým stožárům VO 04-03 a VO 04-04 situovaným v chodníku nové komunikace směrem k novému silničnímu podjezdu pod železniční tratí. Druhý kabel VO bude veden k novým stožárům VO 04-06 a VO 04-07, které jsou </w:t>
      </w:r>
      <w:r w:rsidRPr="00971EA4">
        <w:lastRenderedPageBreak/>
        <w:t>umístěny podél nové komunikace před domy č.p. 869 a 894. Tento kabel bude napojen pomocí kabelové spojky na stávající kabel vedený k osvětlovacímu stožárku VO 19.</w:t>
      </w:r>
    </w:p>
    <w:p w14:paraId="42892C3B" w14:textId="77777777" w:rsidR="001650D7" w:rsidRPr="00971EA4" w:rsidRDefault="001650D7" w:rsidP="001650D7"/>
    <w:p w14:paraId="2372BAB0" w14:textId="77777777" w:rsidR="001650D7" w:rsidRPr="00971EA4" w:rsidRDefault="001650D7" w:rsidP="001650D7">
      <w:r w:rsidRPr="00971EA4">
        <w:t xml:space="preserve">Seznam dotčených parcel: </w:t>
      </w:r>
    </w:p>
    <w:p w14:paraId="0370C7F6" w14:textId="77777777" w:rsidR="001650D7" w:rsidRPr="00971EA4" w:rsidRDefault="001650D7" w:rsidP="001650D7">
      <w:pPr>
        <w:rPr>
          <w:i/>
        </w:rPr>
      </w:pPr>
      <w:r w:rsidRPr="00971EA4">
        <w:t>k.ú. Studénka nad Odrou: 2338/42; 1943/1; 1945/1; 1849; 1859; 1975/2; 1962/17; 1962/1</w:t>
      </w:r>
    </w:p>
    <w:p w14:paraId="18B3C990" w14:textId="77777777" w:rsidR="001650D7" w:rsidRPr="00971EA4" w:rsidRDefault="001650D7" w:rsidP="000F001F">
      <w:pPr>
        <w:jc w:val="both"/>
      </w:pPr>
    </w:p>
    <w:p w14:paraId="44485EB2" w14:textId="77777777" w:rsidR="000F001F" w:rsidRPr="00971EA4" w:rsidRDefault="000F001F" w:rsidP="000F001F">
      <w:pPr>
        <w:pStyle w:val="Tun"/>
        <w:rPr>
          <w:sz w:val="22"/>
          <w:szCs w:val="22"/>
        </w:rPr>
      </w:pPr>
      <w:r w:rsidRPr="00971EA4">
        <w:rPr>
          <w:sz w:val="22"/>
          <w:szCs w:val="22"/>
        </w:rPr>
        <w:t>SO 01-11-05 Podjezd v km 245,044, osvětlení</w:t>
      </w:r>
    </w:p>
    <w:p w14:paraId="2765B426" w14:textId="77777777" w:rsidR="000F001F" w:rsidRPr="00971EA4" w:rsidRDefault="000F001F" w:rsidP="000F001F">
      <w:pPr>
        <w:jc w:val="both"/>
        <w:rPr>
          <w:rFonts w:eastAsia="Calibri"/>
        </w:rPr>
      </w:pPr>
      <w:r w:rsidRPr="00971EA4">
        <w:rPr>
          <w:rFonts w:eastAsia="Calibri"/>
        </w:rPr>
        <w:t xml:space="preserve">Předmětem tohoto SO je nové osvětlení v novém silničním podjezdu pod železniční tratí. Prostor silničního podjezdu bude vybaven novým osvětlením, které bude částečně napojeno z nového rozvaděče nn R ČS a částečně z rozvodu nn VO na ulici Nádražní i na ulici 2.května. </w:t>
      </w:r>
    </w:p>
    <w:p w14:paraId="03BCD559" w14:textId="77777777" w:rsidR="000F001F" w:rsidRPr="00971EA4" w:rsidRDefault="000F001F" w:rsidP="000F001F">
      <w:pPr>
        <w:jc w:val="both"/>
        <w:rPr>
          <w:rFonts w:eastAsia="Calibri"/>
        </w:rPr>
      </w:pPr>
      <w:r w:rsidRPr="00971EA4">
        <w:rPr>
          <w:rFonts w:eastAsia="Calibri"/>
        </w:rPr>
        <w:t>Rozvaděč nn R ČS je součástí samostatného objektu SO 01-11-06 Podjezd v km 245,044, přípojka nn pro ČS dešťových vod. V rozvaděči nn R ČS bude umístěno fakturační měření pro měření spotřeby elektrické energie čerpací stanice a podružné měření spotřeby elektrické energie pro měření spotřeby osvětlení silničního podjezdu (prostřední svítidla). Osvětlení silničního podjezdu bude tedy napojeno přes podružný elektroměr, který bude vřazen za elektroměrem fakturačním.</w:t>
      </w:r>
    </w:p>
    <w:p w14:paraId="7E516C01" w14:textId="77777777" w:rsidR="000F001F" w:rsidRPr="00971EA4" w:rsidRDefault="000F001F" w:rsidP="000F001F">
      <w:pPr>
        <w:jc w:val="both"/>
        <w:rPr>
          <w:rFonts w:eastAsia="Calibri"/>
        </w:rPr>
      </w:pPr>
      <w:r w:rsidRPr="00971EA4">
        <w:rPr>
          <w:rFonts w:eastAsia="Calibri"/>
        </w:rPr>
        <w:t xml:space="preserve">Svítidla, která budou v silničním podjezdu osazena na pravé straně (směrem k ulici 2.května) budou napojena samostatným kabelovým přívodem od nového osvětlovacího stožáru VO 04-03. Takto budou napojena pouze krajní svítidla situovaná u vjezdů do nového silničního podjezdu. Prostřední svítidlo bude napojeno samostatným kabelovým přívodem z rozvaděče R ČS, protože toto svítidlo bude svítit stále, tedy 24hod denně. Krajní svítidla budou v provozu dle provozu ostatního stávajícího VO, které je řízeno ze zapínacího rozvaděče ovládaného fotobuňkou. </w:t>
      </w:r>
    </w:p>
    <w:p w14:paraId="14A956CE" w14:textId="77777777" w:rsidR="001650D7" w:rsidRPr="00971EA4" w:rsidRDefault="001650D7" w:rsidP="001650D7"/>
    <w:p w14:paraId="3F73DACD" w14:textId="77777777" w:rsidR="001650D7" w:rsidRPr="00971EA4" w:rsidRDefault="001650D7" w:rsidP="001650D7">
      <w:r w:rsidRPr="00971EA4">
        <w:t xml:space="preserve">Seznam dotčených parcel: </w:t>
      </w:r>
    </w:p>
    <w:p w14:paraId="5A9DCCA1" w14:textId="77777777" w:rsidR="001650D7" w:rsidRPr="00971EA4" w:rsidRDefault="001650D7" w:rsidP="001650D7">
      <w:pPr>
        <w:rPr>
          <w:i/>
        </w:rPr>
      </w:pPr>
      <w:r w:rsidRPr="00971EA4">
        <w:t xml:space="preserve">k.ú. Studénka nad Odrou: 2338/42; 2338/1; 2338/41; 1806/2; 2040/1; 2314/1; </w:t>
      </w:r>
      <w:r w:rsidR="005B0A49" w:rsidRPr="00971EA4">
        <w:t>2314/9; 2324/3; 2324/2; 2324/1</w:t>
      </w:r>
    </w:p>
    <w:p w14:paraId="72C01460" w14:textId="77777777" w:rsidR="001650D7" w:rsidRPr="00971EA4" w:rsidRDefault="001650D7" w:rsidP="000F001F">
      <w:pPr>
        <w:jc w:val="both"/>
        <w:rPr>
          <w:rFonts w:eastAsia="Calibri"/>
        </w:rPr>
      </w:pPr>
    </w:p>
    <w:p w14:paraId="4DDAA98D" w14:textId="77777777" w:rsidR="000F001F" w:rsidRPr="00971EA4" w:rsidRDefault="000F001F" w:rsidP="000F001F">
      <w:pPr>
        <w:pStyle w:val="Tun"/>
        <w:rPr>
          <w:sz w:val="22"/>
          <w:szCs w:val="22"/>
        </w:rPr>
      </w:pPr>
      <w:r w:rsidRPr="00971EA4">
        <w:rPr>
          <w:sz w:val="22"/>
          <w:szCs w:val="22"/>
        </w:rPr>
        <w:t>SO 01-11-06 Podjezd v km 245,044, přípojka nn pro ČS dešťových vod</w:t>
      </w:r>
    </w:p>
    <w:p w14:paraId="58A757AB" w14:textId="77777777" w:rsidR="000F001F" w:rsidRPr="00971EA4" w:rsidRDefault="000F001F" w:rsidP="000F001F">
      <w:pPr>
        <w:jc w:val="both"/>
      </w:pPr>
      <w:r w:rsidRPr="00971EA4">
        <w:t>V rámci tohoto SO bude zřízena nová přípojka nn pro čerpací stanici dešťových vod, která bude situována v blízkosti nového silničního podjezdu pod železniční tratí.</w:t>
      </w:r>
    </w:p>
    <w:p w14:paraId="26DB25F8" w14:textId="77777777" w:rsidR="000F001F" w:rsidRPr="00971EA4" w:rsidRDefault="000F001F" w:rsidP="000F001F">
      <w:pPr>
        <w:jc w:val="both"/>
      </w:pPr>
      <w:r w:rsidRPr="00971EA4">
        <w:t>Přípojka nn bude vedena z přeloženého sloupu ČEZ, který bude vybudován v rámci SO 01-11-09 Přeložka vedení nn ČEZ na ul. Nádražní, resp. v rámci samostatné stavby společnosti ČEZ s názvem „Studénka, p.1859, SŽDC, NNV IZ-12-8002073“. Z tohoto sloupu bude přes kabelosvod a pojistkovou skříň KS ČS (zřizuje společnost ČEZ Distribuce, a.s. v rámci vybudování nového odběrného místa) vedena kabelová přípojka nn v novém chodníku až do místa silničního podjezdu, kde bude umístěn rozvaděč nn – R ČS. V tomto rozvaděči bude umístěno fakturační měření pro vlastní čerpací stanici a dále podružné měření pro osvětlení střední části silničního podjezdu, které bude v provozu 24hodin denně. Provozovatelem obou zařízení (ČS i VO pod novým nadjezdem) bude statutární město Studénka. Příkon ČS je cca 32kW a na tuto hodnotu bylo se společností ČEZ sjednáno nové odběrové místo.</w:t>
      </w:r>
    </w:p>
    <w:p w14:paraId="404C75AF" w14:textId="77777777" w:rsidR="005B0A49" w:rsidRPr="00971EA4" w:rsidRDefault="005B0A49" w:rsidP="000F001F">
      <w:pPr>
        <w:jc w:val="both"/>
      </w:pPr>
    </w:p>
    <w:p w14:paraId="504B8534" w14:textId="77777777" w:rsidR="005B0A49" w:rsidRPr="00971EA4" w:rsidRDefault="005B0A49" w:rsidP="005B0A49">
      <w:r w:rsidRPr="00971EA4">
        <w:t xml:space="preserve">Seznam dotčených parcel: </w:t>
      </w:r>
    </w:p>
    <w:p w14:paraId="7C41F26E" w14:textId="77777777" w:rsidR="005B0A49" w:rsidRPr="00971EA4" w:rsidRDefault="005B0A49" w:rsidP="005B0A49">
      <w:r w:rsidRPr="00971EA4">
        <w:t xml:space="preserve">k.ú. Studénka nad Odrou: 2338/42; 2338/1; </w:t>
      </w:r>
      <w:r w:rsidR="000040B9" w:rsidRPr="00971EA4">
        <w:t>1962/17; 1962/1; 1975/2; 1859; 1945/1</w:t>
      </w:r>
    </w:p>
    <w:p w14:paraId="08FE5E4D" w14:textId="77777777" w:rsidR="005B0A49" w:rsidRPr="00971EA4" w:rsidRDefault="005B0A49" w:rsidP="005B0A49"/>
    <w:p w14:paraId="1413F82F" w14:textId="77777777" w:rsidR="000F001F" w:rsidRPr="00971EA4" w:rsidRDefault="000F001F" w:rsidP="000F001F"/>
    <w:p w14:paraId="5D24D7AC" w14:textId="77777777" w:rsidR="000F001F" w:rsidRPr="00971EA4" w:rsidRDefault="000F001F" w:rsidP="000F001F">
      <w:pPr>
        <w:pStyle w:val="Tun"/>
        <w:rPr>
          <w:sz w:val="22"/>
          <w:szCs w:val="22"/>
        </w:rPr>
      </w:pPr>
      <w:r w:rsidRPr="00971EA4">
        <w:rPr>
          <w:sz w:val="22"/>
          <w:szCs w:val="22"/>
        </w:rPr>
        <w:t>SO 01-34-01 Podjezd v km 245,044, čerpací stanice</w:t>
      </w:r>
    </w:p>
    <w:p w14:paraId="6972CEF4" w14:textId="77777777" w:rsidR="000F001F" w:rsidRPr="00971EA4" w:rsidRDefault="000F001F" w:rsidP="000F001F">
      <w:pPr>
        <w:jc w:val="both"/>
      </w:pPr>
      <w:r w:rsidRPr="00971EA4">
        <w:t xml:space="preserve">V tomto staničení je navržen silniční podjezd pod tratí. Z pohledu odvodnění je rozdělen na tři samostatné části. Jde o část vedenou v tunelu a dva nájezdy a výjezdy, které jsou volné tvořené betonovým žlabem. Odvodnění je součástí konstrukce podjezdu a bude vyvedeno do čerpací stanice označené jako ČS.   </w:t>
      </w:r>
    </w:p>
    <w:p w14:paraId="747A4EF0" w14:textId="77777777" w:rsidR="000F001F" w:rsidRPr="00971EA4" w:rsidRDefault="000F001F" w:rsidP="000F001F">
      <w:pPr>
        <w:jc w:val="both"/>
      </w:pPr>
      <w:r w:rsidRPr="00971EA4">
        <w:lastRenderedPageBreak/>
        <w:t>Do stanice ČS je vedena přímo kanalizace z objektu podjezdu označená jako stoka D6 v profilu DN400.  Dešťové vody budou vedeny výtlakem (součást SO 01-27-01).</w:t>
      </w:r>
    </w:p>
    <w:p w14:paraId="13334766" w14:textId="77777777" w:rsidR="000F001F" w:rsidRPr="00971EA4" w:rsidRDefault="000F001F" w:rsidP="000F001F">
      <w:pPr>
        <w:jc w:val="both"/>
      </w:pPr>
      <w:r w:rsidRPr="00971EA4">
        <w:t xml:space="preserve">Čerpací šachta ČS bude provedena jako konstrukce z železobetonových prefabrikátů s usazovacím prostorem, kde budou osazena vždy dvě ponorná kalová čerpadla. </w:t>
      </w:r>
    </w:p>
    <w:p w14:paraId="3146D16C" w14:textId="77777777" w:rsidR="000F001F" w:rsidRPr="00971EA4" w:rsidRDefault="000F001F" w:rsidP="000F001F">
      <w:r w:rsidRPr="00971EA4">
        <w:t>Výtlak z čerpací šachty je navržen samostatným výtlačným řadem z PE potrubí označeným jako Výtlak ČS. Výtlak je ukončen v koncové kanalizační šachtě (součást SO 01-27-01).</w:t>
      </w:r>
    </w:p>
    <w:p w14:paraId="04DCED03" w14:textId="77777777" w:rsidR="0014666C" w:rsidRPr="00971EA4" w:rsidRDefault="0014666C" w:rsidP="000F001F"/>
    <w:p w14:paraId="2A7D3839" w14:textId="77777777" w:rsidR="0014666C" w:rsidRPr="00971EA4" w:rsidRDefault="0014666C" w:rsidP="0014666C">
      <w:r w:rsidRPr="00971EA4">
        <w:t xml:space="preserve">Seznam dotčených parcel: </w:t>
      </w:r>
    </w:p>
    <w:p w14:paraId="20E2BC06" w14:textId="77777777" w:rsidR="0014666C" w:rsidRPr="00971EA4" w:rsidRDefault="0014666C" w:rsidP="0014666C">
      <w:r w:rsidRPr="00971EA4">
        <w:t>k.ú. Studénka nad Odrou: 2338/1</w:t>
      </w:r>
    </w:p>
    <w:p w14:paraId="3553F970" w14:textId="77777777" w:rsidR="000F001F" w:rsidRPr="00971EA4" w:rsidRDefault="000F001F" w:rsidP="000F001F"/>
    <w:p w14:paraId="71950D8F" w14:textId="77777777" w:rsidR="000F001F" w:rsidRPr="00971EA4" w:rsidRDefault="000F001F" w:rsidP="000F001F">
      <w:pPr>
        <w:pStyle w:val="Tun"/>
        <w:rPr>
          <w:sz w:val="22"/>
          <w:szCs w:val="22"/>
        </w:rPr>
      </w:pPr>
      <w:r w:rsidRPr="00971EA4">
        <w:rPr>
          <w:sz w:val="22"/>
          <w:szCs w:val="22"/>
        </w:rPr>
        <w:t>SO 01-18-01 Úprava místní komunikace na ul. Nádražní a ul. 2. května k podjezdu v km 245,044 na trati Přerov – Bohumín</w:t>
      </w:r>
    </w:p>
    <w:p w14:paraId="7E3618E9" w14:textId="77777777" w:rsidR="000F001F" w:rsidRPr="00971EA4" w:rsidRDefault="000F001F" w:rsidP="000F001F">
      <w:pPr>
        <w:jc w:val="both"/>
      </w:pPr>
      <w:r w:rsidRPr="00971EA4">
        <w:t>Řešený stavební objekt řeší úpravu silnice III. třídy v místě přejezdu v km 245,004 na trati Přerov – Bohumín. Tento stavební objekt je součástí stavby Náhrada přejezdu P6501 v km 245,004 na trati Přerov – Bohumín. Délka komunikace řešeného stavebního objektu je 237,38 m. Úpravou dojde k zahloubení komunikace a současný přejezd bude nahrazen konstrukcí podjezdu. Zahloubením dojde k dotčení navazujících ulic Mlýnská a Nádražní. Výškové řešení je navrženo pro plynulé navázání na okolní komunikace a objekty. Komunikace je výškově omezena po délce podjezdu na průjezdnou výšku 3,55 m. Světlá výška otvoru je 4,00 m. Průjezdná výška je dostačující pro průjezd nutné hasičské techniky. Podélný profil ulice Mlýnské je navržen pro plynulé napojení komunikace ulice Mlýnská na ulici 2. května. Ulice mlýnská pokračuje další větví průsečného křížení.</w:t>
      </w:r>
    </w:p>
    <w:p w14:paraId="7C66AD7C" w14:textId="77777777" w:rsidR="000F001F" w:rsidRPr="00971EA4" w:rsidRDefault="000F001F" w:rsidP="000F001F">
      <w:pPr>
        <w:jc w:val="both"/>
      </w:pPr>
      <w:r w:rsidRPr="00971EA4">
        <w:t xml:space="preserve">Směrové vedení trasy hlavní komunikace vychází z původního stavu. Bylo přesunuto křížení s ulicí Nádražní tak, aby se nenacházelo v místě největšího podélného sklonu a nezasahovalo do místa podjezdu. Křížení se nově nachází v km 0,032 44. Stavební objekt komunikace podjezdu se napojuje na SO 01-18-02 Úprava silnice III. třídy č. 46427 a místní komunikace ul. R. Tomáška k přejezdu v km 0,438 na trati Studénka – Bílovec. </w:t>
      </w:r>
    </w:p>
    <w:p w14:paraId="0A1A5E38" w14:textId="77777777" w:rsidR="000F001F" w:rsidRPr="00971EA4" w:rsidRDefault="000F001F" w:rsidP="000F001F">
      <w:pPr>
        <w:jc w:val="both"/>
      </w:pPr>
      <w:r w:rsidRPr="00971EA4">
        <w:t>Šířkové uspořádání ulice Nádražní/2. května (MO2k 7,5/7,5/50) – komunikace je vedena v místě podjezdu jako obousměrná dvoupruhová komunikace v základní šířce 6,50 m (obruba – obruba). Mimo podjezd je šířka vozovky 7,00 m. Při křížení s ulicemi Nádražní jsou vyloučena TNV. Komunikace je navržena na návrhovou rychlost 50 km/h, v místě podjezdu je rychlost snížena na 30 km/h. Příčný sklon jízdního pásu je v klopení maximálně 2,50 %, v přímé je střechovitý v obousměrném sklonu 2,50 %. Komunikace pro chodce je vedená v šířce 2,25 m (hrana chodníku – zeď), v místě podchodu je šířka snížena na 2,00 m. Komunikace pro cyklisty je vedena v šířce 2,75 m a v místě podjezdu je snížena na 2,50 m.</w:t>
      </w:r>
    </w:p>
    <w:p w14:paraId="309D3AAC" w14:textId="77777777" w:rsidR="000F001F" w:rsidRPr="00971EA4" w:rsidRDefault="000F001F" w:rsidP="000F001F">
      <w:pPr>
        <w:jc w:val="both"/>
      </w:pPr>
      <w:r w:rsidRPr="00971EA4">
        <w:t>Šířkové uspořádání ulice Nádražní (MO2k 6/6/30) – komunikace je vedena v základní šířce 6,00 m (nezpevněná krajnice – obruba). Komunikace ulice Nádražní počítá s dočasným průjezdem nákladní dopravy směrem k vlečce s body míjení ve sjezdech a na konci komunikace. Kvůli rozhledovým poměrům směrem k nově budovanému podjezdu a na křižovatce s ulicí 2. května bude navrženo zrcadlo pro směr od obytné zástavby. Komunikace pro pěší je zde vedena pouze v části trasy a její šířka je 2,00 m.</w:t>
      </w:r>
    </w:p>
    <w:p w14:paraId="1AE0B865" w14:textId="77777777" w:rsidR="009E57F9" w:rsidRPr="00971EA4" w:rsidRDefault="000F001F" w:rsidP="000F001F">
      <w:pPr>
        <w:jc w:val="both"/>
      </w:pPr>
      <w:r w:rsidRPr="00971EA4">
        <w:t>Šířkové uspořádání ulice Mlýnská (MO1 8,5/3,5/30 – k nádraží MO1 7,25/4,25/30 – k zástavbě) – Komunikace je vedena v základní šířce 3,50 m (obruba – obruba) a 4,25 m (nezpevněná krajnice – nezpevněná krajnice). V místě výhyben je šířka komunikace 7,00 m a v místě přechodu pro chodce 4,00 m. Komunikace v poli má šířku 4,50 m (krajnice – krajnice). Na ulici Mlýnská jsou umístěny výhybny o délce 15,00 m. Komunikace pro pěší je šířky</w:t>
      </w:r>
      <w:r w:rsidR="008D6B3E" w:rsidRPr="00971EA4">
        <w:t xml:space="preserve"> 2,00 m a pro cyklisty 2,50 m. </w:t>
      </w:r>
    </w:p>
    <w:p w14:paraId="3A0EC159" w14:textId="77777777" w:rsidR="009E57F9" w:rsidRPr="00971EA4" w:rsidRDefault="009E57F9" w:rsidP="009E57F9">
      <w:r w:rsidRPr="00971EA4">
        <w:t xml:space="preserve">Seznam dotčených parcel: </w:t>
      </w:r>
    </w:p>
    <w:p w14:paraId="631C582F" w14:textId="77777777" w:rsidR="009E57F9" w:rsidRPr="00971EA4" w:rsidRDefault="009E57F9" w:rsidP="009E57F9">
      <w:pPr>
        <w:rPr>
          <w:i/>
        </w:rPr>
      </w:pPr>
      <w:r w:rsidRPr="00971EA4">
        <w:t>k.ú. Studénka nad Odrou: 2314/1; 2324/1; 2040/2; 2040/1; 2040/3; 1806/2; 2338/40; 2338/41; 2338/1; 2338/42; 1962/17; 1975/2; 1975/5; 1859; 1853; 1858; 1849; 1945/1; 1943/1; 1944/4; 1860; 1864/1; 2314/9; 2324/3; 2324/2; 2339/12; 2339/15; 2339/14; 2339/1; 1848; 1962/1</w:t>
      </w:r>
    </w:p>
    <w:p w14:paraId="516FEFA5" w14:textId="77777777" w:rsidR="009E57F9" w:rsidRPr="00971EA4" w:rsidRDefault="009E57F9" w:rsidP="000F001F">
      <w:pPr>
        <w:jc w:val="both"/>
      </w:pPr>
    </w:p>
    <w:p w14:paraId="4E496E59" w14:textId="77777777" w:rsidR="000F001F" w:rsidRPr="00971EA4" w:rsidRDefault="000F001F" w:rsidP="000F001F">
      <w:pPr>
        <w:pStyle w:val="Tun"/>
        <w:rPr>
          <w:sz w:val="22"/>
          <w:szCs w:val="22"/>
        </w:rPr>
      </w:pPr>
      <w:r w:rsidRPr="00971EA4">
        <w:rPr>
          <w:sz w:val="22"/>
          <w:szCs w:val="22"/>
        </w:rPr>
        <w:lastRenderedPageBreak/>
        <w:t>SO 01-18-02 Úprava místní komunikace na ul. 2. května a ul. R. Tomáška k přejezdu v km 0,438 na trati Studénka - Bílovec</w:t>
      </w:r>
    </w:p>
    <w:p w14:paraId="721B2B43" w14:textId="77777777" w:rsidR="000F001F" w:rsidRPr="00971EA4" w:rsidRDefault="000F001F" w:rsidP="000F001F">
      <w:pPr>
        <w:jc w:val="both"/>
      </w:pPr>
      <w:r w:rsidRPr="00971EA4">
        <w:t xml:space="preserve">Stavební objekt je napojen na SO 01-18-01 Úprava místní komunikace na ul. Nádražní a ul. 2. května k podjezdu v km 245,004 na trati Přerov – Bohumín. Řešená pozemní komunikace se napojuje na ulice R. Tomáška a 2. května. Délka trasy daného objektu je 184,22 m. V úseku úpravy dojde k vyosení aktuální osy komunikace pro dodržení ochranného pásma železničního přejezdu na trati Studénka – Bílovec. V úpravě se řeší i nová poloha autobusových zastávek. Na začátku úseku stavby dochází k vyosení stávající osy komunikace tak, aby se hranice křižovatky s ulicí R. Tomáška nacházela mimo ochranné pásmo dráhy od železničního přejezdu v km 0,438 na trati Studénka – Bílovec. Křižovatka se nachází v km 0,314. V konci staničení se komunikace napojuje na aktuální stav. </w:t>
      </w:r>
    </w:p>
    <w:p w14:paraId="1757AEDD" w14:textId="77777777" w:rsidR="000F001F" w:rsidRPr="00971EA4" w:rsidRDefault="000F001F" w:rsidP="000F001F">
      <w:pPr>
        <w:jc w:val="both"/>
      </w:pPr>
      <w:r w:rsidRPr="00971EA4">
        <w:t>Komunikace je vedena v základní šířce 7 m. V místě křižovatky je rozšířena o odbočovací pruhy o pruh pro autobusy o šířce 3,5m. Délka nástupní hrany je 18 m. Na křížení s ul. R. Tomáška je vyloučen provoz TNV, v případě výjimečného průjezdu lze projet TNV.</w:t>
      </w:r>
    </w:p>
    <w:p w14:paraId="19DC2223" w14:textId="77777777" w:rsidR="000F001F" w:rsidRPr="00971EA4" w:rsidRDefault="000F001F" w:rsidP="000F001F">
      <w:pPr>
        <w:jc w:val="both"/>
      </w:pPr>
      <w:r w:rsidRPr="00971EA4">
        <w:t>Vozovkové a chodníkové plochy budou obdobně jako ve stávajícím stavu odvodněny podélným a příčným sklonem do uličních vpustí.</w:t>
      </w:r>
    </w:p>
    <w:p w14:paraId="2D1667FE" w14:textId="77777777" w:rsidR="009E57F9" w:rsidRPr="00971EA4" w:rsidRDefault="009E57F9" w:rsidP="000F001F">
      <w:pPr>
        <w:jc w:val="both"/>
      </w:pPr>
    </w:p>
    <w:p w14:paraId="4FA0357E" w14:textId="77777777" w:rsidR="009E57F9" w:rsidRPr="00971EA4" w:rsidRDefault="009E57F9" w:rsidP="009E57F9">
      <w:r w:rsidRPr="00971EA4">
        <w:t xml:space="preserve">Seznam dotčených parcel: </w:t>
      </w:r>
    </w:p>
    <w:p w14:paraId="503101C8" w14:textId="77777777" w:rsidR="009E57F9" w:rsidRPr="00971EA4" w:rsidRDefault="009E57F9" w:rsidP="009E57F9">
      <w:pPr>
        <w:rPr>
          <w:i/>
        </w:rPr>
      </w:pPr>
      <w:r w:rsidRPr="00971EA4">
        <w:t>k.ú. Studénka nad Odrou: 2314/1; 2324/1; 2339/1; 2040/2; 2045/1; 2047/1; 2047/4; 2046/3; 2046/1</w:t>
      </w:r>
    </w:p>
    <w:p w14:paraId="031E3BCA" w14:textId="77777777" w:rsidR="009E57F9" w:rsidRPr="00971EA4" w:rsidRDefault="009E57F9" w:rsidP="000F001F">
      <w:pPr>
        <w:jc w:val="both"/>
      </w:pPr>
    </w:p>
    <w:p w14:paraId="39E8579A" w14:textId="77777777" w:rsidR="000F001F" w:rsidRPr="00971EA4" w:rsidRDefault="000F001F" w:rsidP="000F001F">
      <w:pPr>
        <w:pStyle w:val="Tun"/>
        <w:rPr>
          <w:sz w:val="22"/>
          <w:szCs w:val="22"/>
        </w:rPr>
      </w:pPr>
      <w:r w:rsidRPr="00971EA4">
        <w:rPr>
          <w:sz w:val="22"/>
          <w:szCs w:val="22"/>
        </w:rPr>
        <w:t>SO 01-18-03 Rekonstrukce jízdních pruhů na místní komunikaci ul. Butovická</w:t>
      </w:r>
    </w:p>
    <w:p w14:paraId="217570A9" w14:textId="77777777" w:rsidR="000F001F" w:rsidRPr="00971EA4" w:rsidRDefault="000F001F" w:rsidP="000F001F">
      <w:pPr>
        <w:jc w:val="both"/>
      </w:pPr>
      <w:r w:rsidRPr="00971EA4">
        <w:t>Stavební objekt řeší rekonstrukci jízdních pruhů na místní komunikaci ul. Butovická. Při rekonstrukci dojde k výměně konstrukčních vrstev tak, aby vyhovovala těžké nákladní dopravě. SO začíná v místě stávajícího ramena okružní křižovatky a končí na konci stávající komunikace.</w:t>
      </w:r>
    </w:p>
    <w:p w14:paraId="316FD957" w14:textId="77777777" w:rsidR="000F001F" w:rsidRPr="00971EA4" w:rsidRDefault="000F001F" w:rsidP="000F001F">
      <w:pPr>
        <w:jc w:val="both"/>
      </w:pPr>
      <w:r w:rsidRPr="00971EA4">
        <w:t>Komunikace respektuje stávající směrové řešení. Výškové řešení je navrženo s ohledem na napojení na stávající komunikace a mosty přes Butovický potok. Část komunikace je vedena ve střechovitém příčném sklonu a část ve sklonu jednostranném.  Na levé straně (ve směru staničení) je komunikace ukončena nezpevněnou krajnicí. Zpevněná krajnice na pravé straně je navržena k opravě v tl. 100 mm. Oprava zpevněné krajnice je nutná z důvodu komfortního napojení na stávající části komunikace. Odvodnění komunikace je zajištěno příčným a podélným sklonem komunikace směrem k uličním vpustím. Zemní pláň bude odvodněna trativody.</w:t>
      </w:r>
    </w:p>
    <w:p w14:paraId="2AF19F32" w14:textId="77777777" w:rsidR="000F001F" w:rsidRPr="00971EA4" w:rsidRDefault="000F001F" w:rsidP="000F001F">
      <w:r w:rsidRPr="00971EA4">
        <w:t xml:space="preserve">Na konci SO je navržen nový sjezd o šířce 5,50 m na stávající zpevněnou plochu. </w:t>
      </w:r>
    </w:p>
    <w:p w14:paraId="12750AAC" w14:textId="77777777" w:rsidR="009E57F9" w:rsidRPr="00971EA4" w:rsidRDefault="009E57F9" w:rsidP="009E57F9"/>
    <w:p w14:paraId="2F27233B" w14:textId="77777777" w:rsidR="009E57F9" w:rsidRPr="00971EA4" w:rsidRDefault="009E57F9" w:rsidP="009E57F9">
      <w:r w:rsidRPr="00971EA4">
        <w:t xml:space="preserve">Seznam dotčených parcel: </w:t>
      </w:r>
    </w:p>
    <w:p w14:paraId="0B7F517F" w14:textId="77777777" w:rsidR="009E57F9" w:rsidRPr="00971EA4" w:rsidRDefault="009E57F9" w:rsidP="009E57F9">
      <w:pPr>
        <w:rPr>
          <w:i/>
        </w:rPr>
      </w:pPr>
      <w:r w:rsidRPr="00971EA4">
        <w:t>k.ú. Butovice: 2405/1; 1799; 1800; 1758; 2405/6; 2405/10; 2405/9; 2406/7; 2406/45; 2405/5;  2405/7;  2405/8</w:t>
      </w:r>
    </w:p>
    <w:p w14:paraId="2E663E6B" w14:textId="77777777" w:rsidR="009E57F9" w:rsidRPr="00971EA4" w:rsidRDefault="009E57F9" w:rsidP="000F001F"/>
    <w:p w14:paraId="23755B13" w14:textId="77777777" w:rsidR="000F001F" w:rsidRPr="00971EA4" w:rsidRDefault="000F001F" w:rsidP="000F001F">
      <w:pPr>
        <w:pStyle w:val="Tun"/>
        <w:rPr>
          <w:sz w:val="22"/>
          <w:szCs w:val="22"/>
        </w:rPr>
      </w:pPr>
      <w:r w:rsidRPr="00971EA4">
        <w:rPr>
          <w:sz w:val="22"/>
          <w:szCs w:val="22"/>
        </w:rPr>
        <w:t>SO 01-18-04 Prodloužení místní komunikace na ul. Butovická do průmyslového areálu</w:t>
      </w:r>
    </w:p>
    <w:p w14:paraId="6833B753" w14:textId="77777777" w:rsidR="000F001F" w:rsidRPr="00971EA4" w:rsidRDefault="000F001F" w:rsidP="000F001F">
      <w:pPr>
        <w:jc w:val="both"/>
      </w:pPr>
      <w:r w:rsidRPr="00971EA4">
        <w:t>Stavební objekt řeší novostavbu prodloužení místní komunikace ul. Butovická do průmyslového areálu. SO začíná na hraně stávající komunikace a končí na hranici parcely 2100/1. Komunikace je vedena přes Butovický potok nově navrženým mostem (SO 01-19-02). Komunikace je ohraničena z obou stran zvýšenou obrubou. V místě sjezdů je obruba snížena. Odvodnění komunikace je zajištěno příčným a podélným sklonem komunikace směrem k uličním vpustím. Zemní pláň bude odvodněna trativody.</w:t>
      </w:r>
    </w:p>
    <w:p w14:paraId="230CD9AC" w14:textId="77777777" w:rsidR="000F001F" w:rsidRPr="00971EA4" w:rsidRDefault="000F001F" w:rsidP="000F001F">
      <w:r w:rsidRPr="00971EA4">
        <w:t>Chodník pro pěší je navržen podél komunikace v délce výrobní haly p.č. 2109/1.</w:t>
      </w:r>
    </w:p>
    <w:p w14:paraId="3F077240" w14:textId="77777777" w:rsidR="004468DE" w:rsidRPr="00971EA4" w:rsidRDefault="004468DE" w:rsidP="004468DE"/>
    <w:p w14:paraId="1BB6E821" w14:textId="77777777" w:rsidR="004468DE" w:rsidRPr="00971EA4" w:rsidRDefault="004468DE" w:rsidP="004468DE">
      <w:r w:rsidRPr="00971EA4">
        <w:t xml:space="preserve">Seznam dotčených parcel: </w:t>
      </w:r>
    </w:p>
    <w:p w14:paraId="52F3FC86" w14:textId="77777777" w:rsidR="004468DE" w:rsidRPr="00971EA4" w:rsidRDefault="004468DE" w:rsidP="004468DE">
      <w:pPr>
        <w:rPr>
          <w:i/>
        </w:rPr>
      </w:pPr>
      <w:r w:rsidRPr="00971EA4">
        <w:t>k.ú. Butovice: 2100/61; 2100/45; 2109/1; 2410/1; 1798/1; 1798/2; 1797/2; 1781/2; 2409/2; 2405/7; 1799; 2405/8; 2405/1; 2118/2</w:t>
      </w:r>
    </w:p>
    <w:p w14:paraId="752B85E8" w14:textId="77777777" w:rsidR="004468DE" w:rsidRPr="00971EA4" w:rsidRDefault="004468DE" w:rsidP="004468DE">
      <w:pPr>
        <w:rPr>
          <w:i/>
        </w:rPr>
      </w:pPr>
      <w:r w:rsidRPr="00971EA4">
        <w:t>k.ú. Studénka nad Odrou: 2338/2</w:t>
      </w:r>
    </w:p>
    <w:p w14:paraId="21BCFE55" w14:textId="77777777" w:rsidR="00686FAA" w:rsidRPr="00971EA4" w:rsidRDefault="00686FAA" w:rsidP="000F001F"/>
    <w:p w14:paraId="6A75CFD4" w14:textId="77777777" w:rsidR="00686FAA" w:rsidRPr="00971EA4" w:rsidRDefault="00686FAA" w:rsidP="000F001F">
      <w:pPr>
        <w:jc w:val="both"/>
      </w:pPr>
    </w:p>
    <w:p w14:paraId="44B2E6C2" w14:textId="39AF1D18" w:rsidR="000F001F" w:rsidRPr="00971EA4" w:rsidRDefault="000F001F" w:rsidP="000F001F">
      <w:pPr>
        <w:pStyle w:val="Tun"/>
        <w:rPr>
          <w:sz w:val="22"/>
          <w:szCs w:val="22"/>
        </w:rPr>
      </w:pPr>
      <w:r w:rsidRPr="00971EA4">
        <w:rPr>
          <w:sz w:val="22"/>
          <w:szCs w:val="22"/>
        </w:rPr>
        <w:lastRenderedPageBreak/>
        <w:t>SO 01-18-05 Úprava prstence okružní křižovatky na silnici č.III/46418</w:t>
      </w:r>
      <w:r w:rsidR="0020470A" w:rsidRPr="00971EA4">
        <w:rPr>
          <w:sz w:val="22"/>
          <w:szCs w:val="22"/>
        </w:rPr>
        <w:t xml:space="preserve"> (SÚS MSK)</w:t>
      </w:r>
    </w:p>
    <w:p w14:paraId="1E4B8C27" w14:textId="77777777" w:rsidR="000F001F" w:rsidRPr="00971EA4" w:rsidRDefault="000F001F" w:rsidP="000F001F">
      <w:pPr>
        <w:jc w:val="both"/>
      </w:pPr>
      <w:r w:rsidRPr="00971EA4">
        <w:t>Stavební objekt řeší úpravu prstence okružní křižovatky na silnici III/46418. Při rekonstrukci dojde k výměně konstrukčních vrstev vozovky, tak aby vyhovovala těžké nákladní dopravě. Úprava prstence je navržena dle vlečných křivek návěsových souprav.</w:t>
      </w:r>
    </w:p>
    <w:p w14:paraId="534C6851" w14:textId="77777777" w:rsidR="00686FAA" w:rsidRPr="00971EA4" w:rsidRDefault="00686FAA" w:rsidP="00686FAA"/>
    <w:p w14:paraId="354AD573" w14:textId="77777777" w:rsidR="00686FAA" w:rsidRPr="00971EA4" w:rsidRDefault="00686FAA" w:rsidP="00686FAA">
      <w:r w:rsidRPr="00971EA4">
        <w:t xml:space="preserve">Seznam dotčených parcel: </w:t>
      </w:r>
    </w:p>
    <w:p w14:paraId="12EB7772" w14:textId="77777777" w:rsidR="00686FAA" w:rsidRPr="00971EA4" w:rsidRDefault="00686FAA" w:rsidP="00686FAA">
      <w:pPr>
        <w:rPr>
          <w:i/>
        </w:rPr>
      </w:pPr>
      <w:r w:rsidRPr="00971EA4">
        <w:t>k.ú. Butovice: 2406/7; 2406/8</w:t>
      </w:r>
    </w:p>
    <w:p w14:paraId="6E51FBA5" w14:textId="77777777" w:rsidR="00686FAA" w:rsidRPr="00971EA4" w:rsidRDefault="00686FAA" w:rsidP="000F001F">
      <w:pPr>
        <w:jc w:val="both"/>
      </w:pPr>
    </w:p>
    <w:p w14:paraId="4E77C089" w14:textId="77777777" w:rsidR="0020470A" w:rsidRPr="00971EA4" w:rsidRDefault="0020470A" w:rsidP="000F001F">
      <w:pPr>
        <w:pStyle w:val="Tun"/>
        <w:rPr>
          <w:sz w:val="22"/>
          <w:szCs w:val="22"/>
        </w:rPr>
      </w:pPr>
    </w:p>
    <w:p w14:paraId="5A2FE1B9" w14:textId="0E4D696D" w:rsidR="000F001F" w:rsidRPr="00971EA4" w:rsidRDefault="000F001F" w:rsidP="000F001F">
      <w:pPr>
        <w:pStyle w:val="Tun"/>
        <w:rPr>
          <w:sz w:val="22"/>
          <w:szCs w:val="22"/>
        </w:rPr>
      </w:pPr>
      <w:r w:rsidRPr="00971EA4">
        <w:rPr>
          <w:sz w:val="22"/>
          <w:szCs w:val="22"/>
        </w:rPr>
        <w:t>SO 01-15-01 Oplocení v průmyslovém areálu Studénka</w:t>
      </w:r>
      <w:r w:rsidR="0020470A" w:rsidRPr="00971EA4">
        <w:rPr>
          <w:sz w:val="22"/>
          <w:szCs w:val="22"/>
        </w:rPr>
        <w:t xml:space="preserve"> (vlastník město Studénka + AK 1324)</w:t>
      </w:r>
    </w:p>
    <w:p w14:paraId="79F36EEA" w14:textId="77777777" w:rsidR="000F001F" w:rsidRPr="00971EA4" w:rsidRDefault="000F001F" w:rsidP="000F001F">
      <w:pPr>
        <w:jc w:val="both"/>
      </w:pPr>
      <w:r w:rsidRPr="00971EA4">
        <w:t>Podél nově navrhované místní komunikace bude provedeno oboustranně oplocení.  Oplocení mezi silniční komunikací a drážním pozemkem bude vedeno ve stávající trase oplocení, které uzavírá areál společnosti AK 1324 a je vedeno na hranici drážního pozemku. Stávající oplocení je provedeno z železobetonových dílců. S ohledem nato, že oplocení je na hranici dožití bude stávající oplocení zdemolováno a bude provedeno jako nové z prefabrikovaných dílců do výšky max.  3,0 m nad přilehlý terén tak, aby bylo zamezeno vstupu do kolejiště.</w:t>
      </w:r>
    </w:p>
    <w:p w14:paraId="0AF2F8C1" w14:textId="77777777" w:rsidR="000F001F" w:rsidRPr="00971EA4" w:rsidRDefault="000F001F" w:rsidP="000F001F">
      <w:pPr>
        <w:jc w:val="both"/>
      </w:pPr>
      <w:r w:rsidRPr="00971EA4">
        <w:t>Po druhé straně silniční komunikace bude provedeno oplocení, které bude nově uzavírat areál společnosti AK 1324 a společnosti MSV Metal Studénka. Oplocení bude provedeno z prefabrikovaných dílů. S ohledem na požadavek na zachování napojení nově budované silniční komunikace na stávající silniční komunikace v areálu, budou v oplocení provedeny brány, které budou provedeny jako celokovové s automatickým pohonem (ovládání bude přes telefon z vrátnice). Brány budou umisťovány i u stávajících vrat do budovy na pozemku p.č. 2109/1. Brány budou elektricky posuvné.</w:t>
      </w:r>
    </w:p>
    <w:p w14:paraId="263DAD67" w14:textId="77777777" w:rsidR="000F001F" w:rsidRPr="00971EA4" w:rsidRDefault="000F001F" w:rsidP="000F001F">
      <w:pPr>
        <w:jc w:val="both"/>
      </w:pPr>
      <w:r w:rsidRPr="00971EA4">
        <w:t>Oplocení je navrženo z prefabrikátů z betonových plotových dílců (1955x300x50 mm) a betonových sloupků (v=2,95 m nad UT). Sloupky jsou uloženy do betonu tř. C16/20. Pod tímto základem je navržena v tlouštce 50 mm štěrková drť frakce 4-8 mm. Terén v kontaktu s plotovými panely bude opatřen kamenivem frakce 4-8 mm v tl. 100 mm (250 mm od hrany plotového dílce na každou stranu). Na sloupcích bude osazen jednostranný  bavolet, na kterém bude natažen 3x ostnatý poplastovaný drát.</w:t>
      </w:r>
    </w:p>
    <w:p w14:paraId="2731FF1E" w14:textId="77777777" w:rsidR="000109A5" w:rsidRPr="00971EA4" w:rsidRDefault="000109A5" w:rsidP="000F001F">
      <w:pPr>
        <w:jc w:val="both"/>
      </w:pPr>
    </w:p>
    <w:p w14:paraId="4414EC4D" w14:textId="77777777" w:rsidR="000109A5" w:rsidRPr="00971EA4" w:rsidRDefault="000109A5" w:rsidP="000109A5">
      <w:r w:rsidRPr="00971EA4">
        <w:t xml:space="preserve">Seznam dotčených parcel: </w:t>
      </w:r>
    </w:p>
    <w:p w14:paraId="71BA2DF8" w14:textId="77777777" w:rsidR="000109A5" w:rsidRPr="00971EA4" w:rsidRDefault="000109A5" w:rsidP="000109A5">
      <w:r w:rsidRPr="00971EA4">
        <w:t>k.ú. Studénka nad Odrou: 2338/13; 2338/42; 2338/2</w:t>
      </w:r>
    </w:p>
    <w:p w14:paraId="0E8287CC" w14:textId="77777777" w:rsidR="000109A5" w:rsidRPr="00971EA4" w:rsidRDefault="000109A5" w:rsidP="000109A5">
      <w:pPr>
        <w:rPr>
          <w:i/>
        </w:rPr>
      </w:pPr>
      <w:r w:rsidRPr="00971EA4">
        <w:t xml:space="preserve">k.ú. Butovice: </w:t>
      </w:r>
      <w:r w:rsidR="00E53457" w:rsidRPr="00971EA4">
        <w:t xml:space="preserve">2100/1; 2100/61; 2100/45; 2118/1; 2118/2; 1798/1; 1798/2; 1797/1; </w:t>
      </w:r>
      <w:r w:rsidR="00EF793C" w:rsidRPr="00971EA4">
        <w:t>2410/1; 2100/62; 2100/63</w:t>
      </w:r>
    </w:p>
    <w:p w14:paraId="40A04499" w14:textId="77777777" w:rsidR="000109A5" w:rsidRPr="00971EA4" w:rsidRDefault="000109A5" w:rsidP="000109A5">
      <w:pPr>
        <w:rPr>
          <w:i/>
        </w:rPr>
      </w:pPr>
    </w:p>
    <w:p w14:paraId="5F7470DB" w14:textId="77777777" w:rsidR="000F001F" w:rsidRPr="00971EA4" w:rsidRDefault="000F001F" w:rsidP="000F001F">
      <w:pPr>
        <w:pStyle w:val="Tun"/>
        <w:rPr>
          <w:sz w:val="22"/>
          <w:szCs w:val="22"/>
        </w:rPr>
      </w:pPr>
      <w:r w:rsidRPr="00971EA4">
        <w:rPr>
          <w:sz w:val="22"/>
          <w:szCs w:val="22"/>
        </w:rPr>
        <w:t>SO 01-15-03 Úpravy oplocení podél místní komunikace k podjezdu v km 245,004 na trati Přerov - Bohumín</w:t>
      </w:r>
    </w:p>
    <w:p w14:paraId="111A6225" w14:textId="77777777" w:rsidR="000F001F" w:rsidRPr="00971EA4" w:rsidRDefault="000F001F" w:rsidP="000F001F">
      <w:pPr>
        <w:jc w:val="both"/>
      </w:pPr>
      <w:r w:rsidRPr="00971EA4">
        <w:t>Stavební objekt řeší demolici stávajícího a zřízení nového oplocení podél místní komunikace na ulici Nádražní k podjezdu. Oplocení je provedeno z drátěných panelů (v=1,0m) osazených mezi plotové sloupky. Ty jsou kotveny do železobetonové zdi (sokl v=0,4 m, š=0,25 m). Sloupky jsou vybaveny bavolety s třemi ostnatými dráty. Dále je oplocení tvořeno betonovou zídkou do výšky cca. 1,2 m.</w:t>
      </w:r>
    </w:p>
    <w:p w14:paraId="3C33DE16" w14:textId="77777777" w:rsidR="000F001F" w:rsidRPr="00971EA4" w:rsidRDefault="000F001F" w:rsidP="000F001F">
      <w:pPr>
        <w:jc w:val="both"/>
      </w:pPr>
      <w:r w:rsidRPr="00971EA4">
        <w:t>Nově budované oplocení bude v nové trase provedeno obdobným způsobem, ocel. sloupky s drátěnými panely jako výplní. Sloupky jsou kotveny do ŽB sokl výšky 0,4m a šířky 0,25m nebo do zárubní stěny podchodu (SO 01-19-01) a budou v osové vzdálenosti 2,5 m. Současná betonová zídka bude nahrazena stěnou ze ztraceného bednění 500x250x250 mm do výšky 1,2 m.</w:t>
      </w:r>
    </w:p>
    <w:p w14:paraId="2CDBD81F" w14:textId="77777777" w:rsidR="0014666C" w:rsidRPr="00971EA4" w:rsidRDefault="0014666C" w:rsidP="0014666C"/>
    <w:p w14:paraId="08FEE6D8" w14:textId="77777777" w:rsidR="0014666C" w:rsidRPr="00971EA4" w:rsidRDefault="0014666C" w:rsidP="0014666C">
      <w:r w:rsidRPr="00971EA4">
        <w:t xml:space="preserve">Seznam dotčených parcel: </w:t>
      </w:r>
    </w:p>
    <w:p w14:paraId="35EAAE2F" w14:textId="77777777" w:rsidR="0014666C" w:rsidRPr="00971EA4" w:rsidRDefault="0014666C" w:rsidP="0014666C">
      <w:pPr>
        <w:rPr>
          <w:i/>
        </w:rPr>
      </w:pPr>
      <w:r w:rsidRPr="00971EA4">
        <w:t>k.ú. Studénka nad Odrou: 2338/42; 1864/1; 1860; 1944/4</w:t>
      </w:r>
    </w:p>
    <w:p w14:paraId="07290005" w14:textId="77777777" w:rsidR="000F001F" w:rsidRPr="00971EA4" w:rsidRDefault="000F001F" w:rsidP="000F001F">
      <w:pPr>
        <w:jc w:val="both"/>
        <w:rPr>
          <w:b/>
          <w:sz w:val="28"/>
          <w:szCs w:val="28"/>
        </w:rPr>
      </w:pPr>
    </w:p>
    <w:p w14:paraId="67DBA3AC" w14:textId="77777777" w:rsidR="0020470A" w:rsidRPr="00971EA4" w:rsidRDefault="0020470A" w:rsidP="000F001F">
      <w:pPr>
        <w:jc w:val="both"/>
        <w:rPr>
          <w:b/>
          <w:sz w:val="28"/>
          <w:szCs w:val="28"/>
        </w:rPr>
      </w:pPr>
    </w:p>
    <w:p w14:paraId="3CA8E4DB" w14:textId="77777777" w:rsidR="0020470A" w:rsidRPr="00971EA4" w:rsidRDefault="0020470A" w:rsidP="0020470A">
      <w:pPr>
        <w:autoSpaceDE w:val="0"/>
        <w:autoSpaceDN w:val="0"/>
        <w:adjustRightInd w:val="0"/>
        <w:rPr>
          <w:rFonts w:ascii="Calibri-Bold" w:hAnsi="Calibri-Bold" w:cs="Calibri-Bold"/>
          <w:b/>
          <w:bCs/>
        </w:rPr>
      </w:pPr>
      <w:r w:rsidRPr="00971EA4">
        <w:rPr>
          <w:rFonts w:ascii="Calibri-Bold" w:hAnsi="Calibri-Bold" w:cs="Calibri-Bold"/>
          <w:b/>
          <w:bCs/>
        </w:rPr>
        <w:t xml:space="preserve">SO 01-27-01 Podjezd v km 245,044, ochrany a přeložky vodovodů a kanalizací </w:t>
      </w:r>
      <w:bookmarkStart w:id="0" w:name="_Hlk190341625"/>
      <w:r w:rsidRPr="00971EA4">
        <w:rPr>
          <w:rFonts w:ascii="Calibri-Bold" w:hAnsi="Calibri-Bold" w:cs="Calibri-Bold"/>
          <w:b/>
          <w:bCs/>
        </w:rPr>
        <w:t>(vlastník město Studénka, Společnost Zásobování teplem Vsetín a.s. )</w:t>
      </w:r>
    </w:p>
    <w:bookmarkEnd w:id="0"/>
    <w:p w14:paraId="3660768F" w14:textId="77777777" w:rsidR="0020470A" w:rsidRPr="00971EA4" w:rsidRDefault="0020470A" w:rsidP="0020470A">
      <w:pPr>
        <w:autoSpaceDE w:val="0"/>
        <w:autoSpaceDN w:val="0"/>
        <w:adjustRightInd w:val="0"/>
        <w:rPr>
          <w:rFonts w:ascii="Calibri-Bold" w:hAnsi="Calibri-Bold" w:cs="Calibri-Bold"/>
          <w:b/>
          <w:bCs/>
        </w:rPr>
      </w:pPr>
    </w:p>
    <w:p w14:paraId="2DB10CFD" w14:textId="77777777" w:rsidR="0020470A" w:rsidRPr="00971EA4" w:rsidRDefault="0020470A" w:rsidP="0020470A">
      <w:pPr>
        <w:autoSpaceDE w:val="0"/>
        <w:autoSpaceDN w:val="0"/>
        <w:adjustRightInd w:val="0"/>
        <w:jc w:val="both"/>
        <w:rPr>
          <w:rFonts w:ascii="Calibri" w:hAnsi="Calibri" w:cs="Calibri"/>
        </w:rPr>
      </w:pPr>
      <w:r w:rsidRPr="00971EA4">
        <w:rPr>
          <w:rFonts w:ascii="Calibri" w:hAnsi="Calibri" w:cs="Calibri"/>
        </w:rPr>
        <w:t>V místě stávajícího přejezdu jsou vedeny stávající kanalizace a vodovody. V místě přejezdu je ukončeno stávající odvodnění kolejového lože, které je vedeno do vsakovací jímky umístěné přímo v místě přejezdu. Stávající vodovod vedený přes kolejiště je uložen v chráničce je ukončen v armaturních šachtách. V rámci stavby zahloubeného podjezdu bude nutno stávající kanalizace a vodovody přeložit do nových tras. V komunikaci ulice 2. května je vedena stávající dešťová kanalizace, která odvodňuje komunikaci a je zaústěna do odvodňovacího příkopu před stávajícím propustkem. Tuto kanalizaci bude rovněž nutno přeložit.</w:t>
      </w:r>
    </w:p>
    <w:p w14:paraId="7C4C12DC" w14:textId="77777777" w:rsidR="0020470A" w:rsidRPr="00971EA4" w:rsidRDefault="0020470A" w:rsidP="0020470A">
      <w:pPr>
        <w:autoSpaceDE w:val="0"/>
        <w:autoSpaceDN w:val="0"/>
        <w:adjustRightInd w:val="0"/>
        <w:jc w:val="both"/>
        <w:rPr>
          <w:rFonts w:ascii="Calibri" w:hAnsi="Calibri" w:cs="Calibri"/>
        </w:rPr>
      </w:pPr>
    </w:p>
    <w:p w14:paraId="0D7C70AB" w14:textId="77777777" w:rsidR="0020470A" w:rsidRPr="00971EA4" w:rsidRDefault="0020470A" w:rsidP="0020470A">
      <w:pPr>
        <w:autoSpaceDE w:val="0"/>
        <w:autoSpaceDN w:val="0"/>
        <w:adjustRightInd w:val="0"/>
        <w:jc w:val="both"/>
        <w:rPr>
          <w:rFonts w:ascii="Calibri-Bold" w:hAnsi="Calibri-Bold" w:cs="Calibri-Bold"/>
          <w:b/>
          <w:bCs/>
        </w:rPr>
      </w:pPr>
      <w:r w:rsidRPr="00971EA4">
        <w:rPr>
          <w:rFonts w:ascii="Calibri-Bold" w:hAnsi="Calibri-Bold" w:cs="Calibri-Bold"/>
          <w:b/>
          <w:bCs/>
        </w:rPr>
        <w:t>SO 01-27-02 Prodloužení místní komunikace na ul.Butovická do průmyslového areálu, ochrany a přeložky vodovodů a kanalizací (vlastní město Studénka, Společnost Zásobování teplem Vsetín a.s., AK 1324 )</w:t>
      </w:r>
    </w:p>
    <w:p w14:paraId="79FB1594" w14:textId="77777777" w:rsidR="0020470A" w:rsidRPr="00971EA4" w:rsidRDefault="0020470A" w:rsidP="0020470A">
      <w:pPr>
        <w:autoSpaceDE w:val="0"/>
        <w:autoSpaceDN w:val="0"/>
        <w:adjustRightInd w:val="0"/>
        <w:jc w:val="both"/>
        <w:rPr>
          <w:rFonts w:ascii="Calibri-Bold" w:hAnsi="Calibri-Bold" w:cs="Calibri-Bold"/>
          <w:b/>
          <w:bCs/>
        </w:rPr>
      </w:pPr>
    </w:p>
    <w:p w14:paraId="3077B738" w14:textId="77777777" w:rsidR="0020470A" w:rsidRPr="00971EA4" w:rsidRDefault="0020470A" w:rsidP="0020470A">
      <w:pPr>
        <w:autoSpaceDE w:val="0"/>
        <w:autoSpaceDN w:val="0"/>
        <w:adjustRightInd w:val="0"/>
        <w:jc w:val="both"/>
        <w:rPr>
          <w:rFonts w:ascii="Calibri" w:hAnsi="Calibri" w:cs="Calibri"/>
        </w:rPr>
      </w:pPr>
      <w:r w:rsidRPr="00971EA4">
        <w:rPr>
          <w:rFonts w:ascii="Calibri" w:hAnsi="Calibri" w:cs="Calibri"/>
        </w:rPr>
        <w:t>Stávající zpevněné plochy, střechy a splaškové vody z jednotlivých objektů jsou svedeny do jednotných kanalizací na ulici Butovická podél Butovického potoka, je to stoka B DN1000 a B4 DN800. Pod železniční tratí po soutoku těchto stok je vedena stoka B v profilu DN800. Souběžně se stokou B je pod stávající železniční tratí veden vodovod LT DN 100.</w:t>
      </w:r>
    </w:p>
    <w:p w14:paraId="7BBC9AE9" w14:textId="77777777" w:rsidR="0020470A" w:rsidRPr="00971EA4" w:rsidRDefault="0020470A" w:rsidP="0020470A">
      <w:pPr>
        <w:autoSpaceDE w:val="0"/>
        <w:autoSpaceDN w:val="0"/>
        <w:adjustRightInd w:val="0"/>
        <w:jc w:val="both"/>
        <w:rPr>
          <w:rFonts w:ascii="Calibri" w:hAnsi="Calibri" w:cs="Calibri"/>
        </w:rPr>
      </w:pPr>
      <w:r w:rsidRPr="00971EA4">
        <w:rPr>
          <w:rFonts w:ascii="Calibri" w:hAnsi="Calibri" w:cs="Calibri"/>
        </w:rPr>
        <w:t>V rámci areálu MSV METAL je v areálu veden provozní vodovod LT DN250 v průchozím železobetonovém kanálu.Areálová kanalizace MSV METAL v profilu DN 300 až DN600/900, je vedena v místě budoucí prodloužené komunikaci z ulice Butovická. Tato kanalizace je vedena přes kolejiště do připraveného měrného objektu na stoce B. Z dalšího osazeného měrného objektu v areálu MSV METAL je vedena kanalizace pře kolejiště rovněž do stoky B.</w:t>
      </w:r>
    </w:p>
    <w:p w14:paraId="0D8FC5FF" w14:textId="77777777" w:rsidR="0020470A" w:rsidRPr="00C404F0" w:rsidRDefault="0020470A" w:rsidP="0020470A">
      <w:pPr>
        <w:autoSpaceDE w:val="0"/>
        <w:autoSpaceDN w:val="0"/>
        <w:adjustRightInd w:val="0"/>
        <w:jc w:val="both"/>
        <w:rPr>
          <w:rFonts w:ascii="Calibri" w:hAnsi="Calibri" w:cs="Calibri"/>
        </w:rPr>
      </w:pPr>
      <w:r w:rsidRPr="00971EA4">
        <w:rPr>
          <w:rFonts w:ascii="Calibri" w:hAnsi="Calibri" w:cs="Calibri"/>
        </w:rPr>
        <w:t>Teno SO řeší nutné přeložky těchto sítí.</w:t>
      </w:r>
    </w:p>
    <w:p w14:paraId="054C2A13" w14:textId="77777777" w:rsidR="0020470A" w:rsidRPr="000F001F" w:rsidRDefault="0020470A" w:rsidP="000F001F">
      <w:pPr>
        <w:jc w:val="both"/>
        <w:rPr>
          <w:b/>
          <w:sz w:val="28"/>
          <w:szCs w:val="28"/>
        </w:rPr>
      </w:pPr>
    </w:p>
    <w:sectPr w:rsidR="0020470A" w:rsidRPr="000F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E3"/>
    <w:rsid w:val="000040B9"/>
    <w:rsid w:val="000109A5"/>
    <w:rsid w:val="000E6C6B"/>
    <w:rsid w:val="000F001F"/>
    <w:rsid w:val="00127826"/>
    <w:rsid w:val="0014666C"/>
    <w:rsid w:val="001650D7"/>
    <w:rsid w:val="001C2F5D"/>
    <w:rsid w:val="0020470A"/>
    <w:rsid w:val="002119CB"/>
    <w:rsid w:val="003727EC"/>
    <w:rsid w:val="004468DE"/>
    <w:rsid w:val="0046291B"/>
    <w:rsid w:val="0052325B"/>
    <w:rsid w:val="005B0A49"/>
    <w:rsid w:val="00686FAA"/>
    <w:rsid w:val="007852E1"/>
    <w:rsid w:val="00816BB2"/>
    <w:rsid w:val="00875026"/>
    <w:rsid w:val="008B523F"/>
    <w:rsid w:val="008D4B56"/>
    <w:rsid w:val="008D6B3E"/>
    <w:rsid w:val="00971EA4"/>
    <w:rsid w:val="009C3E93"/>
    <w:rsid w:val="009E57F9"/>
    <w:rsid w:val="00B05F12"/>
    <w:rsid w:val="00BA72E3"/>
    <w:rsid w:val="00BF2DB6"/>
    <w:rsid w:val="00BF6A6B"/>
    <w:rsid w:val="00D611BE"/>
    <w:rsid w:val="00D85149"/>
    <w:rsid w:val="00E53457"/>
    <w:rsid w:val="00E60503"/>
    <w:rsid w:val="00E73127"/>
    <w:rsid w:val="00EE0547"/>
    <w:rsid w:val="00EF793C"/>
    <w:rsid w:val="00F25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1961"/>
  <w15:chartTrackingRefBased/>
  <w15:docId w15:val="{A5E4EB1E-24D9-4F35-8392-DEA2818E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23F"/>
    <w:pPr>
      <w:spacing w:after="0" w:line="240" w:lineRule="auto"/>
    </w:pPr>
    <w:rPr>
      <w:rFonts w:asciiTheme="minorHAnsi" w:hAnsiTheme="minorHAnsi"/>
      <w:sz w:val="22"/>
    </w:rPr>
  </w:style>
  <w:style w:type="paragraph" w:styleId="Nadpis1">
    <w:name w:val="heading 1"/>
    <w:basedOn w:val="Normln"/>
    <w:next w:val="Normln"/>
    <w:link w:val="Nadpis1Char"/>
    <w:uiPriority w:val="9"/>
    <w:qFormat/>
    <w:rsid w:val="00BF6A6B"/>
    <w:pPr>
      <w:keepNext/>
      <w:keepLines/>
      <w:spacing w:before="480" w:line="276" w:lineRule="auto"/>
      <w:outlineLvl w:val="0"/>
    </w:pPr>
    <w:rPr>
      <w:rFonts w:ascii="Verdana" w:eastAsiaTheme="majorEastAsia" w:hAnsi="Verdana"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F6A6B"/>
    <w:pPr>
      <w:keepNext/>
      <w:keepLines/>
      <w:spacing w:before="200" w:line="276" w:lineRule="auto"/>
      <w:outlineLvl w:val="1"/>
    </w:pPr>
    <w:rPr>
      <w:rFonts w:ascii="Verdana" w:eastAsiaTheme="majorEastAsia" w:hAnsi="Verdana" w:cstheme="majorBidi"/>
      <w:b/>
      <w:bCs/>
      <w:color w:val="4F81BD" w:themeColor="accent1"/>
      <w:sz w:val="26"/>
      <w:szCs w:val="26"/>
    </w:rPr>
  </w:style>
  <w:style w:type="paragraph" w:styleId="Nadpis3">
    <w:name w:val="heading 3"/>
    <w:basedOn w:val="Normln"/>
    <w:next w:val="Normln"/>
    <w:link w:val="Nadpis3Char"/>
    <w:uiPriority w:val="9"/>
    <w:unhideWhenUsed/>
    <w:qFormat/>
    <w:rsid w:val="00127826"/>
    <w:pPr>
      <w:keepNext/>
      <w:keepLines/>
      <w:spacing w:before="200" w:line="276" w:lineRule="auto"/>
      <w:outlineLvl w:val="2"/>
    </w:pPr>
    <w:rPr>
      <w:rFonts w:ascii="Verdana" w:eastAsiaTheme="majorEastAsia" w:hAnsi="Verdana" w:cstheme="majorBidi"/>
      <w:b/>
      <w:bCs/>
      <w:color w:val="4F81BD" w:themeColor="accent1"/>
      <w:sz w:val="20"/>
    </w:rPr>
  </w:style>
  <w:style w:type="paragraph" w:styleId="Nadpis4">
    <w:name w:val="heading 4"/>
    <w:basedOn w:val="Normln"/>
    <w:next w:val="Normln"/>
    <w:link w:val="Nadpis4Char"/>
    <w:uiPriority w:val="9"/>
    <w:unhideWhenUsed/>
    <w:qFormat/>
    <w:rsid w:val="00127826"/>
    <w:pPr>
      <w:keepNext/>
      <w:keepLines/>
      <w:spacing w:before="200" w:line="276" w:lineRule="auto"/>
      <w:outlineLvl w:val="3"/>
    </w:pPr>
    <w:rPr>
      <w:rFonts w:ascii="Verdana" w:eastAsiaTheme="majorEastAsia" w:hAnsi="Verdana" w:cstheme="majorBidi"/>
      <w:b/>
      <w:bCs/>
      <w:i/>
      <w:iCs/>
      <w:color w:val="4F81BD" w:themeColor="accent1"/>
      <w:sz w:val="20"/>
    </w:rPr>
  </w:style>
  <w:style w:type="paragraph" w:styleId="Nadpis5">
    <w:name w:val="heading 5"/>
    <w:basedOn w:val="Normln"/>
    <w:next w:val="Normln"/>
    <w:link w:val="Nadpis5Char"/>
    <w:uiPriority w:val="9"/>
    <w:unhideWhenUsed/>
    <w:qFormat/>
    <w:rsid w:val="00127826"/>
    <w:pPr>
      <w:keepNext/>
      <w:keepLines/>
      <w:spacing w:before="200" w:line="276" w:lineRule="auto"/>
      <w:outlineLvl w:val="4"/>
    </w:pPr>
    <w:rPr>
      <w:rFonts w:ascii="Verdana" w:eastAsiaTheme="majorEastAsia" w:hAnsi="Verdana" w:cstheme="majorBidi"/>
      <w:color w:val="243F60" w:themeColor="accent1" w:themeShade="7F"/>
      <w:sz w:val="20"/>
    </w:rPr>
  </w:style>
  <w:style w:type="paragraph" w:styleId="Nadpis6">
    <w:name w:val="heading 6"/>
    <w:basedOn w:val="Normln"/>
    <w:next w:val="Normln"/>
    <w:link w:val="Nadpis6Char"/>
    <w:uiPriority w:val="9"/>
    <w:unhideWhenUsed/>
    <w:qFormat/>
    <w:rsid w:val="00127826"/>
    <w:pPr>
      <w:keepNext/>
      <w:keepLines/>
      <w:spacing w:before="200" w:line="276" w:lineRule="auto"/>
      <w:outlineLvl w:val="5"/>
    </w:pPr>
    <w:rPr>
      <w:rFonts w:ascii="Verdana" w:eastAsiaTheme="majorEastAsia" w:hAnsi="Verdana" w:cstheme="majorBidi"/>
      <w:i/>
      <w:iCs/>
      <w:color w:val="243F60" w:themeColor="accent1" w:themeShade="7F"/>
      <w:sz w:val="20"/>
    </w:rPr>
  </w:style>
  <w:style w:type="paragraph" w:styleId="Nadpis7">
    <w:name w:val="heading 7"/>
    <w:basedOn w:val="Normln"/>
    <w:next w:val="Normln"/>
    <w:link w:val="Nadpis7Char"/>
    <w:uiPriority w:val="9"/>
    <w:semiHidden/>
    <w:unhideWhenUsed/>
    <w:qFormat/>
    <w:rsid w:val="00127826"/>
    <w:pPr>
      <w:keepNext/>
      <w:keepLines/>
      <w:spacing w:before="200" w:line="276" w:lineRule="auto"/>
      <w:outlineLvl w:val="6"/>
    </w:pPr>
    <w:rPr>
      <w:rFonts w:ascii="Verdana" w:eastAsiaTheme="majorEastAsia" w:hAnsi="Verdana" w:cstheme="majorBidi"/>
      <w:i/>
      <w:iCs/>
      <w:color w:val="404040" w:themeColor="text1" w:themeTint="BF"/>
      <w:sz w:val="20"/>
    </w:rPr>
  </w:style>
  <w:style w:type="paragraph" w:styleId="Nadpis8">
    <w:name w:val="heading 8"/>
    <w:basedOn w:val="Normln"/>
    <w:next w:val="Normln"/>
    <w:link w:val="Nadpis8Char"/>
    <w:uiPriority w:val="9"/>
    <w:unhideWhenUsed/>
    <w:qFormat/>
    <w:rsid w:val="00127826"/>
    <w:pPr>
      <w:keepNext/>
      <w:keepLines/>
      <w:spacing w:before="200" w:line="276" w:lineRule="auto"/>
      <w:outlineLvl w:val="7"/>
    </w:pPr>
    <w:rPr>
      <w:rFonts w:ascii="Verdana" w:eastAsiaTheme="majorEastAsia" w:hAnsi="Verdana" w:cstheme="majorBidi"/>
      <w:color w:val="404040" w:themeColor="text1" w:themeTint="BF"/>
      <w:sz w:val="20"/>
      <w:szCs w:val="20"/>
    </w:rPr>
  </w:style>
  <w:style w:type="paragraph" w:styleId="Nadpis9">
    <w:name w:val="heading 9"/>
    <w:basedOn w:val="Normln"/>
    <w:next w:val="Normln"/>
    <w:link w:val="Nadpis9Char"/>
    <w:uiPriority w:val="9"/>
    <w:unhideWhenUsed/>
    <w:qFormat/>
    <w:rsid w:val="00127826"/>
    <w:pPr>
      <w:keepNext/>
      <w:keepLines/>
      <w:spacing w:before="200" w:line="276" w:lineRule="auto"/>
      <w:outlineLvl w:val="8"/>
    </w:pPr>
    <w:rPr>
      <w:rFonts w:ascii="Verdana" w:eastAsiaTheme="majorEastAsia" w:hAnsi="Verdana"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6A6B"/>
    <w:rPr>
      <w:rFonts w:ascii="Verdana" w:eastAsiaTheme="majorEastAsia" w:hAnsi="Verdana" w:cstheme="majorBidi"/>
      <w:b/>
      <w:bCs/>
      <w:color w:val="365F91" w:themeColor="accent1" w:themeShade="BF"/>
      <w:sz w:val="28"/>
      <w:szCs w:val="28"/>
    </w:rPr>
  </w:style>
  <w:style w:type="paragraph" w:styleId="Bezmezer">
    <w:name w:val="No Spacing"/>
    <w:uiPriority w:val="1"/>
    <w:qFormat/>
    <w:rsid w:val="00BF6A6B"/>
    <w:pPr>
      <w:spacing w:after="0" w:line="240" w:lineRule="auto"/>
    </w:pPr>
  </w:style>
  <w:style w:type="character" w:customStyle="1" w:styleId="Nadpis2Char">
    <w:name w:val="Nadpis 2 Char"/>
    <w:basedOn w:val="Standardnpsmoodstavce"/>
    <w:link w:val="Nadpis2"/>
    <w:uiPriority w:val="9"/>
    <w:semiHidden/>
    <w:rsid w:val="00BF6A6B"/>
    <w:rPr>
      <w:rFonts w:ascii="Verdana" w:eastAsiaTheme="majorEastAsia" w:hAnsi="Verdana" w:cstheme="majorBidi"/>
      <w:b/>
      <w:bCs/>
      <w:color w:val="4F81BD" w:themeColor="accent1"/>
      <w:sz w:val="26"/>
      <w:szCs w:val="26"/>
    </w:rPr>
  </w:style>
  <w:style w:type="paragraph" w:styleId="Nzev">
    <w:name w:val="Title"/>
    <w:basedOn w:val="Normln"/>
    <w:next w:val="Normln"/>
    <w:link w:val="NzevChar"/>
    <w:uiPriority w:val="10"/>
    <w:qFormat/>
    <w:rsid w:val="00BF6A6B"/>
    <w:pPr>
      <w:pBdr>
        <w:bottom w:val="single" w:sz="8" w:space="4" w:color="4F81BD" w:themeColor="accent1"/>
      </w:pBdr>
      <w:spacing w:after="300"/>
      <w:contextualSpacing/>
    </w:pPr>
    <w:rPr>
      <w:rFonts w:ascii="Verdana" w:eastAsiaTheme="majorEastAsia" w:hAnsi="Verdan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F6A6B"/>
    <w:rPr>
      <w:rFonts w:ascii="Verdana" w:eastAsiaTheme="majorEastAsia" w:hAnsi="Verdana"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BF6A6B"/>
    <w:pPr>
      <w:numPr>
        <w:ilvl w:val="1"/>
      </w:numPr>
      <w:spacing w:after="200" w:line="276" w:lineRule="auto"/>
    </w:pPr>
    <w:rPr>
      <w:rFonts w:ascii="Verdana" w:eastAsiaTheme="majorEastAsia" w:hAnsi="Verdana"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BF6A6B"/>
    <w:rPr>
      <w:rFonts w:ascii="Verdana" w:eastAsiaTheme="majorEastAsia" w:hAnsi="Verdana" w:cstheme="majorBidi"/>
      <w:i/>
      <w:iCs/>
      <w:color w:val="4F81BD" w:themeColor="accent1"/>
      <w:spacing w:val="15"/>
      <w:sz w:val="24"/>
      <w:szCs w:val="24"/>
    </w:rPr>
  </w:style>
  <w:style w:type="paragraph" w:styleId="Citt">
    <w:name w:val="Quote"/>
    <w:basedOn w:val="Normln"/>
    <w:next w:val="Normln"/>
    <w:link w:val="CittChar"/>
    <w:uiPriority w:val="29"/>
    <w:qFormat/>
    <w:rsid w:val="00BF6A6B"/>
    <w:pPr>
      <w:spacing w:after="200" w:line="276" w:lineRule="auto"/>
    </w:pPr>
    <w:rPr>
      <w:rFonts w:ascii="Verdana" w:hAnsi="Verdana"/>
      <w:i/>
      <w:iCs/>
      <w:color w:val="000000" w:themeColor="text1"/>
      <w:sz w:val="20"/>
    </w:rPr>
  </w:style>
  <w:style w:type="character" w:customStyle="1" w:styleId="CittChar">
    <w:name w:val="Citát Char"/>
    <w:basedOn w:val="Standardnpsmoodstavce"/>
    <w:link w:val="Citt"/>
    <w:uiPriority w:val="29"/>
    <w:rsid w:val="00BF6A6B"/>
    <w:rPr>
      <w:rFonts w:ascii="Verdana" w:hAnsi="Verdana"/>
      <w:i/>
      <w:iCs/>
      <w:color w:val="000000" w:themeColor="text1"/>
    </w:rPr>
  </w:style>
  <w:style w:type="paragraph" w:styleId="Vrazncitt">
    <w:name w:val="Intense Quote"/>
    <w:basedOn w:val="Normln"/>
    <w:next w:val="Normln"/>
    <w:link w:val="VrazncittChar"/>
    <w:uiPriority w:val="30"/>
    <w:qFormat/>
    <w:rsid w:val="00BF6A6B"/>
    <w:pPr>
      <w:pBdr>
        <w:bottom w:val="single" w:sz="4" w:space="4" w:color="4F81BD" w:themeColor="accent1"/>
      </w:pBdr>
      <w:spacing w:before="200" w:after="280" w:line="276" w:lineRule="auto"/>
      <w:ind w:left="936" w:right="936"/>
    </w:pPr>
    <w:rPr>
      <w:rFonts w:ascii="Verdana" w:hAnsi="Verdana"/>
      <w:b/>
      <w:bCs/>
      <w:i/>
      <w:iCs/>
      <w:color w:val="4F81BD" w:themeColor="accent1"/>
      <w:sz w:val="20"/>
    </w:rPr>
  </w:style>
  <w:style w:type="character" w:customStyle="1" w:styleId="VrazncittChar">
    <w:name w:val="Výrazný citát Char"/>
    <w:basedOn w:val="Standardnpsmoodstavce"/>
    <w:link w:val="Vrazncitt"/>
    <w:uiPriority w:val="30"/>
    <w:rsid w:val="00BF6A6B"/>
    <w:rPr>
      <w:rFonts w:ascii="Verdana" w:hAnsi="Verdana"/>
      <w:b/>
      <w:bCs/>
      <w:i/>
      <w:iCs/>
      <w:color w:val="4F81BD" w:themeColor="accent1"/>
    </w:rPr>
  </w:style>
  <w:style w:type="paragraph" w:styleId="Odstavecseseznamem">
    <w:name w:val="List Paragraph"/>
    <w:basedOn w:val="Normln"/>
    <w:uiPriority w:val="34"/>
    <w:qFormat/>
    <w:rsid w:val="00BF6A6B"/>
    <w:pPr>
      <w:spacing w:after="200" w:line="276" w:lineRule="auto"/>
      <w:ind w:left="720"/>
      <w:contextualSpacing/>
    </w:pPr>
    <w:rPr>
      <w:rFonts w:ascii="Verdana" w:hAnsi="Verdana"/>
      <w:sz w:val="20"/>
    </w:rPr>
  </w:style>
  <w:style w:type="character" w:customStyle="1" w:styleId="Nadpis3Char">
    <w:name w:val="Nadpis 3 Char"/>
    <w:basedOn w:val="Standardnpsmoodstavce"/>
    <w:link w:val="Nadpis3"/>
    <w:uiPriority w:val="9"/>
    <w:rsid w:val="00127826"/>
    <w:rPr>
      <w:rFonts w:eastAsiaTheme="majorEastAsia" w:cstheme="majorBidi"/>
      <w:b/>
      <w:bCs/>
      <w:color w:val="4F81BD" w:themeColor="accent1"/>
    </w:rPr>
  </w:style>
  <w:style w:type="character" w:customStyle="1" w:styleId="Nadpis4Char">
    <w:name w:val="Nadpis 4 Char"/>
    <w:basedOn w:val="Standardnpsmoodstavce"/>
    <w:link w:val="Nadpis4"/>
    <w:uiPriority w:val="9"/>
    <w:rsid w:val="00127826"/>
    <w:rPr>
      <w:rFonts w:eastAsiaTheme="majorEastAsia" w:cstheme="majorBidi"/>
      <w:b/>
      <w:bCs/>
      <w:i/>
      <w:iCs/>
      <w:color w:val="4F81BD" w:themeColor="accent1"/>
    </w:rPr>
  </w:style>
  <w:style w:type="character" w:customStyle="1" w:styleId="Nadpis5Char">
    <w:name w:val="Nadpis 5 Char"/>
    <w:basedOn w:val="Standardnpsmoodstavce"/>
    <w:link w:val="Nadpis5"/>
    <w:uiPriority w:val="9"/>
    <w:rsid w:val="00127826"/>
    <w:rPr>
      <w:rFonts w:eastAsiaTheme="majorEastAsia" w:cstheme="majorBidi"/>
      <w:color w:val="243F60" w:themeColor="accent1" w:themeShade="7F"/>
    </w:rPr>
  </w:style>
  <w:style w:type="character" w:customStyle="1" w:styleId="Nadpis6Char">
    <w:name w:val="Nadpis 6 Char"/>
    <w:basedOn w:val="Standardnpsmoodstavce"/>
    <w:link w:val="Nadpis6"/>
    <w:uiPriority w:val="9"/>
    <w:rsid w:val="00127826"/>
    <w:rPr>
      <w:rFonts w:eastAsiaTheme="majorEastAsia" w:cstheme="majorBidi"/>
      <w:i/>
      <w:iCs/>
      <w:color w:val="243F60" w:themeColor="accent1" w:themeShade="7F"/>
    </w:rPr>
  </w:style>
  <w:style w:type="character" w:customStyle="1" w:styleId="Nadpis7Char">
    <w:name w:val="Nadpis 7 Char"/>
    <w:basedOn w:val="Standardnpsmoodstavce"/>
    <w:link w:val="Nadpis7"/>
    <w:uiPriority w:val="9"/>
    <w:semiHidden/>
    <w:rsid w:val="00127826"/>
    <w:rPr>
      <w:rFonts w:eastAsiaTheme="majorEastAsia" w:cstheme="majorBidi"/>
      <w:i/>
      <w:iCs/>
      <w:color w:val="404040" w:themeColor="text1" w:themeTint="BF"/>
    </w:rPr>
  </w:style>
  <w:style w:type="character" w:customStyle="1" w:styleId="Nadpis8Char">
    <w:name w:val="Nadpis 8 Char"/>
    <w:basedOn w:val="Standardnpsmoodstavce"/>
    <w:link w:val="Nadpis8"/>
    <w:uiPriority w:val="9"/>
    <w:rsid w:val="00127826"/>
    <w:rPr>
      <w:rFonts w:eastAsiaTheme="majorEastAsia" w:cstheme="majorBidi"/>
      <w:color w:val="404040" w:themeColor="text1" w:themeTint="BF"/>
      <w:szCs w:val="20"/>
    </w:rPr>
  </w:style>
  <w:style w:type="character" w:customStyle="1" w:styleId="Nadpis9Char">
    <w:name w:val="Nadpis 9 Char"/>
    <w:basedOn w:val="Standardnpsmoodstavce"/>
    <w:link w:val="Nadpis9"/>
    <w:uiPriority w:val="9"/>
    <w:rsid w:val="00127826"/>
    <w:rPr>
      <w:rFonts w:eastAsiaTheme="majorEastAsia" w:cstheme="majorBidi"/>
      <w:i/>
      <w:iCs/>
      <w:color w:val="404040" w:themeColor="text1" w:themeTint="BF"/>
      <w:szCs w:val="20"/>
    </w:rPr>
  </w:style>
  <w:style w:type="paragraph" w:customStyle="1" w:styleId="Tun">
    <w:name w:val="Tučný"/>
    <w:basedOn w:val="Normln"/>
    <w:next w:val="Normln"/>
    <w:uiPriority w:val="1"/>
    <w:qFormat/>
    <w:rsid w:val="000F001F"/>
    <w:pPr>
      <w:spacing w:before="120"/>
      <w:jc w:val="both"/>
    </w:pPr>
    <w:rPr>
      <w:rFonts w:eastAsia="Times New Roman" w:cs="Arial"/>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8058">
      <w:bodyDiv w:val="1"/>
      <w:marLeft w:val="0"/>
      <w:marRight w:val="0"/>
      <w:marTop w:val="0"/>
      <w:marBottom w:val="0"/>
      <w:divBdr>
        <w:top w:val="none" w:sz="0" w:space="0" w:color="auto"/>
        <w:left w:val="none" w:sz="0" w:space="0" w:color="auto"/>
        <w:bottom w:val="none" w:sz="0" w:space="0" w:color="auto"/>
        <w:right w:val="none" w:sz="0" w:space="0" w:color="auto"/>
      </w:divBdr>
    </w:div>
    <w:div w:id="5680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5256</TotalTime>
  <Pages>8</Pages>
  <Words>3747</Words>
  <Characters>22112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Správa železnic, státní organizace</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Dittmer Jiří, Ing.</dc:creator>
  <cp:keywords/>
  <dc:description/>
  <cp:lastModifiedBy>murasova</cp:lastModifiedBy>
  <cp:revision>5</cp:revision>
  <dcterms:created xsi:type="dcterms:W3CDTF">2025-02-18T12:20:00Z</dcterms:created>
  <dcterms:modified xsi:type="dcterms:W3CDTF">2025-07-25T07:26:00Z</dcterms:modified>
</cp:coreProperties>
</file>