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AB8F" w14:textId="3B377D0B" w:rsidR="00CF3BEE" w:rsidRPr="00BD5410" w:rsidRDefault="000D4F89" w:rsidP="00CF3BEE">
      <w:pPr>
        <w:pStyle w:val="Zhlav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52331C" w:rsidRPr="00B36899">
        <w:rPr>
          <w:rFonts w:ascii="Tahoma" w:hAnsi="Tahoma" w:cs="Tahoma"/>
          <w:sz w:val="20"/>
        </w:rPr>
        <w:t xml:space="preserve">Příloha č. </w:t>
      </w:r>
      <w:r w:rsidR="00B654A8">
        <w:rPr>
          <w:rFonts w:ascii="Tahoma" w:hAnsi="Tahoma" w:cs="Tahoma"/>
          <w:sz w:val="20"/>
        </w:rPr>
        <w:t>3</w:t>
      </w:r>
    </w:p>
    <w:p w14:paraId="25474D04" w14:textId="77777777" w:rsidR="00CF3BEE" w:rsidRDefault="00CF3BEE">
      <w:pPr>
        <w:pStyle w:val="Nzev"/>
        <w:spacing w:after="0"/>
        <w:jc w:val="left"/>
        <w:rPr>
          <w:rFonts w:ascii="Tahoma" w:hAnsi="Tahoma" w:cs="Tahoma"/>
          <w:sz w:val="20"/>
        </w:rPr>
      </w:pPr>
    </w:p>
    <w:p w14:paraId="3B62518B" w14:textId="77777777" w:rsidR="004C68E9" w:rsidRDefault="004C68E9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14:paraId="45DF2779" w14:textId="77777777" w:rsidR="004C68E9" w:rsidRDefault="004C68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CFA2EF7" w14:textId="77777777" w:rsidR="004C68E9" w:rsidRDefault="004C68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44E883AF" w14:textId="77777777" w:rsidR="004C68E9" w:rsidRDefault="004C68E9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  <w:r w:rsidR="00934A02">
        <w:rPr>
          <w:rFonts w:ascii="Tahoma" w:hAnsi="Tahoma" w:cs="Tahoma"/>
          <w:sz w:val="20"/>
        </w:rPr>
        <w:t xml:space="preserve"> </w:t>
      </w:r>
    </w:p>
    <w:p w14:paraId="2710B521" w14:textId="77777777" w:rsidR="004C68E9" w:rsidRDefault="004C68E9">
      <w:pPr>
        <w:pStyle w:val="Nadpis1"/>
        <w:numPr>
          <w:ilvl w:val="0"/>
          <w:numId w:val="7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70183B0" w14:textId="77777777" w:rsidR="004C68E9" w:rsidRDefault="004C68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B7142A" w:rsidRPr="00B7142A">
        <w:rPr>
          <w:rFonts w:ascii="Tahoma" w:hAnsi="Tahoma" w:cs="Tahoma"/>
          <w:sz w:val="20"/>
        </w:rPr>
        <w:t>2771</w:t>
      </w:r>
      <w:r w:rsidR="00B7142A">
        <w:rPr>
          <w:rFonts w:ascii="Tahoma" w:hAnsi="Tahoma" w:cs="Tahoma"/>
          <w:sz w:val="20"/>
        </w:rPr>
        <w:t>/</w:t>
      </w:r>
      <w:r>
        <w:rPr>
          <w:rFonts w:ascii="Tahoma" w:hAnsi="Tahoma" w:cs="Tahoma"/>
          <w:sz w:val="20"/>
        </w:rPr>
        <w:t xml:space="preserve">117, 702 </w:t>
      </w:r>
      <w:r w:rsidR="00B7142A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2025C278" w14:textId="77777777" w:rsidR="004C68E9" w:rsidRDefault="004C68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D868B2" w:rsidRPr="00D868B2">
        <w:rPr>
          <w:rFonts w:ascii="Tahoma" w:hAnsi="Tahoma" w:cs="Tahoma"/>
          <w:sz w:val="20"/>
        </w:rPr>
        <w:t>Mgr. Stanislavem Kopeckým, náměstkem hejtmana kraje</w:t>
      </w:r>
    </w:p>
    <w:p w14:paraId="63A22CAA" w14:textId="77777777" w:rsidR="004C68E9" w:rsidRDefault="004C68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A419DA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5F986300" w14:textId="77777777" w:rsidR="004C68E9" w:rsidRDefault="004C68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41AF0C1" w14:textId="77777777" w:rsidR="00FC063C" w:rsidRDefault="004C68E9" w:rsidP="00FC063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FC063C">
        <w:rPr>
          <w:rFonts w:ascii="Tahoma" w:hAnsi="Tahoma" w:cs="Tahoma"/>
          <w:sz w:val="20"/>
        </w:rPr>
        <w:t>UniCredit Bank Czech Republic and Slovakia, a. s., č. ú. 2106597481/2700</w:t>
      </w:r>
    </w:p>
    <w:p w14:paraId="489322AF" w14:textId="77777777" w:rsidR="004C68E9" w:rsidRDefault="004C68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4FA6761B" w14:textId="77777777" w:rsidR="004C68E9" w:rsidRDefault="004C68E9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00DBE2E" w14:textId="77777777" w:rsidR="00427C76" w:rsidRDefault="00427C76" w:rsidP="00427C76">
      <w:pPr>
        <w:pStyle w:val="Nadpis1"/>
        <w:numPr>
          <w:ilvl w:val="0"/>
          <w:numId w:val="7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</w:p>
    <w:p w14:paraId="6A45B26A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(u </w:t>
      </w:r>
      <w:r>
        <w:rPr>
          <w:rFonts w:ascii="Tahoma" w:hAnsi="Tahoma" w:cs="Tahoma"/>
          <w:i/>
          <w:iCs/>
          <w:color w:val="3366FF"/>
          <w:sz w:val="20"/>
        </w:rPr>
        <w:t xml:space="preserve">právnické a podnikající </w:t>
      </w:r>
      <w:r w:rsidRPr="00A75D27">
        <w:rPr>
          <w:rFonts w:ascii="Tahoma" w:hAnsi="Tahoma" w:cs="Tahoma"/>
          <w:i/>
          <w:iCs/>
          <w:color w:val="3366FF"/>
          <w:sz w:val="20"/>
        </w:rPr>
        <w:t>fyzické osob</w:t>
      </w:r>
      <w:r>
        <w:rPr>
          <w:rFonts w:ascii="Tahoma" w:hAnsi="Tahoma" w:cs="Tahoma"/>
          <w:i/>
          <w:iCs/>
          <w:color w:val="3366FF"/>
          <w:sz w:val="20"/>
        </w:rPr>
        <w:t>y</w:t>
      </w:r>
      <w:r w:rsidRPr="00A75D27">
        <w:rPr>
          <w:rFonts w:ascii="Tahoma" w:hAnsi="Tahoma" w:cs="Tahoma"/>
          <w:i/>
          <w:iCs/>
          <w:color w:val="3366FF"/>
          <w:sz w:val="20"/>
        </w:rPr>
        <w:t>)</w:t>
      </w:r>
    </w:p>
    <w:p w14:paraId="0EDA8632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 adresou bydliště: </w:t>
      </w:r>
      <w:r>
        <w:rPr>
          <w:rFonts w:ascii="Tahoma" w:hAnsi="Tahoma" w:cs="Tahoma"/>
          <w:sz w:val="20"/>
        </w:rPr>
        <w:tab/>
      </w:r>
      <w:r w:rsidRPr="0031061B">
        <w:rPr>
          <w:rFonts w:ascii="Tahoma" w:hAnsi="Tahoma" w:cs="Tahoma"/>
          <w:i/>
          <w:iCs/>
          <w:color w:val="3366FF"/>
          <w:sz w:val="20"/>
        </w:rPr>
        <w:t>(u podnikající fyzické osoby)</w:t>
      </w:r>
      <w:r>
        <w:rPr>
          <w:rFonts w:ascii="Tahoma" w:hAnsi="Tahoma" w:cs="Tahoma"/>
          <w:i/>
          <w:iCs/>
          <w:sz w:val="20"/>
        </w:rPr>
        <w:t xml:space="preserve"> </w:t>
      </w:r>
    </w:p>
    <w:p w14:paraId="705ADF0A" w14:textId="77777777" w:rsidR="00427C76" w:rsidRDefault="00427C76" w:rsidP="00427C76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i/>
          <w:iCs/>
          <w:color w:val="3366FF"/>
          <w:sz w:val="20"/>
        </w:rPr>
        <w:t>(neuvádět u fyzické osoby, ledaže je v konkrétním případě zastoupena)</w:t>
      </w:r>
    </w:p>
    <w:p w14:paraId="692B6948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A419DA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31061B">
        <w:rPr>
          <w:rFonts w:ascii="Tahoma" w:hAnsi="Tahoma" w:cs="Tahoma"/>
          <w:i/>
          <w:iCs/>
          <w:color w:val="3366FF"/>
          <w:sz w:val="20"/>
        </w:rPr>
        <w:t>(u právnické a podnikající fyzické osoby)</w:t>
      </w:r>
    </w:p>
    <w:p w14:paraId="4172E9AA" w14:textId="77777777" w:rsidR="00427C76" w:rsidRPr="0031061B" w:rsidRDefault="00427C76" w:rsidP="00427C76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31061B">
        <w:rPr>
          <w:rFonts w:ascii="Tahoma" w:hAnsi="Tahoma" w:cs="Tahoma"/>
          <w:i/>
          <w:iCs/>
          <w:color w:val="3366FF"/>
          <w:sz w:val="20"/>
        </w:rPr>
        <w:t>(má-li)</w:t>
      </w:r>
    </w:p>
    <w:p w14:paraId="707AF7EB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datum narození: </w:t>
      </w:r>
      <w:r>
        <w:rPr>
          <w:rFonts w:ascii="Tahoma" w:hAnsi="Tahoma" w:cs="Tahoma"/>
          <w:sz w:val="20"/>
        </w:rPr>
        <w:tab/>
      </w:r>
      <w:r w:rsidRPr="0031061B">
        <w:rPr>
          <w:rFonts w:ascii="Tahoma" w:hAnsi="Tahoma" w:cs="Tahoma"/>
          <w:i/>
          <w:iCs/>
          <w:color w:val="3366FF"/>
          <w:sz w:val="20"/>
        </w:rPr>
        <w:t>(u podnikající fyzické osoby)</w:t>
      </w:r>
    </w:p>
    <w:p w14:paraId="3885F86B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14:paraId="0697F911" w14:textId="77777777" w:rsidR="00427C76" w:rsidRDefault="00427C76" w:rsidP="00427C7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 v obchodním rejstříku vedeném ………v ……., oddíl …., vložka ……</w:t>
      </w:r>
      <w:r>
        <w:rPr>
          <w:rFonts w:ascii="Tahoma" w:hAnsi="Tahoma" w:cs="Tahoma"/>
          <w:i/>
          <w:iCs/>
          <w:color w:val="3366FF"/>
          <w:sz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0F3AACA3" w14:textId="77777777" w:rsidR="00427C76" w:rsidRDefault="00427C76" w:rsidP="00427C76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58FDAA2D" w14:textId="77777777" w:rsidR="001250FB" w:rsidRDefault="001250FB" w:rsidP="001250FB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16766CB2" w14:textId="77777777" w:rsidR="001250FB" w:rsidRDefault="001250FB" w:rsidP="001250FB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5834B52A" w14:textId="77777777" w:rsidR="001250FB" w:rsidRDefault="001250FB" w:rsidP="001250F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</w:t>
      </w:r>
      <w:r w:rsidRPr="00B7752C">
        <w:rPr>
          <w:rFonts w:ascii="Tahoma" w:hAnsi="Tahoma" w:cs="Tahoma"/>
          <w:b w:val="0"/>
          <w:bCs w:val="0"/>
          <w:sz w:val="20"/>
        </w:rPr>
        <w:t>zákona č. 250/2000 Sb., o rozpočtových pravidlech územních rozpočtů, ve znění pozdějších předpisů (dále jen „zákon č.</w:t>
      </w:r>
      <w:r w:rsidR="0030403F">
        <w:rPr>
          <w:rFonts w:ascii="Tahoma" w:hAnsi="Tahoma" w:cs="Tahoma"/>
          <w:b w:val="0"/>
          <w:bCs w:val="0"/>
          <w:sz w:val="20"/>
        </w:rPr>
        <w:t> </w:t>
      </w:r>
      <w:r w:rsidRPr="00B7752C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7916F78D" w14:textId="77777777" w:rsidR="001250FB" w:rsidRPr="00505A8E" w:rsidRDefault="001250FB" w:rsidP="001250F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5A8E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30403F">
        <w:rPr>
          <w:rFonts w:ascii="Tahoma" w:hAnsi="Tahoma" w:cs="Tahoma"/>
          <w:b w:val="0"/>
          <w:bCs w:val="0"/>
          <w:sz w:val="20"/>
        </w:rPr>
        <w:t> </w:t>
      </w:r>
      <w:r w:rsidRPr="00505A8E">
        <w:rPr>
          <w:rFonts w:ascii="Tahoma" w:hAnsi="Tahoma" w:cs="Tahoma"/>
          <w:b w:val="0"/>
          <w:bCs w:val="0"/>
          <w:sz w:val="20"/>
        </w:rPr>
        <w:t>finanční kontrole“), veřejnou finanční podporou a vztahují se na ni ustanovení tohoto zákona.</w:t>
      </w:r>
    </w:p>
    <w:p w14:paraId="0123E0A0" w14:textId="77777777" w:rsidR="001250FB" w:rsidRPr="00727C80" w:rsidRDefault="001250FB" w:rsidP="001250F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A4DA0"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</w:t>
      </w:r>
      <w:r w:rsidRPr="0085536A">
        <w:rPr>
          <w:rFonts w:ascii="Tahoma" w:hAnsi="Tahoma" w:cs="Tahoma"/>
          <w:b w:val="0"/>
          <w:bCs w:val="0"/>
          <w:sz w:val="20"/>
        </w:rPr>
        <w:t xml:space="preserve">dotačním </w:t>
      </w:r>
      <w:r w:rsidRPr="00D85695">
        <w:rPr>
          <w:rFonts w:ascii="Tahoma" w:hAnsi="Tahoma" w:cs="Tahoma"/>
          <w:bCs w:val="0"/>
          <w:sz w:val="20"/>
        </w:rPr>
        <w:t xml:space="preserve">Programu </w:t>
      </w:r>
      <w:r w:rsidR="00CD6175" w:rsidRPr="00D85695">
        <w:rPr>
          <w:rFonts w:ascii="Tahoma" w:hAnsi="Tahoma" w:cs="Tahoma"/>
          <w:bCs w:val="0"/>
          <w:sz w:val="20"/>
        </w:rPr>
        <w:t>na</w:t>
      </w:r>
      <w:r w:rsidR="0030403F" w:rsidRPr="00D85695">
        <w:rPr>
          <w:rFonts w:ascii="Tahoma" w:hAnsi="Tahoma" w:cs="Tahoma"/>
          <w:bCs w:val="0"/>
          <w:sz w:val="20"/>
        </w:rPr>
        <w:t> </w:t>
      </w:r>
      <w:r w:rsidR="00CD6175" w:rsidRPr="00D85695">
        <w:rPr>
          <w:rFonts w:ascii="Tahoma" w:hAnsi="Tahoma" w:cs="Tahoma"/>
          <w:bCs w:val="0"/>
          <w:sz w:val="20"/>
        </w:rPr>
        <w:t xml:space="preserve">podporu významných </w:t>
      </w:r>
      <w:r w:rsidR="0023712D" w:rsidRPr="00D85695">
        <w:rPr>
          <w:rFonts w:ascii="Tahoma" w:hAnsi="Tahoma" w:cs="Tahoma"/>
          <w:bCs w:val="0"/>
          <w:sz w:val="20"/>
        </w:rPr>
        <w:t>aktivit</w:t>
      </w:r>
      <w:r w:rsidR="00CD6175" w:rsidRPr="00D85695">
        <w:rPr>
          <w:rFonts w:ascii="Tahoma" w:hAnsi="Tahoma" w:cs="Tahoma"/>
          <w:bCs w:val="0"/>
          <w:sz w:val="20"/>
        </w:rPr>
        <w:t xml:space="preserve"> v</w:t>
      </w:r>
      <w:r w:rsidR="0085536A" w:rsidRPr="00D85695">
        <w:rPr>
          <w:rFonts w:ascii="Tahoma" w:hAnsi="Tahoma" w:cs="Tahoma"/>
          <w:bCs w:val="0"/>
          <w:sz w:val="20"/>
        </w:rPr>
        <w:t xml:space="preserve"> sociální </w:t>
      </w:r>
      <w:r w:rsidR="00CD6175" w:rsidRPr="00D85695">
        <w:rPr>
          <w:rFonts w:ascii="Tahoma" w:hAnsi="Tahoma" w:cs="Tahoma"/>
          <w:bCs w:val="0"/>
          <w:sz w:val="20"/>
        </w:rPr>
        <w:t>oblasti pro rok 202</w:t>
      </w:r>
      <w:r w:rsidR="0085536A" w:rsidRPr="00D85695">
        <w:rPr>
          <w:rFonts w:ascii="Tahoma" w:hAnsi="Tahoma" w:cs="Tahoma"/>
          <w:bCs w:val="0"/>
          <w:sz w:val="20"/>
        </w:rPr>
        <w:t>6</w:t>
      </w:r>
      <w:r w:rsidR="00CD6175" w:rsidRPr="0085536A">
        <w:rPr>
          <w:rFonts w:ascii="Tahoma" w:hAnsi="Tahoma" w:cs="Tahoma"/>
          <w:bCs w:val="0"/>
          <w:sz w:val="20"/>
        </w:rPr>
        <w:t xml:space="preserve"> </w:t>
      </w:r>
      <w:r w:rsidRPr="0085536A">
        <w:rPr>
          <w:rFonts w:ascii="Tahoma" w:hAnsi="Tahoma" w:cs="Tahoma"/>
          <w:b w:val="0"/>
          <w:bCs w:val="0"/>
          <w:sz w:val="20"/>
        </w:rPr>
        <w:t>(</w:t>
      </w:r>
      <w:r w:rsidRPr="001A4DA0">
        <w:rPr>
          <w:rFonts w:ascii="Tahoma" w:hAnsi="Tahoma" w:cs="Tahoma"/>
          <w:b w:val="0"/>
          <w:bCs w:val="0"/>
          <w:sz w:val="20"/>
        </w:rPr>
        <w:t>dále jen „Dotační program“), o jehož vyhlášení rozhodla rada kraje svým usnesením č. ……</w:t>
      </w:r>
      <w:r w:rsidR="0023712D">
        <w:rPr>
          <w:rFonts w:ascii="Tahoma" w:hAnsi="Tahoma" w:cs="Tahoma"/>
          <w:b w:val="0"/>
          <w:bCs w:val="0"/>
          <w:sz w:val="20"/>
        </w:rPr>
        <w:t xml:space="preserve"> </w:t>
      </w:r>
      <w:r w:rsidRPr="001A4DA0">
        <w:rPr>
          <w:rFonts w:ascii="Tahoma" w:hAnsi="Tahoma" w:cs="Tahoma"/>
          <w:b w:val="0"/>
          <w:bCs w:val="0"/>
          <w:sz w:val="20"/>
        </w:rPr>
        <w:t xml:space="preserve">.ze dne </w:t>
      </w:r>
      <w:r w:rsidR="0085536A">
        <w:rPr>
          <w:rFonts w:ascii="Tahoma" w:hAnsi="Tahoma" w:cs="Tahoma"/>
          <w:b w:val="0"/>
          <w:bCs w:val="0"/>
          <w:sz w:val="20"/>
        </w:rPr>
        <w:t>23</w:t>
      </w:r>
      <w:r w:rsidR="0030403F">
        <w:rPr>
          <w:rFonts w:ascii="Tahoma" w:hAnsi="Tahoma" w:cs="Tahoma"/>
          <w:b w:val="0"/>
          <w:bCs w:val="0"/>
          <w:sz w:val="20"/>
        </w:rPr>
        <w:t>. </w:t>
      </w:r>
      <w:r w:rsidR="0085536A">
        <w:rPr>
          <w:rFonts w:ascii="Tahoma" w:hAnsi="Tahoma" w:cs="Tahoma"/>
          <w:b w:val="0"/>
          <w:bCs w:val="0"/>
          <w:sz w:val="20"/>
        </w:rPr>
        <w:t>2</w:t>
      </w:r>
      <w:r w:rsidR="0030403F">
        <w:rPr>
          <w:rFonts w:ascii="Tahoma" w:hAnsi="Tahoma" w:cs="Tahoma"/>
          <w:b w:val="0"/>
          <w:bCs w:val="0"/>
          <w:sz w:val="20"/>
        </w:rPr>
        <w:t>. 202</w:t>
      </w:r>
      <w:r w:rsidR="0085536A">
        <w:rPr>
          <w:rFonts w:ascii="Tahoma" w:hAnsi="Tahoma" w:cs="Tahoma"/>
          <w:b w:val="0"/>
          <w:bCs w:val="0"/>
          <w:sz w:val="20"/>
        </w:rPr>
        <w:t>6</w:t>
      </w:r>
      <w:r w:rsidR="0076765A">
        <w:rPr>
          <w:rFonts w:ascii="Tahoma" w:hAnsi="Tahoma" w:cs="Tahoma"/>
          <w:b w:val="0"/>
          <w:bCs w:val="0"/>
          <w:sz w:val="20"/>
        </w:rPr>
        <w:t>.</w:t>
      </w:r>
    </w:p>
    <w:p w14:paraId="586D0C1A" w14:textId="77777777" w:rsidR="001250FB" w:rsidRDefault="001250FB" w:rsidP="001250F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A4DA0">
        <w:rPr>
          <w:rFonts w:ascii="Tahoma" w:hAnsi="Tahoma" w:cs="Tahoma"/>
          <w:b w:val="0"/>
          <w:bCs w:val="0"/>
          <w:sz w:val="20"/>
        </w:rPr>
        <w:t>Neoprávněné</w:t>
      </w:r>
      <w:r>
        <w:rPr>
          <w:rFonts w:ascii="Tahoma" w:hAnsi="Tahoma" w:cs="Tahoma"/>
          <w:b w:val="0"/>
          <w:bCs w:val="0"/>
          <w:sz w:val="20"/>
        </w:rPr>
        <w:t xml:space="preserve"> použití dotace nebo zadržení </w:t>
      </w:r>
      <w:r w:rsidR="00241AC2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6A762134" w14:textId="77777777" w:rsidR="00DB13BB" w:rsidRPr="007A2BBA" w:rsidRDefault="004141E5" w:rsidP="001250F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A2BBA">
        <w:rPr>
          <w:rFonts w:ascii="Tahoma" w:hAnsi="Tahoma" w:cs="Tahoma"/>
          <w:b w:val="0"/>
          <w:bCs w:val="0"/>
          <w:sz w:val="20"/>
        </w:rPr>
        <w:t xml:space="preserve">Příjemce prohlašuje, že není </w:t>
      </w:r>
      <w:r w:rsidR="00B43C9E" w:rsidRPr="00B43C9E">
        <w:rPr>
          <w:rFonts w:ascii="Tahoma" w:hAnsi="Tahoma" w:cs="Tahoma"/>
          <w:b w:val="0"/>
          <w:bCs w:val="0"/>
          <w:sz w:val="20"/>
        </w:rPr>
        <w:t>obchodní společností, ve které veřejný funkcionář uvedený v § 2 odst. 1 písm. c) zákona č. 159/2006 Sb., o střetu zájmů, ve 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</w:t>
      </w:r>
      <w:r w:rsidRPr="007A2BBA">
        <w:rPr>
          <w:rFonts w:ascii="Tahoma" w:hAnsi="Tahoma" w:cs="Tahoma"/>
          <w:b w:val="0"/>
          <w:bCs w:val="0"/>
          <w:sz w:val="20"/>
        </w:rPr>
        <w:t>.</w:t>
      </w:r>
      <w:r w:rsidRPr="007A2BBA">
        <w:rPr>
          <w:rFonts w:ascii="Tahoma" w:hAnsi="Tahoma" w:cs="Tahoma"/>
          <w:i/>
          <w:iCs/>
          <w:sz w:val="20"/>
        </w:rPr>
        <w:t xml:space="preserve"> </w:t>
      </w:r>
      <w:r w:rsidR="008F18F1" w:rsidRPr="007A2BB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</w:t>
      </w:r>
      <w:r w:rsidR="009910A8" w:rsidRPr="007A2BB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uveďte v případě, že příjemcem je </w:t>
      </w:r>
      <w:r w:rsidR="00B43C9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obchodní společnost</w:t>
      </w:r>
      <w:r w:rsidR="008F18F1" w:rsidRPr="007A2BB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)</w:t>
      </w:r>
    </w:p>
    <w:p w14:paraId="50E4B270" w14:textId="77777777" w:rsidR="00B17215" w:rsidRPr="00D50538" w:rsidRDefault="000F50EC" w:rsidP="00B17215">
      <w:pPr>
        <w:pStyle w:val="Zkladntext"/>
        <w:numPr>
          <w:ilvl w:val="0"/>
          <w:numId w:val="4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osobou, vůči které je zakázána přímá či nepřímá finanční podpora ve smyslu čl. 5l nařízení Rady (EU) č. 833/2014 ze dne 31. července 2014 o omezujících opatřeních 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lastRenderedPageBreak/>
        <w:t>vzhledem k činnostem Ruska destabilizujícím situaci na Ukrajině (publikováno v Úředním věstníku Evropské unie dne 31. 7. 2014, částka L 229), ve znění Nařízení Rady (EU) 2025/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 ze dne 2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>.</w:t>
      </w:r>
      <w:r w:rsidR="00D85695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února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 2025 (publikováno v Úředním věstníku Evropské unie dne 2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. 2025 pod č. L </w:t>
      </w:r>
      <w:r w:rsidR="006620D0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0F50EC">
        <w:rPr>
          <w:rFonts w:ascii="Tahoma" w:hAnsi="Tahoma" w:cs="Tahoma"/>
          <w:b w:val="0"/>
          <w:bCs w:val="0"/>
          <w:sz w:val="20"/>
          <w:szCs w:val="20"/>
        </w:rPr>
        <w:t xml:space="preserve">), tj. není právnickou osobou, subjektem nebo orgánem usazeným v Rusku nebo právnickou osobou, subjektem nebo orgánem, který je z více než 50 % </w:t>
      </w:r>
      <w:bookmarkStart w:id="0" w:name="_Hlk215659480"/>
      <w:r w:rsidRPr="000F50EC">
        <w:rPr>
          <w:rFonts w:ascii="Tahoma" w:hAnsi="Tahoma" w:cs="Tahoma"/>
          <w:b w:val="0"/>
          <w:bCs w:val="0"/>
          <w:sz w:val="20"/>
          <w:szCs w:val="20"/>
        </w:rPr>
        <w:t>přímo či nepřímo vlastněn právnickou osobou, subjektem nebo orgánem usazeným v Rusku</w:t>
      </w:r>
      <w:bookmarkEnd w:id="0"/>
      <w:r w:rsidRPr="000F50EC">
        <w:rPr>
          <w:rFonts w:ascii="Tahoma" w:hAnsi="Tahoma" w:cs="Tahoma"/>
          <w:b w:val="0"/>
          <w:bCs w:val="0"/>
          <w:sz w:val="20"/>
          <w:szCs w:val="20"/>
        </w:rPr>
        <w:t>. Příjemce bere na vědomí, že pokud je uvedené prohlášení nepravdivé, bude to považováno za porušení této smlouvy a neoprávněné použití dotace</w:t>
      </w:r>
      <w:r w:rsidR="00B17215"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B1721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17215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 w:rsidR="00B17215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709E57C3" w14:textId="77777777" w:rsidR="00D50538" w:rsidRPr="00EA038C" w:rsidRDefault="00D50538" w:rsidP="00D50538">
      <w:pPr>
        <w:pStyle w:val="Zkladntext"/>
        <w:numPr>
          <w:ilvl w:val="0"/>
          <w:numId w:val="4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1" w:name="_Hlk125108966"/>
      <w:bookmarkStart w:id="2" w:name="_Hlk143064099"/>
      <w:r w:rsidRPr="00EA038C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</w:t>
      </w:r>
      <w:r w:rsidR="0030403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A038C">
        <w:rPr>
          <w:rFonts w:ascii="Tahoma" w:hAnsi="Tahoma" w:cs="Tahoma"/>
          <w:b w:val="0"/>
          <w:bCs w:val="0"/>
          <w:sz w:val="20"/>
          <w:szCs w:val="20"/>
        </w:rPr>
        <w:t>neoprávněné použití dotace.</w:t>
      </w:r>
      <w:bookmarkEnd w:id="1"/>
    </w:p>
    <w:bookmarkEnd w:id="2"/>
    <w:p w14:paraId="0599D552" w14:textId="77777777" w:rsidR="004C68E9" w:rsidRDefault="004C68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79995977" w14:textId="77777777" w:rsidR="004C68E9" w:rsidRDefault="004C68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0B0A30A8" w14:textId="77777777" w:rsidR="008F30D6" w:rsidRDefault="00BC6A17" w:rsidP="00CF3BEE">
      <w:pPr>
        <w:pStyle w:val="Zkladntext"/>
        <w:spacing w:before="120"/>
        <w:ind w:left="360" w:hanging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1.</w:t>
      </w:r>
      <w:r>
        <w:rPr>
          <w:rFonts w:ascii="Tahoma" w:hAnsi="Tahoma" w:cs="Tahoma"/>
          <w:b w:val="0"/>
          <w:bCs w:val="0"/>
          <w:sz w:val="20"/>
        </w:rPr>
        <w:tab/>
      </w:r>
      <w:r w:rsidR="004C68E9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0F94B6A" w14:textId="77777777" w:rsidR="004C68E9" w:rsidRDefault="004C68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16CEE5B2" w14:textId="77777777" w:rsidR="004C68E9" w:rsidRDefault="004C68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1A4E9C62" w14:textId="77777777" w:rsidR="00CD6175" w:rsidRPr="0076765A" w:rsidRDefault="00FB03A2" w:rsidP="0076765A">
      <w:pPr>
        <w:pStyle w:val="Zkladntext"/>
        <w:numPr>
          <w:ilvl w:val="0"/>
          <w:numId w:val="8"/>
        </w:numPr>
        <w:tabs>
          <w:tab w:val="clear" w:pos="928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podle této smlouvy poskytne příjemci</w:t>
      </w:r>
      <w:r w:rsidR="0076765A">
        <w:rPr>
          <w:rFonts w:ascii="Tahoma" w:hAnsi="Tahoma" w:cs="Tahoma"/>
          <w:b w:val="0"/>
          <w:bCs w:val="0"/>
          <w:sz w:val="20"/>
        </w:rPr>
        <w:t xml:space="preserve"> </w:t>
      </w:r>
      <w:r w:rsidR="00CD6175" w:rsidRPr="0076765A">
        <w:rPr>
          <w:rFonts w:ascii="Tahoma" w:hAnsi="Tahoma" w:cs="Tahoma"/>
          <w:b w:val="0"/>
          <w:bCs w:val="0"/>
          <w:sz w:val="20"/>
        </w:rPr>
        <w:t>n</w:t>
      </w:r>
      <w:r w:rsidR="0030403F" w:rsidRPr="0076765A">
        <w:rPr>
          <w:rFonts w:ascii="Tahoma" w:hAnsi="Tahoma" w:cs="Tahoma"/>
          <w:b w:val="0"/>
          <w:bCs w:val="0"/>
          <w:sz w:val="20"/>
        </w:rPr>
        <w:t>e</w:t>
      </w:r>
      <w:r w:rsidR="00CD6175" w:rsidRPr="0076765A">
        <w:rPr>
          <w:rFonts w:ascii="Tahoma" w:hAnsi="Tahoma" w:cs="Tahoma"/>
          <w:b w:val="0"/>
          <w:bCs w:val="0"/>
          <w:sz w:val="20"/>
        </w:rPr>
        <w:t xml:space="preserve">investiční dotaci </w:t>
      </w:r>
      <w:r w:rsidR="00CD6175" w:rsidRPr="00D85695">
        <w:rPr>
          <w:rFonts w:ascii="Tahoma" w:hAnsi="Tahoma" w:cs="Tahoma"/>
          <w:sz w:val="20"/>
        </w:rPr>
        <w:t>v</w:t>
      </w:r>
      <w:r w:rsidR="0030403F" w:rsidRPr="00D85695">
        <w:rPr>
          <w:rFonts w:ascii="Tahoma" w:hAnsi="Tahoma" w:cs="Tahoma"/>
          <w:sz w:val="20"/>
        </w:rPr>
        <w:t>e</w:t>
      </w:r>
      <w:r w:rsidR="00CD6175" w:rsidRPr="00D85695">
        <w:rPr>
          <w:rFonts w:ascii="Tahoma" w:hAnsi="Tahoma" w:cs="Tahoma"/>
          <w:sz w:val="20"/>
        </w:rPr>
        <w:t xml:space="preserve"> výši </w:t>
      </w:r>
      <w:r w:rsidR="0030403F" w:rsidRPr="00D85695">
        <w:rPr>
          <w:rFonts w:ascii="Tahoma" w:hAnsi="Tahoma" w:cs="Tahoma"/>
          <w:sz w:val="20"/>
        </w:rPr>
        <w:t>... Kč</w:t>
      </w:r>
      <w:r w:rsidR="0030403F" w:rsidRPr="0076765A">
        <w:rPr>
          <w:rFonts w:ascii="Tahoma" w:hAnsi="Tahoma" w:cs="Tahoma"/>
          <w:b w:val="0"/>
          <w:bCs w:val="0"/>
          <w:sz w:val="20"/>
        </w:rPr>
        <w:t xml:space="preserve"> (slovy … korun českých) </w:t>
      </w:r>
      <w:r w:rsidR="00CD6175" w:rsidRPr="0076765A">
        <w:rPr>
          <w:rFonts w:ascii="Tahoma" w:hAnsi="Tahoma" w:cs="Tahoma"/>
          <w:b w:val="0"/>
          <w:bCs w:val="0"/>
          <w:sz w:val="20"/>
        </w:rPr>
        <w:t xml:space="preserve">na realizaci projektu </w:t>
      </w:r>
      <w:r w:rsidR="00CD6175" w:rsidRPr="0076765A">
        <w:rPr>
          <w:rFonts w:ascii="Tahoma" w:hAnsi="Tahoma" w:cs="Tahoma"/>
          <w:sz w:val="20"/>
        </w:rPr>
        <w:t>...</w:t>
      </w:r>
      <w:r w:rsidR="00CD6175" w:rsidRPr="0076765A">
        <w:rPr>
          <w:rFonts w:ascii="Tahoma" w:hAnsi="Tahoma" w:cs="Tahoma"/>
          <w:b w:val="0"/>
          <w:bCs w:val="0"/>
          <w:sz w:val="20"/>
        </w:rPr>
        <w:t xml:space="preserve"> (dále jen „projekt“), ev. č. žádosti ..., účelově určenou k úhradě uznatelných nákladů projektu vymezených v čl. VI této smlouvy</w:t>
      </w:r>
      <w:r w:rsidR="000B3A87">
        <w:rPr>
          <w:rFonts w:ascii="Tahoma" w:hAnsi="Tahoma" w:cs="Tahoma"/>
          <w:b w:val="0"/>
          <w:bCs w:val="0"/>
          <w:sz w:val="20"/>
        </w:rPr>
        <w:t xml:space="preserve">. </w:t>
      </w:r>
      <w:r w:rsidR="000B3A87" w:rsidRPr="000B3A87">
        <w:rPr>
          <w:rFonts w:ascii="Tahoma" w:hAnsi="Tahoma" w:cs="Tahoma"/>
          <w:b w:val="0"/>
          <w:bCs w:val="0"/>
          <w:sz w:val="20"/>
        </w:rPr>
        <w:t xml:space="preserve">Část dotace </w:t>
      </w:r>
      <w:r w:rsidR="000B3A87" w:rsidRPr="00D85695">
        <w:rPr>
          <w:rFonts w:ascii="Tahoma" w:hAnsi="Tahoma" w:cs="Tahoma"/>
          <w:sz w:val="20"/>
        </w:rPr>
        <w:t>ve výši ... Kč</w:t>
      </w:r>
      <w:r w:rsidR="000B3A87" w:rsidRPr="000B3A87">
        <w:rPr>
          <w:rFonts w:ascii="Tahoma" w:hAnsi="Tahoma" w:cs="Tahoma"/>
          <w:b w:val="0"/>
          <w:bCs w:val="0"/>
          <w:sz w:val="20"/>
        </w:rPr>
        <w:t xml:space="preserve"> (slovy ... korun českých) je stanovena jako pevná částka pokrývající náklady na realizaci projektu; v souladu s ustanovením § 10a odst. 8 zákona č. 250/2000 Sb. nemusí být výše těchto nákladů prokazována.</w:t>
      </w:r>
    </w:p>
    <w:p w14:paraId="54D2105A" w14:textId="77777777" w:rsidR="001250FB" w:rsidRDefault="001250FB" w:rsidP="003B0F31">
      <w:pPr>
        <w:pStyle w:val="Zkladntext"/>
        <w:numPr>
          <w:ilvl w:val="0"/>
          <w:numId w:val="8"/>
        </w:numPr>
        <w:tabs>
          <w:tab w:val="clear" w:pos="928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505A8E">
        <w:rPr>
          <w:rFonts w:ascii="Tahoma" w:hAnsi="Tahoma" w:cs="Tahoma"/>
          <w:b w:val="0"/>
          <w:bCs w:val="0"/>
          <w:sz w:val="20"/>
        </w:rPr>
        <w:t xml:space="preserve">Účelem poskytnutí dotace je </w:t>
      </w:r>
      <w:r w:rsidR="00A95F34">
        <w:rPr>
          <w:rFonts w:ascii="Tahoma" w:hAnsi="Tahoma" w:cs="Tahoma"/>
          <w:b w:val="0"/>
          <w:bCs w:val="0"/>
          <w:sz w:val="20"/>
        </w:rPr>
        <w:t xml:space="preserve">podpora </w:t>
      </w:r>
      <w:r w:rsidRPr="00505A8E">
        <w:rPr>
          <w:rFonts w:ascii="Tahoma" w:hAnsi="Tahoma" w:cs="Tahoma"/>
          <w:b w:val="0"/>
          <w:bCs w:val="0"/>
          <w:sz w:val="20"/>
        </w:rPr>
        <w:t>realizace projektu</w:t>
      </w:r>
      <w:r w:rsidR="00A95F34">
        <w:rPr>
          <w:rFonts w:ascii="Tahoma" w:hAnsi="Tahoma" w:cs="Tahoma"/>
          <w:b w:val="0"/>
          <w:bCs w:val="0"/>
          <w:sz w:val="20"/>
        </w:rPr>
        <w:t xml:space="preserve"> </w:t>
      </w:r>
      <w:r w:rsidR="00A95F34" w:rsidRPr="00A95F34">
        <w:rPr>
          <w:rFonts w:ascii="Tahoma" w:hAnsi="Tahoma" w:cs="Tahoma"/>
          <w:b w:val="0"/>
          <w:bCs w:val="0"/>
          <w:sz w:val="20"/>
        </w:rPr>
        <w:t>příjemcem za podmínek stanovených v této smlouvě</w:t>
      </w:r>
      <w:r w:rsidRPr="00505A8E">
        <w:rPr>
          <w:rFonts w:ascii="Tahoma" w:hAnsi="Tahoma" w:cs="Tahoma"/>
          <w:b w:val="0"/>
          <w:bCs w:val="0"/>
          <w:sz w:val="20"/>
        </w:rPr>
        <w:t>.</w:t>
      </w:r>
    </w:p>
    <w:p w14:paraId="19CA21BE" w14:textId="77777777" w:rsidR="004C68E9" w:rsidRDefault="004C68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7A7D2FB7" w14:textId="77777777" w:rsidR="004C68E9" w:rsidRDefault="004C68E9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2F9C7A70" w14:textId="77777777" w:rsidR="00F50653" w:rsidRPr="006823B3" w:rsidRDefault="00F50653" w:rsidP="006823B3">
      <w:pPr>
        <w:pStyle w:val="Zkladntext"/>
        <w:numPr>
          <w:ilvl w:val="0"/>
          <w:numId w:val="1"/>
        </w:numPr>
        <w:tabs>
          <w:tab w:val="num" w:pos="375"/>
        </w:tabs>
        <w:spacing w:before="120"/>
        <w:ind w:left="375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projekt převodem na účet </w:t>
      </w:r>
      <w:r w:rsidRPr="006823B3">
        <w:rPr>
          <w:rFonts w:ascii="Tahoma" w:hAnsi="Tahoma" w:cs="Tahoma"/>
          <w:b w:val="0"/>
          <w:bCs w:val="0"/>
          <w:sz w:val="20"/>
        </w:rPr>
        <w:t xml:space="preserve">příjemce uvedený v čl. I této smlouvy jednorázovou úhradou ve výši </w:t>
      </w:r>
      <w:r w:rsidRPr="006823B3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Pr="006823B3">
        <w:rPr>
          <w:rFonts w:ascii="Tahoma" w:hAnsi="Tahoma" w:cs="Tahoma"/>
          <w:b w:val="0"/>
          <w:bCs w:val="0"/>
          <w:sz w:val="20"/>
        </w:rPr>
        <w:t xml:space="preserve"> ve lhůtě do 30 dnů ode dne nabytí účinnosti této smlouvy. </w:t>
      </w:r>
    </w:p>
    <w:p w14:paraId="2111F760" w14:textId="77777777" w:rsidR="001250FB" w:rsidRDefault="001250FB" w:rsidP="00AC35B1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5A8E">
        <w:rPr>
          <w:rFonts w:ascii="Tahoma" w:hAnsi="Tahoma" w:cs="Tahoma"/>
          <w:b w:val="0"/>
          <w:bCs w:val="0"/>
          <w:sz w:val="20"/>
        </w:rPr>
        <w:t>Příjem</w:t>
      </w:r>
      <w:r>
        <w:rPr>
          <w:rFonts w:ascii="Tahoma" w:hAnsi="Tahoma" w:cs="Tahoma"/>
          <w:b w:val="0"/>
          <w:bCs w:val="0"/>
          <w:sz w:val="20"/>
        </w:rPr>
        <w:t>ce se zavazuje při použití peněžních prostředků splnit tyto podmínky:</w:t>
      </w:r>
    </w:p>
    <w:p w14:paraId="494BEBCD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>řídit se při použití poskytnuté dotace touto smlouvou, podmínkami uvedenými v Dotačním programu a právními předpisy,</w:t>
      </w:r>
    </w:p>
    <w:p w14:paraId="00A1EDB8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A1809">
        <w:rPr>
          <w:rFonts w:ascii="Tahoma" w:hAnsi="Tahoma" w:cs="Tahoma"/>
          <w:sz w:val="20"/>
          <w:szCs w:val="20"/>
        </w:rPr>
        <w:t xml:space="preserve">použít poskytnutou dotaci v souladu s jejím účelovým určením dle čl. IV této smlouvy a pouze k úhradě uznatelných nákladů vymezených v čl. VI této smlouvy, </w:t>
      </w:r>
    </w:p>
    <w:p w14:paraId="5F2961F1" w14:textId="77777777" w:rsidR="001250FB" w:rsidRPr="007A2BBA" w:rsidRDefault="001250FB" w:rsidP="00CB7FB9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A2BBA">
        <w:rPr>
          <w:rFonts w:ascii="Tahoma" w:hAnsi="Tahoma" w:cs="Tahoma"/>
          <w:sz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519F39EF" w14:textId="77777777" w:rsidR="001250FB" w:rsidRPr="007A2BBA" w:rsidRDefault="001250FB" w:rsidP="001250FB">
      <w:pPr>
        <w:numPr>
          <w:ilvl w:val="0"/>
          <w:numId w:val="5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A2BBA">
        <w:rPr>
          <w:rFonts w:ascii="Tahoma" w:hAnsi="Tahoma" w:cs="Tahoma"/>
          <w:sz w:val="20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</w:t>
      </w:r>
      <w:r w:rsidR="00F954DD">
        <w:rPr>
          <w:rFonts w:ascii="Tahoma" w:hAnsi="Tahoma" w:cs="Tahoma"/>
          <w:sz w:val="20"/>
        </w:rPr>
        <w:t> </w:t>
      </w:r>
      <w:r w:rsidRPr="007A2BBA">
        <w:rPr>
          <w:rFonts w:ascii="Tahoma" w:hAnsi="Tahoma" w:cs="Tahoma"/>
          <w:sz w:val="20"/>
        </w:rPr>
        <w:t>stanovené účelové určení</w:t>
      </w:r>
      <w:r w:rsidR="00A574AD" w:rsidRPr="007A2BBA">
        <w:rPr>
          <w:rFonts w:ascii="Tahoma" w:hAnsi="Tahoma" w:cs="Tahoma"/>
          <w:sz w:val="20"/>
        </w:rPr>
        <w:t>,</w:t>
      </w:r>
    </w:p>
    <w:p w14:paraId="647E73E4" w14:textId="77777777" w:rsidR="00406327" w:rsidRPr="00CD6175" w:rsidRDefault="001250FB" w:rsidP="00CD6175">
      <w:pPr>
        <w:numPr>
          <w:ilvl w:val="0"/>
          <w:numId w:val="5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i/>
          <w:color w:val="3366FF"/>
          <w:sz w:val="20"/>
        </w:rPr>
      </w:pPr>
      <w:r w:rsidRPr="007A2BBA">
        <w:rPr>
          <w:rFonts w:ascii="Tahoma" w:hAnsi="Tahoma" w:cs="Tahoma"/>
          <w:sz w:val="20"/>
        </w:rPr>
        <w:t xml:space="preserve">vzájemnými finančními úpravami jednotlivých nákladových druhů navýšit jednotlivý druh uznatelných nákladů (uvedený v nákladovém rozpočtu projektu) maximálně o 10 % z částky dotace přiznané na tento nákladový druh za předpokladu, že bude dodržena celková výše poskytnuté dotace, </w:t>
      </w:r>
      <w:r w:rsidR="00117907" w:rsidRPr="007A2BBA">
        <w:rPr>
          <w:rFonts w:ascii="Tahoma" w:hAnsi="Tahoma" w:cs="Tahoma"/>
          <w:sz w:val="20"/>
        </w:rPr>
        <w:t xml:space="preserve">maximální výše nákladů vyúčtovávaných paušální částkou stanovená v čl. </w:t>
      </w:r>
      <w:r w:rsidR="00E107AE">
        <w:rPr>
          <w:rFonts w:ascii="Tahoma" w:hAnsi="Tahoma" w:cs="Tahoma"/>
          <w:sz w:val="20"/>
        </w:rPr>
        <w:t>I</w:t>
      </w:r>
      <w:r w:rsidR="000E1612">
        <w:rPr>
          <w:rFonts w:ascii="Tahoma" w:hAnsi="Tahoma" w:cs="Tahoma"/>
          <w:sz w:val="20"/>
        </w:rPr>
        <w:t>X</w:t>
      </w:r>
      <w:r w:rsidR="00117907" w:rsidRPr="007A2BBA">
        <w:rPr>
          <w:rFonts w:ascii="Tahoma" w:hAnsi="Tahoma" w:cs="Tahoma"/>
          <w:sz w:val="20"/>
        </w:rPr>
        <w:t xml:space="preserve"> odst. 3 podmínek Dotačního programu </w:t>
      </w:r>
      <w:r w:rsidRPr="007A2BBA">
        <w:rPr>
          <w:rFonts w:ascii="Tahoma" w:hAnsi="Tahoma" w:cs="Tahoma"/>
          <w:sz w:val="20"/>
        </w:rPr>
        <w:t xml:space="preserve">a provedené změny nebudou mít </w:t>
      </w:r>
      <w:r w:rsidRPr="007A2BBA">
        <w:rPr>
          <w:rFonts w:ascii="Tahoma" w:hAnsi="Tahoma" w:cs="Tahoma"/>
          <w:sz w:val="20"/>
        </w:rPr>
        <w:lastRenderedPageBreak/>
        <w:t>vliv</w:t>
      </w:r>
      <w:r w:rsidR="00117907" w:rsidRPr="007A2BBA">
        <w:rPr>
          <w:rFonts w:ascii="Tahoma" w:hAnsi="Tahoma" w:cs="Tahoma"/>
          <w:sz w:val="20"/>
        </w:rPr>
        <w:t xml:space="preserve"> </w:t>
      </w:r>
      <w:r w:rsidRPr="007A2BBA">
        <w:rPr>
          <w:rFonts w:ascii="Tahoma" w:hAnsi="Tahoma" w:cs="Tahoma"/>
          <w:sz w:val="20"/>
        </w:rPr>
        <w:t>na účelové určení; na snižování uznatelných nákladů v jednotlivých nákladových druzích se omezení nevztahuje</w:t>
      </w:r>
      <w:r w:rsidR="00A574AD" w:rsidRPr="007A2BBA">
        <w:rPr>
          <w:rFonts w:ascii="Tahoma" w:hAnsi="Tahoma" w:cs="Tahoma"/>
          <w:sz w:val="20"/>
        </w:rPr>
        <w:t>; přesuny mezi dokládanými náklady a náklady vyúčtovávanými paušální částkou nejsou možné</w:t>
      </w:r>
      <w:r w:rsidR="00CD6175">
        <w:rPr>
          <w:rFonts w:ascii="Tahoma" w:hAnsi="Tahoma" w:cs="Tahoma"/>
          <w:sz w:val="20"/>
        </w:rPr>
        <w:t>.</w:t>
      </w:r>
      <w:r w:rsidR="004C5C76" w:rsidRPr="007A2BBA">
        <w:rPr>
          <w:rFonts w:ascii="Tahoma" w:hAnsi="Tahoma" w:cs="Tahoma"/>
          <w:color w:val="FFC000"/>
          <w:sz w:val="20"/>
        </w:rPr>
        <w:t xml:space="preserve"> </w:t>
      </w:r>
    </w:p>
    <w:p w14:paraId="6230EB83" w14:textId="77777777" w:rsidR="002E4F27" w:rsidRPr="00406327" w:rsidRDefault="002E4F27" w:rsidP="003B160A">
      <w:pPr>
        <w:numPr>
          <w:ilvl w:val="1"/>
          <w:numId w:val="1"/>
        </w:numPr>
        <w:tabs>
          <w:tab w:val="clear" w:pos="928"/>
          <w:tab w:val="num" w:pos="720"/>
          <w:tab w:val="num" w:pos="108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A2BBA">
        <w:rPr>
          <w:rFonts w:ascii="Tahoma" w:hAnsi="Tahoma" w:cs="Tahoma"/>
          <w:sz w:val="20"/>
        </w:rPr>
        <w:t>vrátit nevyčerpané finanční prostředky poskytnuté dotace, jsou-li vyšší než</w:t>
      </w:r>
      <w:r w:rsidRPr="00406327">
        <w:rPr>
          <w:rFonts w:ascii="Tahoma" w:hAnsi="Tahoma" w:cs="Tahoma"/>
          <w:sz w:val="20"/>
        </w:rPr>
        <w:t xml:space="preserve"> 10</w:t>
      </w:r>
      <w:r w:rsidR="00EC187C" w:rsidRPr="00406327">
        <w:rPr>
          <w:rFonts w:ascii="Tahoma" w:hAnsi="Tahoma" w:cs="Tahoma"/>
          <w:sz w:val="20"/>
        </w:rPr>
        <w:t xml:space="preserve"> Kč</w:t>
      </w:r>
      <w:r w:rsidR="003735C1" w:rsidRPr="00406327">
        <w:rPr>
          <w:rFonts w:ascii="Tahoma" w:hAnsi="Tahoma" w:cs="Tahoma"/>
          <w:sz w:val="20"/>
        </w:rPr>
        <w:t>,</w:t>
      </w:r>
      <w:r w:rsidRPr="00406327">
        <w:rPr>
          <w:rFonts w:ascii="Tahoma" w:hAnsi="Tahoma" w:cs="Tahoma"/>
          <w:sz w:val="20"/>
        </w:rPr>
        <w:t xml:space="preserve"> zpět na účet poskytovatele, a to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09C7D9D5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BA1809">
        <w:rPr>
          <w:rFonts w:ascii="Tahoma" w:hAnsi="Tahoma" w:cs="Tahoma"/>
          <w:bCs/>
          <w:sz w:val="20"/>
        </w:rPr>
        <w:t>v případě, že realizaci projektu nezahájí nebo ji přeruší z důvod</w:t>
      </w:r>
      <w:r w:rsidR="00EE70EB">
        <w:rPr>
          <w:rFonts w:ascii="Tahoma" w:hAnsi="Tahoma" w:cs="Tahoma"/>
          <w:bCs/>
          <w:sz w:val="20"/>
        </w:rPr>
        <w:t>u</w:t>
      </w:r>
      <w:r w:rsidRPr="00BA1809">
        <w:rPr>
          <w:rFonts w:ascii="Tahoma" w:hAnsi="Tahoma" w:cs="Tahoma"/>
          <w:bCs/>
          <w:sz w:val="20"/>
        </w:rPr>
        <w:t>, že projekt nebude dále uskutečňovat, do 7 kalendářních dnů ohlásit tuto skutečnost administrátorovi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52FC80AB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BA1809">
        <w:rPr>
          <w:rFonts w:ascii="Tahoma" w:hAnsi="Tahoma" w:cs="Tahoma"/>
          <w:bCs/>
          <w:sz w:val="20"/>
        </w:rPr>
        <w:t>nepřevést poskytnutou dotaci na jiný právní subjekt.</w:t>
      </w:r>
    </w:p>
    <w:p w14:paraId="3BE0F41E" w14:textId="77777777" w:rsidR="001250FB" w:rsidRPr="00BA1809" w:rsidRDefault="001250FB" w:rsidP="001250FB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A1809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4001EE20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>řídit se při vyúčtování poskytnuté dotace touto smlouvou, podmínkami uvedenými v Dotačním programu a právními předpisy,</w:t>
      </w:r>
    </w:p>
    <w:p w14:paraId="2519298D" w14:textId="77777777" w:rsidR="001250FB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515BDD97" w14:textId="77777777" w:rsidR="00A97673" w:rsidRPr="00BA1809" w:rsidRDefault="00A97673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bookmarkStart w:id="3" w:name="_Hlk215662485"/>
      <w:r w:rsidRPr="00A97673">
        <w:rPr>
          <w:rFonts w:ascii="Tahoma" w:hAnsi="Tahoma" w:cs="Tahoma"/>
          <w:sz w:val="20"/>
        </w:rPr>
        <w:t xml:space="preserve">vyplývá-li to ze zákona č. 134/2016 Sb., o zadávání veřejných zakázek, ve znění pozdějších předpisů, postupovat při výběru dodavatelů v rámci realizace projektu v souladu s tímto zákonem. Příjemce je povinen uchovávat veškerou dokumentaci týkající se dodržování povinností dle předchozí věty </w:t>
      </w:r>
      <w:r>
        <w:rPr>
          <w:rFonts w:ascii="Tahoma" w:hAnsi="Tahoma" w:cs="Tahoma"/>
          <w:sz w:val="20"/>
        </w:rPr>
        <w:t xml:space="preserve">po dobu </w:t>
      </w:r>
      <w:r w:rsidR="006620D0">
        <w:rPr>
          <w:rFonts w:ascii="Tahoma" w:hAnsi="Tahoma" w:cs="Tahoma"/>
          <w:sz w:val="20"/>
        </w:rPr>
        <w:t>stanovenou zákonem</w:t>
      </w:r>
      <w:r>
        <w:rPr>
          <w:rFonts w:ascii="Tahoma" w:hAnsi="Tahoma" w:cs="Tahoma"/>
          <w:sz w:val="20"/>
        </w:rPr>
        <w:t xml:space="preserve"> </w:t>
      </w:r>
      <w:r w:rsidRPr="00A97673">
        <w:rPr>
          <w:rFonts w:ascii="Tahoma" w:hAnsi="Tahoma" w:cs="Tahoma"/>
          <w:sz w:val="20"/>
        </w:rPr>
        <w:t>a na vyžádání ji předložit</w:t>
      </w:r>
      <w:bookmarkEnd w:id="3"/>
      <w:r>
        <w:rPr>
          <w:rFonts w:ascii="Tahoma" w:hAnsi="Tahoma" w:cs="Tahoma"/>
          <w:sz w:val="20"/>
        </w:rPr>
        <w:t xml:space="preserve"> poskytovateli,</w:t>
      </w:r>
    </w:p>
    <w:p w14:paraId="4C50BBC0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20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 xml:space="preserve">dosáhnout stanoveného účelu, tedy </w:t>
      </w:r>
      <w:r w:rsidRPr="00014954">
        <w:rPr>
          <w:rFonts w:ascii="Tahoma" w:hAnsi="Tahoma" w:cs="Tahoma"/>
          <w:b/>
          <w:bCs/>
          <w:sz w:val="20"/>
        </w:rPr>
        <w:t>zrealizovat projekt, nejpozději do ………</w:t>
      </w:r>
      <w:r w:rsidRPr="00BA1809">
        <w:rPr>
          <w:rFonts w:ascii="Tahoma" w:hAnsi="Tahoma" w:cs="Tahoma"/>
          <w:sz w:val="20"/>
        </w:rPr>
        <w:t>,</w:t>
      </w:r>
      <w:r w:rsidRPr="00BA1809">
        <w:rPr>
          <w:rFonts w:ascii="Tahoma" w:hAnsi="Tahoma" w:cs="Tahoma"/>
          <w:b/>
          <w:sz w:val="20"/>
        </w:rPr>
        <w:t xml:space="preserve"> </w:t>
      </w:r>
    </w:p>
    <w:p w14:paraId="503FA30B" w14:textId="77777777" w:rsidR="001250FB" w:rsidRPr="00791F49" w:rsidRDefault="00C3083D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3083D">
        <w:rPr>
          <w:rFonts w:ascii="Tahoma" w:hAnsi="Tahoma" w:cs="Tahoma"/>
          <w:sz w:val="20"/>
        </w:rPr>
        <w:t>vést oddělenou účetní evidenci celého realizovaného projektu dle zákona č. 563/1991 Sb., o</w:t>
      </w:r>
      <w:r w:rsidR="00F954DD">
        <w:rPr>
          <w:rFonts w:ascii="Tahoma" w:hAnsi="Tahoma" w:cs="Tahoma"/>
          <w:sz w:val="20"/>
        </w:rPr>
        <w:t> </w:t>
      </w:r>
      <w:r w:rsidRPr="00C3083D">
        <w:rPr>
          <w:rFonts w:ascii="Tahoma" w:hAnsi="Tahoma" w:cs="Tahoma"/>
          <w:sz w:val="20"/>
        </w:rPr>
        <w:t>účetnictví, ve znění pozdějších předpisů (dále jen „zákon o účetnictví“), a to v členění na</w:t>
      </w:r>
      <w:r w:rsidR="00F954DD">
        <w:rPr>
          <w:rFonts w:ascii="Tahoma" w:hAnsi="Tahoma" w:cs="Tahoma"/>
          <w:sz w:val="20"/>
        </w:rPr>
        <w:t> </w:t>
      </w:r>
      <w:r w:rsidRPr="00C3083D">
        <w:rPr>
          <w:rFonts w:ascii="Tahoma" w:hAnsi="Tahoma" w:cs="Tahoma"/>
          <w:sz w:val="20"/>
        </w:rPr>
        <w:t xml:space="preserve">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014954">
        <w:rPr>
          <w:rFonts w:ascii="Tahoma" w:hAnsi="Tahoma" w:cs="Tahoma"/>
          <w:bCs/>
          <w:sz w:val="20"/>
        </w:rPr>
        <w:t>Povinnost dle tohoto ustanovení se nevztahuje na příjemce, kteří nemají povinnost vést účetnictví dle zákona o účetnictví nebo vedou jednoduché účetnictví dle zákona o účetnictví</w:t>
      </w:r>
      <w:r w:rsidR="001250FB" w:rsidRPr="00014954">
        <w:rPr>
          <w:rFonts w:ascii="Tahoma" w:hAnsi="Tahoma" w:cs="Tahoma"/>
          <w:bCs/>
          <w:sz w:val="20"/>
        </w:rPr>
        <w:t>,</w:t>
      </w:r>
    </w:p>
    <w:p w14:paraId="345EC539" w14:textId="77777777" w:rsidR="00791F49" w:rsidRPr="00791F49" w:rsidRDefault="00791F49" w:rsidP="00791F49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91F49">
        <w:rPr>
          <w:rFonts w:ascii="Tahoma" w:hAnsi="Tahoma" w:cs="Tahoma"/>
          <w:sz w:val="20"/>
          <w:szCs w:val="20"/>
        </w:rPr>
        <w:t>označit originály všech účetních dokladů a kopie všech elektronických faktur vztahujících se k projektu názvem projektu, nebo jiným označením, které projekt jasně identifikuje, u dokladů, k jejichž úhradě byla použita dotace, pak navíc uvést formulaci „Financováno z rozpočtu MSK“, číslo smlouvy a výši použité dotace v Kč. Povinnost dle tohoto ustanovení se vztahuje pouze na příjemce, kteří nemají povinnost vést účetnictví dle zákona o účetnictví nebo vedou jednoduché účetnictví dle zákona o účetnictví</w:t>
      </w:r>
      <w:r w:rsidR="00B6172B">
        <w:rPr>
          <w:rFonts w:ascii="Tahoma" w:hAnsi="Tahoma" w:cs="Tahoma"/>
          <w:sz w:val="20"/>
          <w:szCs w:val="20"/>
        </w:rPr>
        <w:t xml:space="preserve">. </w:t>
      </w:r>
      <w:r w:rsidR="00B6172B" w:rsidRPr="00B6172B">
        <w:rPr>
          <w:rFonts w:ascii="Tahoma" w:hAnsi="Tahoma" w:cs="Tahoma"/>
          <w:sz w:val="20"/>
          <w:szCs w:val="20"/>
        </w:rPr>
        <w:t xml:space="preserve">Povinnost dle tohoto ustanovení se </w:t>
      </w:r>
      <w:r w:rsidR="00B6172B">
        <w:rPr>
          <w:rFonts w:ascii="Tahoma" w:hAnsi="Tahoma" w:cs="Tahoma"/>
          <w:sz w:val="20"/>
          <w:szCs w:val="20"/>
        </w:rPr>
        <w:t>ne</w:t>
      </w:r>
      <w:r w:rsidR="00B6172B" w:rsidRPr="00B6172B">
        <w:rPr>
          <w:rFonts w:ascii="Tahoma" w:hAnsi="Tahoma" w:cs="Tahoma"/>
          <w:sz w:val="20"/>
          <w:szCs w:val="20"/>
        </w:rPr>
        <w:t>vztahuje</w:t>
      </w:r>
      <w:r w:rsidR="00B6172B">
        <w:rPr>
          <w:rFonts w:ascii="Tahoma" w:hAnsi="Tahoma" w:cs="Tahoma"/>
          <w:sz w:val="20"/>
          <w:szCs w:val="20"/>
        </w:rPr>
        <w:t xml:space="preserve"> na účetní doklady týkající se uznatelných nákladů projektu vyúčtovávaných v souladu s </w:t>
      </w:r>
      <w:r w:rsidR="00B6172B" w:rsidRPr="00B6172B">
        <w:rPr>
          <w:rFonts w:ascii="Tahoma" w:hAnsi="Tahoma" w:cs="Tahoma"/>
          <w:bCs/>
          <w:sz w:val="20"/>
          <w:szCs w:val="20"/>
        </w:rPr>
        <w:t>ustanovením § 10a odst. 8 zákona č. 250/2000 Sb.</w:t>
      </w:r>
      <w:r w:rsidR="00B6172B">
        <w:rPr>
          <w:rFonts w:ascii="Tahoma" w:hAnsi="Tahoma" w:cs="Tahoma"/>
          <w:bCs/>
          <w:sz w:val="20"/>
          <w:szCs w:val="20"/>
        </w:rPr>
        <w:t xml:space="preserve"> paušální částkou</w:t>
      </w:r>
      <w:r w:rsidRPr="00791F49">
        <w:rPr>
          <w:rFonts w:ascii="Tahoma" w:hAnsi="Tahoma" w:cs="Tahoma"/>
          <w:sz w:val="20"/>
          <w:szCs w:val="20"/>
        </w:rPr>
        <w:t>,</w:t>
      </w:r>
    </w:p>
    <w:p w14:paraId="32C0E896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2DA783E8" w14:textId="77777777" w:rsidR="00945B38" w:rsidRPr="003D77F6" w:rsidRDefault="002E4F27" w:rsidP="00945B38">
      <w:pPr>
        <w:numPr>
          <w:ilvl w:val="1"/>
          <w:numId w:val="1"/>
        </w:numPr>
        <w:tabs>
          <w:tab w:val="clear" w:pos="928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D70901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D70901">
        <w:rPr>
          <w:rFonts w:ascii="Tahoma" w:hAnsi="Tahoma" w:cs="Tahoma"/>
          <w:b/>
          <w:sz w:val="20"/>
          <w:szCs w:val="20"/>
        </w:rPr>
        <w:t>nejpozději do</w:t>
      </w:r>
      <w:r w:rsidR="00F954DD">
        <w:rPr>
          <w:rFonts w:ascii="Tahoma" w:hAnsi="Tahoma" w:cs="Tahoma"/>
          <w:b/>
          <w:sz w:val="20"/>
          <w:szCs w:val="20"/>
        </w:rPr>
        <w:t> </w:t>
      </w:r>
      <w:r w:rsidRPr="00D70901">
        <w:rPr>
          <w:rFonts w:ascii="Tahoma" w:hAnsi="Tahoma" w:cs="Tahoma"/>
          <w:b/>
          <w:sz w:val="20"/>
          <w:szCs w:val="20"/>
        </w:rPr>
        <w:t xml:space="preserve">… </w:t>
      </w:r>
      <w:r w:rsidRPr="00D70901">
        <w:rPr>
          <w:rFonts w:ascii="Tahoma" w:hAnsi="Tahoma" w:cs="Tahoma"/>
          <w:sz w:val="20"/>
          <w:szCs w:val="20"/>
        </w:rPr>
        <w:t xml:space="preserve">. </w:t>
      </w:r>
      <w:r w:rsidR="00E107AE" w:rsidRPr="003D77F6">
        <w:rPr>
          <w:rFonts w:ascii="Tahoma" w:hAnsi="Tahoma" w:cs="Tahoma"/>
          <w:i/>
          <w:iCs/>
          <w:color w:val="3366FF"/>
          <w:sz w:val="20"/>
          <w:szCs w:val="20"/>
        </w:rPr>
        <w:t>(uvede se konkrétní datum – poslední den měsíce následujícího po ukončení realizace projektu, u projektů končících v prosinci 202</w:t>
      </w:r>
      <w:r w:rsidR="003B3B80">
        <w:rPr>
          <w:rFonts w:ascii="Tahoma" w:hAnsi="Tahoma" w:cs="Tahoma"/>
          <w:i/>
          <w:iCs/>
          <w:color w:val="3366FF"/>
          <w:sz w:val="20"/>
          <w:szCs w:val="20"/>
        </w:rPr>
        <w:t>6</w:t>
      </w:r>
      <w:r w:rsidR="00E107AE" w:rsidRPr="003D77F6">
        <w:rPr>
          <w:rFonts w:ascii="Tahoma" w:hAnsi="Tahoma" w:cs="Tahoma"/>
          <w:i/>
          <w:iCs/>
          <w:color w:val="3366FF"/>
          <w:sz w:val="20"/>
          <w:szCs w:val="20"/>
        </w:rPr>
        <w:t xml:space="preserve"> se uvede 2</w:t>
      </w:r>
      <w:r w:rsidR="003B3B80">
        <w:rPr>
          <w:rFonts w:ascii="Tahoma" w:hAnsi="Tahoma" w:cs="Tahoma"/>
          <w:i/>
          <w:iCs/>
          <w:color w:val="3366FF"/>
          <w:sz w:val="20"/>
          <w:szCs w:val="20"/>
        </w:rPr>
        <w:t>2</w:t>
      </w:r>
      <w:r w:rsidR="00E107AE" w:rsidRPr="003D77F6">
        <w:rPr>
          <w:rFonts w:ascii="Tahoma" w:hAnsi="Tahoma" w:cs="Tahoma"/>
          <w:i/>
          <w:iCs/>
          <w:color w:val="3366FF"/>
          <w:sz w:val="20"/>
          <w:szCs w:val="20"/>
        </w:rPr>
        <w:t>. 1. 202</w:t>
      </w:r>
      <w:r w:rsidR="003B3B80">
        <w:rPr>
          <w:rFonts w:ascii="Tahoma" w:hAnsi="Tahoma" w:cs="Tahoma"/>
          <w:i/>
          <w:iCs/>
          <w:color w:val="3366FF"/>
          <w:sz w:val="20"/>
          <w:szCs w:val="20"/>
        </w:rPr>
        <w:t>7</w:t>
      </w:r>
      <w:r w:rsidR="00E107AE" w:rsidRPr="003D77F6">
        <w:rPr>
          <w:rFonts w:ascii="Tahoma" w:hAnsi="Tahoma" w:cs="Tahoma"/>
          <w:i/>
          <w:iCs/>
          <w:color w:val="3366FF"/>
          <w:sz w:val="20"/>
          <w:szCs w:val="20"/>
        </w:rPr>
        <w:t>, připadl-li by konec lhůty na sobotu, neděli nebo svátek, je posledním dnem lhůty nejbližší příští pracovní den)</w:t>
      </w:r>
      <w:r w:rsidR="00E107AE">
        <w:rPr>
          <w:rFonts w:ascii="Tahoma" w:hAnsi="Tahoma" w:cs="Tahoma"/>
          <w:i/>
          <w:iCs/>
          <w:color w:val="3366FF"/>
          <w:sz w:val="20"/>
          <w:szCs w:val="20"/>
        </w:rPr>
        <w:t xml:space="preserve">. </w:t>
      </w:r>
      <w:r w:rsidR="00467FC9" w:rsidRPr="00467FC9">
        <w:rPr>
          <w:rFonts w:ascii="Tahoma" w:hAnsi="Tahoma" w:cs="Tahoma"/>
          <w:sz w:val="20"/>
          <w:szCs w:val="20"/>
        </w:rPr>
        <w:t>Způsob a okamžik předložení závěrečného vyúčtování jsou upraveny v</w:t>
      </w:r>
      <w:r w:rsidR="0072274E">
        <w:rPr>
          <w:rFonts w:ascii="Tahoma" w:hAnsi="Tahoma" w:cs="Tahoma"/>
          <w:sz w:val="20"/>
          <w:szCs w:val="20"/>
        </w:rPr>
        <w:t xml:space="preserve">e </w:t>
      </w:r>
      <w:r w:rsidR="0072274E" w:rsidRPr="0072274E">
        <w:rPr>
          <w:rFonts w:ascii="Tahoma" w:hAnsi="Tahoma" w:cs="Tahoma"/>
          <w:sz w:val="20"/>
          <w:szCs w:val="20"/>
        </w:rPr>
        <w:t>formuláři závěrečného vyúčtování projektu, který příjemce vyplní v elektronickém systému ePodatelna a jehož vzor je přílohou</w:t>
      </w:r>
      <w:r w:rsidR="00467FC9" w:rsidRPr="00467FC9">
        <w:rPr>
          <w:rFonts w:ascii="Tahoma" w:hAnsi="Tahoma" w:cs="Tahoma"/>
          <w:sz w:val="20"/>
          <w:szCs w:val="20"/>
        </w:rPr>
        <w:t> podmínek Dotačního programu</w:t>
      </w:r>
      <w:r w:rsidR="00B6172B">
        <w:rPr>
          <w:rFonts w:ascii="Tahoma" w:hAnsi="Tahoma" w:cs="Tahoma"/>
          <w:color w:val="000000"/>
          <w:sz w:val="20"/>
          <w:szCs w:val="20"/>
        </w:rPr>
        <w:t>,</w:t>
      </w:r>
      <w:r w:rsidR="00945B38" w:rsidRPr="003D77F6">
        <w:rPr>
          <w:rFonts w:ascii="Tahoma" w:hAnsi="Tahoma" w:cs="Tahoma"/>
          <w:sz w:val="20"/>
          <w:szCs w:val="20"/>
        </w:rPr>
        <w:t xml:space="preserve"> </w:t>
      </w:r>
    </w:p>
    <w:p w14:paraId="0E7C24B7" w14:textId="77777777" w:rsidR="002E4F27" w:rsidRPr="00472848" w:rsidRDefault="002E4F27" w:rsidP="00945B38">
      <w:pPr>
        <w:numPr>
          <w:ilvl w:val="1"/>
          <w:numId w:val="1"/>
        </w:numPr>
        <w:tabs>
          <w:tab w:val="clear" w:pos="928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bookmarkStart w:id="4" w:name="_Hlk146717573"/>
      <w:r w:rsidRPr="00EA038C">
        <w:rPr>
          <w:rFonts w:ascii="Tahoma" w:hAnsi="Tahoma" w:cs="Tahoma"/>
          <w:sz w:val="20"/>
          <w:szCs w:val="20"/>
        </w:rPr>
        <w:t>předložit poskytovateli závěrečné vyúčtování celého realizovaného projektu dle písm. </w:t>
      </w:r>
      <w:r w:rsidR="00985E45">
        <w:rPr>
          <w:rFonts w:ascii="Tahoma" w:hAnsi="Tahoma" w:cs="Tahoma"/>
          <w:sz w:val="20"/>
          <w:szCs w:val="20"/>
        </w:rPr>
        <w:t>h</w:t>
      </w:r>
      <w:r w:rsidRPr="00EA038C">
        <w:rPr>
          <w:rFonts w:ascii="Tahoma" w:hAnsi="Tahoma" w:cs="Tahoma"/>
          <w:sz w:val="20"/>
          <w:szCs w:val="20"/>
        </w:rPr>
        <w:t>) tohoto odstavce smlouvy na formulářích</w:t>
      </w:r>
      <w:r w:rsidR="00D739D0" w:rsidRPr="00EA038C">
        <w:rPr>
          <w:rFonts w:ascii="Tahoma" w:hAnsi="Tahoma" w:cs="Tahoma"/>
          <w:sz w:val="20"/>
          <w:szCs w:val="20"/>
        </w:rPr>
        <w:t xml:space="preserve"> předepsaných pro Dotační program</w:t>
      </w:r>
      <w:r w:rsidRPr="00EA038C">
        <w:rPr>
          <w:rFonts w:ascii="Tahoma" w:hAnsi="Tahoma" w:cs="Tahoma"/>
          <w:sz w:val="20"/>
          <w:szCs w:val="20"/>
        </w:rPr>
        <w:t xml:space="preserve">, úplné </w:t>
      </w:r>
      <w:r w:rsidR="00D739D0" w:rsidRPr="00EA038C">
        <w:rPr>
          <w:rFonts w:ascii="Tahoma" w:hAnsi="Tahoma" w:cs="Tahoma"/>
          <w:sz w:val="20"/>
          <w:szCs w:val="20"/>
        </w:rPr>
        <w:t xml:space="preserve">(obsahující všechny </w:t>
      </w:r>
      <w:r w:rsidR="00D739D0" w:rsidRPr="00EA038C">
        <w:rPr>
          <w:rFonts w:ascii="Tahoma" w:hAnsi="Tahoma" w:cs="Tahoma"/>
          <w:sz w:val="20"/>
          <w:szCs w:val="20"/>
        </w:rPr>
        <w:lastRenderedPageBreak/>
        <w:t xml:space="preserve">náležitosti vyžadované předepsanými formuláři včetně příloh, pokud se vztahují k danému příjemci a projektu) </w:t>
      </w:r>
      <w:r w:rsidRPr="00EA038C">
        <w:rPr>
          <w:rFonts w:ascii="Tahoma" w:hAnsi="Tahoma" w:cs="Tahoma"/>
          <w:sz w:val="20"/>
          <w:szCs w:val="20"/>
        </w:rPr>
        <w:t xml:space="preserve">a bezchybné, </w:t>
      </w:r>
      <w:r w:rsidRPr="00472848">
        <w:rPr>
          <w:rFonts w:ascii="Tahoma" w:hAnsi="Tahoma" w:cs="Tahoma"/>
          <w:sz w:val="20"/>
          <w:szCs w:val="20"/>
        </w:rPr>
        <w:t>včetně</w:t>
      </w:r>
    </w:p>
    <w:p w14:paraId="4B993441" w14:textId="77777777" w:rsidR="002E4F27" w:rsidRPr="00472848" w:rsidRDefault="00F30EE9" w:rsidP="002E4F27">
      <w:pPr>
        <w:numPr>
          <w:ilvl w:val="0"/>
          <w:numId w:val="6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závěrečné zprávy </w:t>
      </w:r>
      <w:r w:rsidR="002E4F27" w:rsidRPr="00472848">
        <w:rPr>
          <w:rFonts w:ascii="Tahoma" w:hAnsi="Tahoma" w:cs="Tahoma"/>
          <w:sz w:val="20"/>
          <w:szCs w:val="20"/>
        </w:rPr>
        <w:t>jako slovního popisu realizace projektu s uvedením jeho výstupů a celkového zhodnocení</w:t>
      </w:r>
      <w:r w:rsidR="00343427" w:rsidRPr="00472848">
        <w:rPr>
          <w:rFonts w:ascii="Tahoma" w:hAnsi="Tahoma" w:cs="Tahoma"/>
          <w:sz w:val="20"/>
          <w:szCs w:val="20"/>
        </w:rPr>
        <w:t>,</w:t>
      </w:r>
    </w:p>
    <w:p w14:paraId="4F768F28" w14:textId="77777777" w:rsidR="002E4F27" w:rsidRDefault="002E4F27" w:rsidP="002E4F27">
      <w:pPr>
        <w:numPr>
          <w:ilvl w:val="0"/>
          <w:numId w:val="6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472848">
        <w:rPr>
          <w:rFonts w:ascii="Tahoma" w:hAnsi="Tahoma" w:cs="Tahoma"/>
          <w:sz w:val="20"/>
          <w:szCs w:val="20"/>
        </w:rPr>
        <w:t xml:space="preserve">seznamu účetních dokladů vztahujících se k uznatelným nákladům </w:t>
      </w:r>
      <w:r w:rsidR="009B1354" w:rsidRPr="00472848">
        <w:rPr>
          <w:rFonts w:ascii="Tahoma" w:hAnsi="Tahoma" w:cs="Tahoma"/>
          <w:sz w:val="20"/>
          <w:szCs w:val="20"/>
        </w:rPr>
        <w:t xml:space="preserve">celého </w:t>
      </w:r>
      <w:r w:rsidRPr="00472848">
        <w:rPr>
          <w:rFonts w:ascii="Tahoma" w:hAnsi="Tahoma" w:cs="Tahoma"/>
          <w:sz w:val="20"/>
          <w:szCs w:val="20"/>
        </w:rPr>
        <w:t>projektu včetně uvedení obsahu jednotlivých účetních dokladů,</w:t>
      </w:r>
    </w:p>
    <w:p w14:paraId="125EE0CE" w14:textId="77777777" w:rsidR="00D739D0" w:rsidRPr="00472848" w:rsidRDefault="00D739D0" w:rsidP="002E4F27">
      <w:pPr>
        <w:numPr>
          <w:ilvl w:val="0"/>
          <w:numId w:val="6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bookmarkStart w:id="5" w:name="_Hlk145407530"/>
      <w:r w:rsidRPr="00472848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5"/>
      <w:r w:rsidRPr="00472848">
        <w:rPr>
          <w:rFonts w:ascii="Tahoma" w:hAnsi="Tahoma" w:cs="Tahoma"/>
          <w:sz w:val="20"/>
          <w:szCs w:val="20"/>
        </w:rPr>
        <w:t>,</w:t>
      </w:r>
    </w:p>
    <w:p w14:paraId="5CE2E832" w14:textId="77777777" w:rsidR="002E4F27" w:rsidRPr="0023712D" w:rsidRDefault="002E4F27" w:rsidP="002E4F27">
      <w:pPr>
        <w:numPr>
          <w:ilvl w:val="0"/>
          <w:numId w:val="6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472848">
        <w:rPr>
          <w:rFonts w:ascii="Tahoma" w:hAnsi="Tahoma" w:cs="Tahoma"/>
          <w:sz w:val="20"/>
          <w:szCs w:val="20"/>
        </w:rPr>
        <w:t xml:space="preserve">kopií účetních dokladů týkajících se </w:t>
      </w:r>
      <w:r w:rsidRPr="0023712D">
        <w:rPr>
          <w:rFonts w:ascii="Tahoma" w:hAnsi="Tahoma" w:cs="Tahoma"/>
          <w:sz w:val="20"/>
          <w:szCs w:val="20"/>
        </w:rPr>
        <w:t>dotace včetně dokladů o jejich úhradě (v případě nesrovnalostí může být příjemce vyzván k předložení kopií účetních dokladů týkajících se</w:t>
      </w:r>
      <w:r w:rsidR="00F954DD">
        <w:rPr>
          <w:rFonts w:ascii="Tahoma" w:hAnsi="Tahoma" w:cs="Tahoma"/>
          <w:sz w:val="20"/>
          <w:szCs w:val="20"/>
        </w:rPr>
        <w:t> </w:t>
      </w:r>
      <w:r w:rsidRPr="0023712D">
        <w:rPr>
          <w:rFonts w:ascii="Tahoma" w:hAnsi="Tahoma" w:cs="Tahoma"/>
          <w:sz w:val="20"/>
          <w:szCs w:val="20"/>
        </w:rPr>
        <w:t>ostatních uznatelných nákladů projektu),</w:t>
      </w:r>
    </w:p>
    <w:p w14:paraId="07F2AA32" w14:textId="77777777" w:rsidR="008A4E0D" w:rsidRPr="0023712D" w:rsidRDefault="00FA0EB5" w:rsidP="002E4F27">
      <w:pPr>
        <w:numPr>
          <w:ilvl w:val="0"/>
          <w:numId w:val="6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23712D">
        <w:rPr>
          <w:rFonts w:ascii="Tahoma" w:hAnsi="Tahoma" w:cs="Tahoma"/>
          <w:sz w:val="20"/>
          <w:szCs w:val="20"/>
        </w:rPr>
        <w:t>kopií dohod o pracích konaných mimo pracovní poměr (DPP a DPČ)</w:t>
      </w:r>
      <w:r w:rsidR="009C22CB" w:rsidRPr="0023712D">
        <w:rPr>
          <w:rFonts w:ascii="Tahoma" w:hAnsi="Tahoma" w:cs="Tahoma"/>
          <w:sz w:val="20"/>
          <w:szCs w:val="20"/>
        </w:rPr>
        <w:t xml:space="preserve"> a výkazů práce</w:t>
      </w:r>
      <w:r w:rsidRPr="0023712D">
        <w:rPr>
          <w:rFonts w:ascii="Tahoma" w:hAnsi="Tahoma" w:cs="Tahoma"/>
          <w:sz w:val="20"/>
          <w:szCs w:val="20"/>
        </w:rPr>
        <w:t>, vztahujících se k dotaci,</w:t>
      </w:r>
    </w:p>
    <w:p w14:paraId="03780673" w14:textId="77777777" w:rsidR="001250FB" w:rsidRPr="00472848" w:rsidRDefault="00C8732A" w:rsidP="00343427">
      <w:pPr>
        <w:numPr>
          <w:ilvl w:val="0"/>
          <w:numId w:val="6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23712D">
        <w:rPr>
          <w:rFonts w:ascii="Tahoma" w:hAnsi="Tahoma" w:cs="Tahoma"/>
          <w:sz w:val="20"/>
          <w:szCs w:val="20"/>
        </w:rPr>
        <w:t xml:space="preserve">dokladů prokazujících </w:t>
      </w:r>
      <w:r w:rsidRPr="00472848">
        <w:rPr>
          <w:rFonts w:ascii="Tahoma" w:hAnsi="Tahoma" w:cs="Tahoma"/>
          <w:sz w:val="20"/>
          <w:szCs w:val="20"/>
        </w:rPr>
        <w:t>způsob prezentace Moravskoslezského kraje dle čl. VII této smlouvy</w:t>
      </w:r>
      <w:r w:rsidR="001250FB" w:rsidRPr="00472848">
        <w:rPr>
          <w:rFonts w:ascii="Tahoma" w:hAnsi="Tahoma" w:cs="Tahoma"/>
          <w:sz w:val="20"/>
          <w:szCs w:val="20"/>
        </w:rPr>
        <w:t>,</w:t>
      </w:r>
    </w:p>
    <w:bookmarkEnd w:id="4"/>
    <w:p w14:paraId="2E9C2BCA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 xml:space="preserve">řádně </w:t>
      </w:r>
      <w:r w:rsidRPr="00716F53">
        <w:rPr>
          <w:rFonts w:ascii="Tahoma" w:hAnsi="Tahoma" w:cs="Tahoma"/>
          <w:sz w:val="20"/>
        </w:rPr>
        <w:t>v souladu s právními předpisy</w:t>
      </w:r>
      <w:r w:rsidRPr="00BA1809">
        <w:rPr>
          <w:rFonts w:ascii="Tahoma" w:hAnsi="Tahoma" w:cs="Tahoma"/>
          <w:sz w:val="20"/>
        </w:rPr>
        <w:t xml:space="preserve"> uschovat originály všech účetních dokladů vztahujících se k projektu, </w:t>
      </w:r>
    </w:p>
    <w:p w14:paraId="3848BF32" w14:textId="77777777" w:rsidR="001250FB" w:rsidRPr="007C6504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C6504">
        <w:rPr>
          <w:rFonts w:ascii="Tahoma" w:hAnsi="Tahoma" w:cs="Tahoma"/>
          <w:sz w:val="20"/>
        </w:rPr>
        <w:t>umožnit poskytovateli v souladu se zákonem o finanční kontrole řádné provedení průběžné a</w:t>
      </w:r>
      <w:r w:rsidR="002E4F27">
        <w:rPr>
          <w:rFonts w:ascii="Tahoma" w:hAnsi="Tahoma" w:cs="Tahoma"/>
          <w:sz w:val="20"/>
        </w:rPr>
        <w:t> </w:t>
      </w:r>
      <w:r w:rsidRPr="007C6504">
        <w:rPr>
          <w:rFonts w:ascii="Tahoma" w:hAnsi="Tahoma" w:cs="Tahoma"/>
          <w:sz w:val="20"/>
        </w:rPr>
        <w:t>následné kontroly hospodaření s veřejnými prostředky z poskytnuté dotace, jejich použití dle</w:t>
      </w:r>
      <w:r w:rsidR="002E4F27">
        <w:rPr>
          <w:rFonts w:ascii="Tahoma" w:hAnsi="Tahoma" w:cs="Tahoma"/>
          <w:sz w:val="20"/>
        </w:rPr>
        <w:t> </w:t>
      </w:r>
      <w:r w:rsidRPr="007C6504">
        <w:rPr>
          <w:rFonts w:ascii="Tahoma" w:hAnsi="Tahoma" w:cs="Tahoma"/>
          <w:sz w:val="20"/>
        </w:rPr>
        <w:t>účelového určení stanoveného touto smlouvou, provedení kontroly faktické realizace činnosti na místě a předložit při kontrole všechny potřebné účetní a jiné doklady. Kontrola na</w:t>
      </w:r>
      <w:r w:rsidR="002E4F27">
        <w:rPr>
          <w:rFonts w:ascii="Tahoma" w:hAnsi="Tahoma" w:cs="Tahoma"/>
          <w:sz w:val="20"/>
        </w:rPr>
        <w:t> </w:t>
      </w:r>
      <w:r w:rsidRPr="007C6504">
        <w:rPr>
          <w:rFonts w:ascii="Tahoma" w:hAnsi="Tahoma" w:cs="Tahoma"/>
          <w:sz w:val="20"/>
        </w:rPr>
        <w:t>místě bude dle pokynu poskytovatele provedena v </w:t>
      </w:r>
      <w:r w:rsidRPr="00716F53">
        <w:rPr>
          <w:rFonts w:ascii="Tahoma" w:hAnsi="Tahoma" w:cs="Tahoma"/>
          <w:iCs/>
          <w:sz w:val="20"/>
        </w:rPr>
        <w:t>sídle</w:t>
      </w:r>
      <w:r w:rsidRPr="00716F53">
        <w:rPr>
          <w:rFonts w:ascii="Tahoma" w:hAnsi="Tahoma" w:cs="Tahoma"/>
          <w:sz w:val="20"/>
        </w:rPr>
        <w:t xml:space="preserve"> příjemce</w:t>
      </w:r>
      <w:r w:rsidRPr="007C6504">
        <w:rPr>
          <w:rFonts w:ascii="Tahoma" w:hAnsi="Tahoma" w:cs="Tahoma"/>
          <w:sz w:val="20"/>
        </w:rPr>
        <w:t xml:space="preserve">, v místě realizace projektu nebo v sídle poskytovatele, </w:t>
      </w:r>
    </w:p>
    <w:p w14:paraId="59DBC0B2" w14:textId="77777777" w:rsidR="00F50653" w:rsidRPr="00AD0D4D" w:rsidRDefault="00F50653" w:rsidP="00F50653">
      <w:pPr>
        <w:numPr>
          <w:ilvl w:val="1"/>
          <w:numId w:val="1"/>
        </w:numPr>
        <w:tabs>
          <w:tab w:val="clear" w:pos="928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bookmarkStart w:id="6" w:name="_Hlk143064270"/>
      <w:r w:rsidRPr="00A419DA">
        <w:rPr>
          <w:rFonts w:ascii="Tahoma" w:hAnsi="Tahoma" w:cs="Tahoma"/>
          <w:sz w:val="20"/>
        </w:rPr>
        <w:t>při peněžních operacích dle této smlouvy převádět peněžní prostředky na účet poskytovatele uvedený</w:t>
      </w:r>
      <w:r w:rsidRPr="00AD0D4D">
        <w:rPr>
          <w:rFonts w:ascii="Tahoma" w:hAnsi="Tahoma" w:cs="Tahoma"/>
          <w:sz w:val="20"/>
        </w:rPr>
        <w:t xml:space="preserve"> v čl. I této smlouvy a při těchto peněžních operacích vždy </w:t>
      </w:r>
      <w:r w:rsidRPr="00AD0D4D">
        <w:rPr>
          <w:rFonts w:ascii="Tahoma" w:hAnsi="Tahoma" w:cs="Tahoma"/>
          <w:color w:val="000000"/>
          <w:sz w:val="20"/>
        </w:rPr>
        <w:t xml:space="preserve">uvádět </w:t>
      </w:r>
      <w:r w:rsidRPr="00AD0D4D">
        <w:rPr>
          <w:rFonts w:ascii="Tahoma" w:hAnsi="Tahoma" w:cs="Tahoma"/>
          <w:sz w:val="20"/>
        </w:rPr>
        <w:t xml:space="preserve">variabilní symbol …, </w:t>
      </w:r>
      <w:r w:rsidRPr="00AD0D4D">
        <w:rPr>
          <w:rFonts w:ascii="Tahoma" w:hAnsi="Tahoma" w:cs="Tahoma"/>
          <w:i/>
          <w:iCs/>
          <w:color w:val="3366FF"/>
          <w:sz w:val="20"/>
        </w:rPr>
        <w:t>(desetimístný – rok poskytnutí, účelový znak, číslo organizace)</w:t>
      </w:r>
    </w:p>
    <w:bookmarkEnd w:id="6"/>
    <w:p w14:paraId="5E7C5D34" w14:textId="77777777" w:rsidR="001250FB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A1809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64108D59" w14:textId="77777777" w:rsidR="001250FB" w:rsidRPr="00BA1809" w:rsidRDefault="001250FB" w:rsidP="001250FB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A1809">
        <w:rPr>
          <w:rFonts w:ascii="Tahoma" w:hAnsi="Tahoma" w:cs="Tahoma"/>
          <w:sz w:val="20"/>
        </w:rPr>
        <w:t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5B751E">
        <w:rPr>
          <w:rFonts w:ascii="Tahoma" w:hAnsi="Tahoma" w:cs="Tahoma"/>
          <w:sz w:val="20"/>
        </w:rPr>
        <w:t>o</w:t>
      </w:r>
      <w:r w:rsidRPr="00BA1809">
        <w:rPr>
          <w:rFonts w:ascii="Tahoma" w:hAnsi="Tahoma" w:cs="Tahoma"/>
          <w:sz w:val="20"/>
        </w:rPr>
        <w:t xml:space="preserve"> uzavírat ke smlouvě dodatek,</w:t>
      </w:r>
    </w:p>
    <w:p w14:paraId="6A0B7A07" w14:textId="77777777" w:rsidR="00F50653" w:rsidRPr="00D22FD0" w:rsidRDefault="00F50653" w:rsidP="00F50653">
      <w:pPr>
        <w:numPr>
          <w:ilvl w:val="1"/>
          <w:numId w:val="1"/>
        </w:numPr>
        <w:tabs>
          <w:tab w:val="clear" w:pos="928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D22FD0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91BD0">
        <w:rPr>
          <w:rFonts w:ascii="Tahoma" w:hAnsi="Tahoma" w:cs="Tahoma"/>
          <w:sz w:val="20"/>
          <w:szCs w:val="20"/>
        </w:rPr>
        <w:t>,</w:t>
      </w:r>
      <w:r w:rsidRPr="00D22FD0">
        <w:rPr>
          <w:rFonts w:ascii="Tahoma" w:hAnsi="Tahoma" w:cs="Tahoma"/>
          <w:sz w:val="20"/>
          <w:szCs w:val="20"/>
        </w:rPr>
        <w:t xml:space="preserve"> </w:t>
      </w:r>
      <w:r w:rsidRPr="0098131F">
        <w:rPr>
          <w:rFonts w:ascii="Tahoma" w:hAnsi="Tahoma" w:cs="Tahoma"/>
          <w:i/>
          <w:iCs/>
          <w:color w:val="3366FF"/>
          <w:sz w:val="20"/>
        </w:rPr>
        <w:t>[</w:t>
      </w:r>
      <w:r w:rsidR="00F8226F" w:rsidRPr="0098131F">
        <w:rPr>
          <w:rFonts w:ascii="Tahoma" w:hAnsi="Tahoma" w:cs="Tahoma"/>
          <w:i/>
          <w:iCs/>
          <w:color w:val="3366FF"/>
          <w:sz w:val="20"/>
        </w:rPr>
        <w:t>je-li příjemcem podnikající fyzická osoba, toto ustanovení se vypustí</w:t>
      </w:r>
      <w:r w:rsidRPr="0098131F">
        <w:rPr>
          <w:rFonts w:ascii="Tahoma" w:hAnsi="Tahoma" w:cs="Tahoma"/>
          <w:i/>
          <w:iCs/>
          <w:color w:val="3366FF"/>
          <w:sz w:val="20"/>
        </w:rPr>
        <w:t>]</w:t>
      </w:r>
    </w:p>
    <w:p w14:paraId="5555518F" w14:textId="77777777" w:rsidR="00751821" w:rsidRPr="00E7787C" w:rsidRDefault="002E4F27" w:rsidP="00D22FD0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D22FD0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D22FD0" w:rsidRPr="00D22FD0">
        <w:rPr>
          <w:rFonts w:ascii="Tahoma" w:hAnsi="Tahoma" w:cs="Tahoma"/>
          <w:sz w:val="20"/>
        </w:rPr>
        <w:t>.</w:t>
      </w:r>
    </w:p>
    <w:p w14:paraId="4526ADD2" w14:textId="77777777" w:rsidR="00DC1B66" w:rsidRPr="004449EC" w:rsidRDefault="002E4F27" w:rsidP="0025551E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D22FD0">
        <w:rPr>
          <w:rFonts w:ascii="Tahoma" w:hAnsi="Tahoma" w:cs="Tahoma"/>
          <w:b w:val="0"/>
          <w:sz w:val="20"/>
          <w:szCs w:val="20"/>
        </w:rPr>
        <w:t xml:space="preserve">Porušení podmínek </w:t>
      </w:r>
      <w:r w:rsidRPr="007A2BBA">
        <w:rPr>
          <w:rFonts w:ascii="Tahoma" w:hAnsi="Tahoma" w:cs="Tahoma"/>
          <w:b w:val="0"/>
          <w:sz w:val="20"/>
          <w:szCs w:val="20"/>
        </w:rPr>
        <w:t xml:space="preserve">uvedených v odst. 3 písm. </w:t>
      </w:r>
      <w:r w:rsidR="006620D0">
        <w:rPr>
          <w:rFonts w:ascii="Tahoma" w:hAnsi="Tahoma" w:cs="Tahoma"/>
          <w:b w:val="0"/>
          <w:i/>
          <w:iCs/>
          <w:sz w:val="20"/>
          <w:szCs w:val="20"/>
        </w:rPr>
        <w:t xml:space="preserve">c), </w:t>
      </w:r>
      <w:r w:rsidR="006620D0">
        <w:rPr>
          <w:rFonts w:ascii="Tahoma" w:hAnsi="Tahoma" w:cs="Tahoma"/>
          <w:b w:val="0"/>
          <w:i/>
          <w:sz w:val="20"/>
          <w:szCs w:val="20"/>
        </w:rPr>
        <w:t>h</w:t>
      </w:r>
      <w:r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i</w:t>
      </w:r>
      <w:r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l</w:t>
      </w:r>
      <w:r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n</w:t>
      </w:r>
      <w:r w:rsidRPr="00BA0613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o</w:t>
      </w:r>
      <w:r w:rsidRPr="00BA0613">
        <w:rPr>
          <w:rFonts w:ascii="Tahoma" w:hAnsi="Tahoma" w:cs="Tahoma"/>
          <w:b w:val="0"/>
          <w:i/>
          <w:sz w:val="20"/>
          <w:szCs w:val="20"/>
        </w:rPr>
        <w:t>)</w:t>
      </w:r>
      <w:r w:rsidR="006A661B" w:rsidRPr="0098131F">
        <w:rPr>
          <w:rFonts w:ascii="Tahoma" w:hAnsi="Tahoma" w:cs="Tahoma"/>
          <w:b w:val="0"/>
          <w:i/>
          <w:sz w:val="20"/>
          <w:szCs w:val="20"/>
        </w:rPr>
        <w:t xml:space="preserve"> a</w:t>
      </w:r>
      <w:r w:rsidRPr="00BA0613">
        <w:rPr>
          <w:rFonts w:ascii="Tahoma" w:hAnsi="Tahoma" w:cs="Tahoma"/>
          <w:b w:val="0"/>
          <w:i/>
          <w:sz w:val="20"/>
          <w:szCs w:val="20"/>
        </w:rPr>
        <w:t xml:space="preserve"> </w:t>
      </w:r>
      <w:r w:rsidR="006620D0">
        <w:rPr>
          <w:rFonts w:ascii="Tahoma" w:hAnsi="Tahoma" w:cs="Tahoma"/>
          <w:b w:val="0"/>
          <w:i/>
          <w:sz w:val="20"/>
          <w:szCs w:val="20"/>
        </w:rPr>
        <w:t>p</w:t>
      </w:r>
      <w:r w:rsidRPr="00BA0613">
        <w:rPr>
          <w:rFonts w:ascii="Tahoma" w:hAnsi="Tahoma" w:cs="Tahoma"/>
          <w:b w:val="0"/>
          <w:i/>
          <w:sz w:val="20"/>
          <w:szCs w:val="20"/>
        </w:rPr>
        <w:t>)</w:t>
      </w:r>
      <w:r w:rsidR="00E16AC1" w:rsidRPr="00BA0613">
        <w:rPr>
          <w:rFonts w:ascii="Tahoma" w:hAnsi="Tahoma" w:cs="Tahoma"/>
          <w:b w:val="0"/>
          <w:i/>
          <w:sz w:val="20"/>
          <w:szCs w:val="20"/>
        </w:rPr>
        <w:t xml:space="preserve"> /</w:t>
      </w:r>
      <w:r w:rsidR="00E16AC1" w:rsidRPr="007A2BBA">
        <w:rPr>
          <w:rFonts w:ascii="Tahoma" w:hAnsi="Tahoma" w:cs="Tahoma"/>
          <w:b w:val="0"/>
          <w:i/>
          <w:sz w:val="20"/>
          <w:szCs w:val="20"/>
        </w:rPr>
        <w:t xml:space="preserve"> </w:t>
      </w:r>
      <w:r w:rsidR="006620D0">
        <w:rPr>
          <w:rFonts w:ascii="Tahoma" w:hAnsi="Tahoma" w:cs="Tahoma"/>
          <w:b w:val="0"/>
          <w:i/>
          <w:sz w:val="20"/>
          <w:szCs w:val="20"/>
        </w:rPr>
        <w:t>c), h</w:t>
      </w:r>
      <w:r w:rsidR="00E16AC1"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i</w:t>
      </w:r>
      <w:r w:rsidR="00E16AC1"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l</w:t>
      </w:r>
      <w:r w:rsidR="00E16AC1" w:rsidRPr="007A2BBA">
        <w:rPr>
          <w:rFonts w:ascii="Tahoma" w:hAnsi="Tahoma" w:cs="Tahoma"/>
          <w:b w:val="0"/>
          <w:i/>
          <w:sz w:val="20"/>
          <w:szCs w:val="20"/>
        </w:rPr>
        <w:t xml:space="preserve">), </w:t>
      </w:r>
      <w:r w:rsidR="006620D0">
        <w:rPr>
          <w:rFonts w:ascii="Tahoma" w:hAnsi="Tahoma" w:cs="Tahoma"/>
          <w:b w:val="0"/>
          <w:i/>
          <w:sz w:val="20"/>
          <w:szCs w:val="20"/>
        </w:rPr>
        <w:t>n</w:t>
      </w:r>
      <w:r w:rsidR="00E16AC1" w:rsidRPr="00BA0613">
        <w:rPr>
          <w:rFonts w:ascii="Tahoma" w:hAnsi="Tahoma" w:cs="Tahoma"/>
          <w:b w:val="0"/>
          <w:i/>
          <w:sz w:val="20"/>
          <w:szCs w:val="20"/>
        </w:rPr>
        <w:t>)</w:t>
      </w:r>
      <w:r w:rsidR="006A661B" w:rsidRPr="00BA0613">
        <w:rPr>
          <w:rFonts w:ascii="Tahoma" w:hAnsi="Tahoma" w:cs="Tahoma"/>
          <w:b w:val="0"/>
          <w:i/>
          <w:sz w:val="20"/>
          <w:szCs w:val="20"/>
        </w:rPr>
        <w:t xml:space="preserve"> a</w:t>
      </w:r>
      <w:r w:rsidR="00751821" w:rsidRPr="00BA0613">
        <w:rPr>
          <w:rFonts w:ascii="Tahoma" w:hAnsi="Tahoma" w:cs="Tahoma"/>
          <w:b w:val="0"/>
          <w:i/>
          <w:sz w:val="20"/>
          <w:szCs w:val="20"/>
        </w:rPr>
        <w:t xml:space="preserve"> </w:t>
      </w:r>
      <w:r w:rsidR="006620D0">
        <w:rPr>
          <w:rFonts w:ascii="Tahoma" w:hAnsi="Tahoma" w:cs="Tahoma"/>
          <w:b w:val="0"/>
          <w:i/>
          <w:sz w:val="20"/>
          <w:szCs w:val="20"/>
        </w:rPr>
        <w:t>o</w:t>
      </w:r>
      <w:r w:rsidR="00E16AC1" w:rsidRPr="00BA0613">
        <w:rPr>
          <w:rFonts w:ascii="Tahoma" w:hAnsi="Tahoma" w:cs="Tahoma"/>
          <w:b w:val="0"/>
          <w:i/>
          <w:sz w:val="20"/>
          <w:szCs w:val="20"/>
        </w:rPr>
        <w:t>)</w:t>
      </w:r>
      <w:r w:rsidR="006A661B">
        <w:rPr>
          <w:rFonts w:ascii="Tahoma" w:hAnsi="Tahoma" w:cs="Tahoma"/>
          <w:b w:val="0"/>
          <w:i/>
          <w:sz w:val="20"/>
          <w:szCs w:val="20"/>
        </w:rPr>
        <w:t xml:space="preserve"> </w:t>
      </w:r>
      <w:r w:rsidR="00E16AC1" w:rsidRPr="007A2BBA">
        <w:rPr>
          <w:rFonts w:ascii="Tahoma" w:hAnsi="Tahoma" w:cs="Tahoma"/>
          <w:b w:val="0"/>
          <w:i/>
          <w:iCs/>
          <w:color w:val="3366FF"/>
          <w:sz w:val="20"/>
        </w:rPr>
        <w:t xml:space="preserve">(text psaný kurzívou – varianta za lomítkem se použije ve smlouvách s fyzickými osobami) </w:t>
      </w:r>
      <w:r w:rsidR="009E4617" w:rsidRPr="007A2BBA">
        <w:rPr>
          <w:rFonts w:ascii="Tahoma" w:hAnsi="Tahoma" w:cs="Tahoma"/>
          <w:b w:val="0"/>
          <w:sz w:val="20"/>
          <w:szCs w:val="20"/>
        </w:rPr>
        <w:t xml:space="preserve">smlouvy </w:t>
      </w:r>
      <w:r w:rsidRPr="007A2BBA">
        <w:rPr>
          <w:rFonts w:ascii="Tahoma" w:hAnsi="Tahoma" w:cs="Tahoma"/>
          <w:b w:val="0"/>
          <w:sz w:val="20"/>
          <w:szCs w:val="20"/>
        </w:rPr>
        <w:t>je považováno za porušení méně závažné ve</w:t>
      </w:r>
      <w:r w:rsidRPr="00DC1B66">
        <w:rPr>
          <w:rFonts w:ascii="Tahoma" w:hAnsi="Tahoma" w:cs="Tahoma"/>
          <w:b w:val="0"/>
          <w:sz w:val="20"/>
          <w:szCs w:val="20"/>
        </w:rPr>
        <w:t xml:space="preserve"> smyslu ust. § 10a odst. 6 zákona č. 250/2000 Sb. </w:t>
      </w:r>
      <w:r w:rsidR="00DC1B66" w:rsidRPr="00DC1B66">
        <w:rPr>
          <w:rFonts w:ascii="Tahoma" w:hAnsi="Tahoma" w:cs="Tahoma"/>
          <w:b w:val="0"/>
          <w:sz w:val="20"/>
          <w:szCs w:val="20"/>
        </w:rPr>
        <w:t xml:space="preserve">Odvod za </w:t>
      </w:r>
      <w:r w:rsidR="00C24784">
        <w:rPr>
          <w:rFonts w:ascii="Tahoma" w:hAnsi="Tahoma" w:cs="Tahoma"/>
          <w:b w:val="0"/>
          <w:sz w:val="20"/>
          <w:szCs w:val="20"/>
        </w:rPr>
        <w:t xml:space="preserve">méně závažné </w:t>
      </w:r>
      <w:r w:rsidR="00DC1B66" w:rsidRPr="00DC1B66">
        <w:rPr>
          <w:rFonts w:ascii="Tahoma" w:hAnsi="Tahoma" w:cs="Tahoma"/>
          <w:b w:val="0"/>
          <w:sz w:val="20"/>
          <w:szCs w:val="20"/>
        </w:rPr>
        <w:t xml:space="preserve">porušení rozpočtové kázně se </w:t>
      </w:r>
      <w:r w:rsidR="00DC1B66" w:rsidRPr="004449EC">
        <w:rPr>
          <w:rFonts w:ascii="Tahoma" w:hAnsi="Tahoma" w:cs="Tahoma"/>
          <w:b w:val="0"/>
          <w:sz w:val="20"/>
          <w:szCs w:val="20"/>
        </w:rPr>
        <w:t>stanoví pevnou částkou nebo procentem následujícím způsobem:</w:t>
      </w:r>
    </w:p>
    <w:p w14:paraId="77E72714" w14:textId="77777777" w:rsidR="006620D0" w:rsidRDefault="006620D0" w:rsidP="00767B88">
      <w:pPr>
        <w:pStyle w:val="Zkladntext"/>
        <w:numPr>
          <w:ilvl w:val="1"/>
          <w:numId w:val="1"/>
        </w:numPr>
        <w:tabs>
          <w:tab w:val="clear" w:pos="928"/>
        </w:tabs>
        <w:spacing w:before="60"/>
        <w:ind w:left="714" w:hanging="357"/>
        <w:jc w:val="both"/>
        <w:rPr>
          <w:rFonts w:ascii="Tahoma" w:hAnsi="Tahoma" w:cs="Tahoma"/>
          <w:b w:val="0"/>
          <w:sz w:val="20"/>
          <w:szCs w:val="20"/>
        </w:rPr>
      </w:pPr>
      <w:r w:rsidRPr="006620D0">
        <w:rPr>
          <w:rFonts w:ascii="Tahoma" w:hAnsi="Tahoma" w:cs="Tahoma"/>
          <w:b w:val="0"/>
          <w:sz w:val="20"/>
          <w:szCs w:val="20"/>
        </w:rPr>
        <w:t>Porušení podmínky stanovené v odst. 3 písm. c)</w:t>
      </w:r>
      <w:r w:rsidRPr="006620D0">
        <w:rPr>
          <w:rFonts w:ascii="Tahoma" w:hAnsi="Tahoma" w:cs="Tahoma"/>
          <w:b w:val="0"/>
          <w:sz w:val="20"/>
          <w:szCs w:val="20"/>
        </w:rPr>
        <w:tab/>
        <w:t xml:space="preserve"> </w:t>
      </w:r>
      <w:r>
        <w:rPr>
          <w:rFonts w:ascii="Tahoma" w:hAnsi="Tahoma" w:cs="Tahoma"/>
          <w:b w:val="0"/>
          <w:sz w:val="20"/>
          <w:szCs w:val="20"/>
        </w:rPr>
        <w:tab/>
      </w:r>
      <w:r w:rsidRPr="006620D0">
        <w:rPr>
          <w:rFonts w:ascii="Tahoma" w:hAnsi="Tahoma" w:cs="Tahoma"/>
          <w:b w:val="0"/>
          <w:sz w:val="20"/>
          <w:szCs w:val="20"/>
        </w:rPr>
        <w:t>v rozmezí 5 až 90 % poskytnuté dotace,</w:t>
      </w:r>
    </w:p>
    <w:p w14:paraId="79D329A4" w14:textId="77777777" w:rsidR="002E4F27" w:rsidRPr="004449EC" w:rsidRDefault="002E4F27" w:rsidP="00767B88">
      <w:pPr>
        <w:pStyle w:val="Zkladntext"/>
        <w:numPr>
          <w:ilvl w:val="1"/>
          <w:numId w:val="1"/>
        </w:numPr>
        <w:tabs>
          <w:tab w:val="clear" w:pos="928"/>
        </w:tabs>
        <w:spacing w:before="60"/>
        <w:ind w:left="714" w:hanging="357"/>
        <w:jc w:val="both"/>
        <w:rPr>
          <w:rFonts w:ascii="Tahoma" w:hAnsi="Tahoma" w:cs="Tahoma"/>
          <w:b w:val="0"/>
          <w:sz w:val="20"/>
          <w:szCs w:val="20"/>
        </w:rPr>
      </w:pPr>
      <w:r w:rsidRPr="004449EC">
        <w:rPr>
          <w:rFonts w:ascii="Tahoma" w:hAnsi="Tahoma" w:cs="Tahoma"/>
          <w:b w:val="0"/>
          <w:sz w:val="20"/>
          <w:szCs w:val="20"/>
        </w:rPr>
        <w:t xml:space="preserve">Předložení vyúčtování podle odst. 3 písm. </w:t>
      </w:r>
      <w:r w:rsidR="006620D0">
        <w:rPr>
          <w:rFonts w:ascii="Tahoma" w:hAnsi="Tahoma" w:cs="Tahoma"/>
          <w:b w:val="0"/>
          <w:sz w:val="20"/>
          <w:szCs w:val="20"/>
        </w:rPr>
        <w:t>h</w:t>
      </w:r>
      <w:r w:rsidRPr="004449EC">
        <w:rPr>
          <w:rFonts w:ascii="Tahoma" w:hAnsi="Tahoma" w:cs="Tahoma"/>
          <w:b w:val="0"/>
          <w:sz w:val="20"/>
          <w:szCs w:val="20"/>
        </w:rPr>
        <w:t>) po stanovené lhůtě:</w:t>
      </w:r>
    </w:p>
    <w:p w14:paraId="34F170B0" w14:textId="77777777" w:rsidR="00DC1B66" w:rsidRPr="004449EC" w:rsidRDefault="00DC1B66" w:rsidP="00DC1B66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4449EC">
        <w:rPr>
          <w:rFonts w:ascii="Tahoma" w:hAnsi="Tahoma" w:cs="Tahoma"/>
          <w:bCs/>
          <w:sz w:val="20"/>
        </w:rPr>
        <w:t>do 7</w:t>
      </w:r>
      <w:r w:rsidR="0025551E" w:rsidRPr="004449EC">
        <w:rPr>
          <w:rFonts w:ascii="Tahoma" w:hAnsi="Tahoma" w:cs="Tahoma"/>
          <w:bCs/>
          <w:sz w:val="20"/>
        </w:rPr>
        <w:t xml:space="preserve"> kalendářních dnů</w:t>
      </w:r>
      <w:r w:rsidR="0025551E" w:rsidRPr="004449EC">
        <w:rPr>
          <w:rFonts w:ascii="Tahoma" w:hAnsi="Tahoma" w:cs="Tahoma"/>
          <w:bCs/>
          <w:sz w:val="20"/>
        </w:rPr>
        <w:tab/>
        <w:t xml:space="preserve"> </w:t>
      </w:r>
      <w:r w:rsidR="0025551E" w:rsidRPr="004449EC">
        <w:rPr>
          <w:rFonts w:ascii="Tahoma" w:hAnsi="Tahoma" w:cs="Tahoma"/>
          <w:bCs/>
          <w:sz w:val="20"/>
        </w:rPr>
        <w:tab/>
      </w:r>
      <w:r w:rsidR="0025551E" w:rsidRPr="004449EC">
        <w:rPr>
          <w:rFonts w:ascii="Tahoma" w:hAnsi="Tahoma" w:cs="Tahoma"/>
          <w:bCs/>
          <w:sz w:val="20"/>
        </w:rPr>
        <w:tab/>
        <w:t xml:space="preserve">  1.500 Kč</w:t>
      </w:r>
      <w:r w:rsidRPr="004449EC">
        <w:rPr>
          <w:rFonts w:ascii="Tahoma" w:hAnsi="Tahoma" w:cs="Tahoma"/>
          <w:bCs/>
          <w:sz w:val="20"/>
        </w:rPr>
        <w:t>,</w:t>
      </w:r>
    </w:p>
    <w:p w14:paraId="2D7CF05F" w14:textId="77777777" w:rsidR="00DC1B66" w:rsidRPr="004449EC" w:rsidRDefault="00DC1B66" w:rsidP="00DC1B66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4449EC">
        <w:rPr>
          <w:rFonts w:ascii="Tahoma" w:hAnsi="Tahoma" w:cs="Tahoma"/>
          <w:bCs/>
          <w:sz w:val="20"/>
        </w:rPr>
        <w:t>od 8 do 15 kalendářních dnů</w:t>
      </w:r>
      <w:r w:rsidRPr="004449EC">
        <w:rPr>
          <w:rFonts w:ascii="Tahoma" w:hAnsi="Tahoma" w:cs="Tahoma"/>
          <w:bCs/>
          <w:sz w:val="20"/>
        </w:rPr>
        <w:tab/>
      </w:r>
      <w:r w:rsidRPr="004449EC">
        <w:rPr>
          <w:rFonts w:ascii="Tahoma" w:hAnsi="Tahoma" w:cs="Tahoma"/>
          <w:bCs/>
          <w:sz w:val="20"/>
        </w:rPr>
        <w:tab/>
      </w:r>
      <w:r w:rsidRPr="004449EC">
        <w:rPr>
          <w:rFonts w:ascii="Tahoma" w:hAnsi="Tahoma" w:cs="Tahoma"/>
          <w:bCs/>
          <w:sz w:val="20"/>
        </w:rPr>
        <w:tab/>
        <w:t xml:space="preserve">  3.000 Kč,</w:t>
      </w:r>
    </w:p>
    <w:p w14:paraId="2D1E3D96" w14:textId="77777777" w:rsidR="002E4F27" w:rsidRPr="004449EC" w:rsidRDefault="00DC1B66" w:rsidP="00DC1B66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bCs/>
          <w:sz w:val="20"/>
        </w:rPr>
        <w:t>od 16 do 30 kalendářních dnů</w:t>
      </w:r>
      <w:r w:rsidRPr="004449EC">
        <w:rPr>
          <w:rFonts w:ascii="Tahoma" w:hAnsi="Tahoma" w:cs="Tahoma"/>
          <w:bCs/>
          <w:sz w:val="20"/>
        </w:rPr>
        <w:tab/>
        <w:t>6.000 Kč</w:t>
      </w:r>
      <w:r w:rsidR="002E4F27" w:rsidRPr="004449EC">
        <w:rPr>
          <w:rFonts w:ascii="Tahoma" w:hAnsi="Tahoma" w:cs="Tahoma"/>
          <w:bCs/>
          <w:sz w:val="20"/>
          <w:szCs w:val="20"/>
        </w:rPr>
        <w:t>,</w:t>
      </w:r>
    </w:p>
    <w:p w14:paraId="7C2D6B7F" w14:textId="77777777" w:rsidR="002E4F27" w:rsidRPr="004449EC" w:rsidRDefault="002E4F27" w:rsidP="002E4F27">
      <w:pPr>
        <w:numPr>
          <w:ilvl w:val="1"/>
          <w:numId w:val="1"/>
        </w:numPr>
        <w:tabs>
          <w:tab w:val="clear" w:pos="928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6620D0">
        <w:rPr>
          <w:rFonts w:ascii="Tahoma" w:hAnsi="Tahoma" w:cs="Tahoma"/>
          <w:bCs/>
          <w:sz w:val="20"/>
          <w:szCs w:val="20"/>
        </w:rPr>
        <w:t>i</w:t>
      </w:r>
      <w:r w:rsidRPr="004449EC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4449EC">
        <w:rPr>
          <w:rFonts w:ascii="Tahoma" w:hAnsi="Tahoma" w:cs="Tahoma"/>
          <w:bCs/>
          <w:sz w:val="20"/>
          <w:szCs w:val="20"/>
        </w:rPr>
        <w:tab/>
      </w:r>
      <w:r w:rsidR="006C6524" w:rsidRPr="004449EC">
        <w:rPr>
          <w:rFonts w:ascii="Tahoma" w:hAnsi="Tahoma" w:cs="Tahoma"/>
          <w:bCs/>
          <w:sz w:val="20"/>
          <w:szCs w:val="20"/>
        </w:rPr>
        <w:t>5</w:t>
      </w:r>
      <w:r w:rsidRPr="004449EC">
        <w:rPr>
          <w:rFonts w:ascii="Tahoma" w:hAnsi="Tahoma" w:cs="Tahoma"/>
          <w:bCs/>
          <w:sz w:val="20"/>
          <w:szCs w:val="20"/>
        </w:rPr>
        <w:t> % poskytnuté dotace,</w:t>
      </w:r>
    </w:p>
    <w:p w14:paraId="7581D654" w14:textId="77777777" w:rsidR="002E4F27" w:rsidRPr="004449EC" w:rsidRDefault="002E4F27" w:rsidP="002E4F27">
      <w:pPr>
        <w:numPr>
          <w:ilvl w:val="1"/>
          <w:numId w:val="1"/>
        </w:numPr>
        <w:tabs>
          <w:tab w:val="clear" w:pos="928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6620D0">
        <w:rPr>
          <w:rFonts w:ascii="Tahoma" w:hAnsi="Tahoma" w:cs="Tahoma"/>
          <w:bCs/>
          <w:sz w:val="20"/>
          <w:szCs w:val="20"/>
        </w:rPr>
        <w:t>l</w:t>
      </w:r>
      <w:r w:rsidRPr="004449EC">
        <w:rPr>
          <w:rFonts w:ascii="Tahoma" w:hAnsi="Tahoma" w:cs="Tahoma"/>
          <w:bCs/>
          <w:sz w:val="20"/>
          <w:szCs w:val="20"/>
        </w:rPr>
        <w:t>)</w:t>
      </w:r>
      <w:r w:rsidRPr="004449EC">
        <w:rPr>
          <w:rFonts w:ascii="Tahoma" w:hAnsi="Tahoma" w:cs="Tahoma"/>
          <w:bCs/>
          <w:sz w:val="20"/>
          <w:szCs w:val="20"/>
        </w:rPr>
        <w:tab/>
      </w:r>
      <w:r w:rsidR="00DC1B66" w:rsidRPr="004449EC">
        <w:rPr>
          <w:rFonts w:ascii="Tahoma" w:hAnsi="Tahoma" w:cs="Tahoma"/>
          <w:bCs/>
          <w:sz w:val="20"/>
        </w:rPr>
        <w:t>1.</w:t>
      </w:r>
      <w:r w:rsidR="00EC600D">
        <w:rPr>
          <w:rFonts w:ascii="Tahoma" w:hAnsi="Tahoma" w:cs="Tahoma"/>
          <w:bCs/>
          <w:sz w:val="20"/>
        </w:rPr>
        <w:t>0</w:t>
      </w:r>
      <w:r w:rsidR="00DC1B66" w:rsidRPr="004449EC">
        <w:rPr>
          <w:rFonts w:ascii="Tahoma" w:hAnsi="Tahoma" w:cs="Tahoma"/>
          <w:bCs/>
          <w:sz w:val="20"/>
        </w:rPr>
        <w:t>00 Kč</w:t>
      </w:r>
      <w:r w:rsidRPr="004449EC">
        <w:rPr>
          <w:rFonts w:ascii="Tahoma" w:hAnsi="Tahoma" w:cs="Tahoma"/>
          <w:bCs/>
          <w:sz w:val="20"/>
          <w:szCs w:val="20"/>
        </w:rPr>
        <w:t>,</w:t>
      </w:r>
    </w:p>
    <w:p w14:paraId="110843A3" w14:textId="77777777" w:rsidR="002E4F27" w:rsidRPr="004449EC" w:rsidRDefault="002E4F27" w:rsidP="002E4F27">
      <w:pPr>
        <w:numPr>
          <w:ilvl w:val="1"/>
          <w:numId w:val="1"/>
        </w:numPr>
        <w:tabs>
          <w:tab w:val="clear" w:pos="928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6620D0">
        <w:rPr>
          <w:rFonts w:ascii="Tahoma" w:hAnsi="Tahoma" w:cs="Tahoma"/>
          <w:bCs/>
          <w:sz w:val="20"/>
          <w:szCs w:val="20"/>
        </w:rPr>
        <w:t>n</w:t>
      </w:r>
      <w:r w:rsidRPr="00BA0613">
        <w:rPr>
          <w:rFonts w:ascii="Tahoma" w:hAnsi="Tahoma" w:cs="Tahoma"/>
          <w:bCs/>
          <w:sz w:val="20"/>
          <w:szCs w:val="20"/>
        </w:rPr>
        <w:t>)</w:t>
      </w:r>
      <w:r w:rsidRPr="004449EC">
        <w:rPr>
          <w:rFonts w:ascii="Tahoma" w:hAnsi="Tahoma" w:cs="Tahoma"/>
          <w:bCs/>
          <w:sz w:val="20"/>
          <w:szCs w:val="20"/>
        </w:rPr>
        <w:tab/>
      </w:r>
      <w:r w:rsidR="00DC1B66" w:rsidRPr="004449EC">
        <w:rPr>
          <w:rFonts w:ascii="Tahoma" w:hAnsi="Tahoma" w:cs="Tahoma"/>
          <w:bCs/>
          <w:sz w:val="20"/>
        </w:rPr>
        <w:t>1.500 Kč</w:t>
      </w:r>
      <w:r w:rsidRPr="004449EC">
        <w:rPr>
          <w:rFonts w:ascii="Tahoma" w:hAnsi="Tahoma" w:cs="Tahoma"/>
          <w:bCs/>
          <w:sz w:val="20"/>
          <w:szCs w:val="20"/>
        </w:rPr>
        <w:t>,</w:t>
      </w:r>
    </w:p>
    <w:p w14:paraId="05178615" w14:textId="77777777" w:rsidR="002E4F27" w:rsidRPr="004449EC" w:rsidRDefault="002E4F27" w:rsidP="002E4F27">
      <w:pPr>
        <w:numPr>
          <w:ilvl w:val="1"/>
          <w:numId w:val="1"/>
        </w:numPr>
        <w:tabs>
          <w:tab w:val="clear" w:pos="928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6620D0">
        <w:rPr>
          <w:rFonts w:ascii="Tahoma" w:hAnsi="Tahoma" w:cs="Tahoma"/>
          <w:bCs/>
          <w:sz w:val="20"/>
          <w:szCs w:val="20"/>
        </w:rPr>
        <w:t>o</w:t>
      </w:r>
      <w:r w:rsidRPr="00BA0613">
        <w:rPr>
          <w:rFonts w:ascii="Tahoma" w:hAnsi="Tahoma" w:cs="Tahoma"/>
          <w:bCs/>
          <w:sz w:val="20"/>
          <w:szCs w:val="20"/>
        </w:rPr>
        <w:t>)</w:t>
      </w:r>
      <w:r w:rsidRPr="004449EC">
        <w:rPr>
          <w:rFonts w:ascii="Tahoma" w:hAnsi="Tahoma" w:cs="Tahoma"/>
          <w:bCs/>
          <w:sz w:val="20"/>
          <w:szCs w:val="20"/>
        </w:rPr>
        <w:tab/>
      </w:r>
      <w:r w:rsidR="006C6524" w:rsidRPr="004449EC">
        <w:rPr>
          <w:rFonts w:ascii="Tahoma" w:hAnsi="Tahoma" w:cs="Tahoma"/>
          <w:bCs/>
          <w:sz w:val="20"/>
          <w:szCs w:val="20"/>
        </w:rPr>
        <w:t>5</w:t>
      </w:r>
      <w:r w:rsidRPr="004449EC">
        <w:rPr>
          <w:rFonts w:ascii="Tahoma" w:hAnsi="Tahoma" w:cs="Tahoma"/>
          <w:bCs/>
          <w:sz w:val="20"/>
          <w:szCs w:val="20"/>
        </w:rPr>
        <w:t> % poskytnuté dotace,</w:t>
      </w:r>
      <w:r w:rsidR="00E16AC1" w:rsidRPr="004449EC">
        <w:rPr>
          <w:rFonts w:ascii="Tahoma" w:hAnsi="Tahoma" w:cs="Tahoma"/>
          <w:bCs/>
          <w:sz w:val="20"/>
          <w:szCs w:val="20"/>
        </w:rPr>
        <w:t xml:space="preserve"> </w:t>
      </w:r>
      <w:r w:rsidR="00E16AC1" w:rsidRPr="004449EC">
        <w:rPr>
          <w:rFonts w:ascii="Tahoma" w:hAnsi="Tahoma" w:cs="Tahoma"/>
          <w:bCs/>
          <w:i/>
          <w:iCs/>
          <w:color w:val="3366FF"/>
          <w:sz w:val="20"/>
        </w:rPr>
        <w:t>(</w:t>
      </w:r>
      <w:r w:rsidR="00E16AC1" w:rsidRPr="004449EC">
        <w:rPr>
          <w:rFonts w:ascii="Tahoma" w:hAnsi="Tahoma" w:cs="Tahoma"/>
          <w:i/>
          <w:iCs/>
          <w:color w:val="3366FF"/>
          <w:sz w:val="20"/>
        </w:rPr>
        <w:t>Je-li příjemcem fyzická osoba, ustanovení se vypustí.)</w:t>
      </w:r>
    </w:p>
    <w:p w14:paraId="727F7A24" w14:textId="77777777" w:rsidR="002E4F27" w:rsidRPr="004449EC" w:rsidRDefault="002E4F27" w:rsidP="002E4F27">
      <w:pPr>
        <w:numPr>
          <w:ilvl w:val="1"/>
          <w:numId w:val="1"/>
        </w:numPr>
        <w:tabs>
          <w:tab w:val="clear" w:pos="928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49EC">
        <w:rPr>
          <w:rFonts w:ascii="Tahoma" w:hAnsi="Tahoma" w:cs="Tahoma"/>
          <w:sz w:val="20"/>
          <w:szCs w:val="20"/>
        </w:rPr>
        <w:lastRenderedPageBreak/>
        <w:t>Porušení každé podmínky, na niž se odkazuje v odst. 3 písm. </w:t>
      </w:r>
      <w:r w:rsidR="006620D0">
        <w:rPr>
          <w:rFonts w:ascii="Tahoma" w:hAnsi="Tahoma" w:cs="Tahoma"/>
          <w:i/>
          <w:sz w:val="20"/>
          <w:szCs w:val="20"/>
        </w:rPr>
        <w:t>p</w:t>
      </w:r>
      <w:r w:rsidRPr="00BA0613">
        <w:rPr>
          <w:rFonts w:ascii="Tahoma" w:hAnsi="Tahoma" w:cs="Tahoma"/>
          <w:i/>
          <w:sz w:val="20"/>
          <w:szCs w:val="20"/>
        </w:rPr>
        <w:t>)</w:t>
      </w:r>
      <w:r w:rsidR="00F73F82" w:rsidRPr="00BA0613">
        <w:rPr>
          <w:rFonts w:ascii="Tahoma" w:hAnsi="Tahoma" w:cs="Tahoma"/>
          <w:i/>
          <w:sz w:val="20"/>
          <w:szCs w:val="20"/>
        </w:rPr>
        <w:t xml:space="preserve"> / </w:t>
      </w:r>
      <w:r w:rsidR="006620D0">
        <w:rPr>
          <w:rFonts w:ascii="Tahoma" w:hAnsi="Tahoma" w:cs="Tahoma"/>
          <w:i/>
          <w:sz w:val="20"/>
          <w:szCs w:val="20"/>
        </w:rPr>
        <w:t>o</w:t>
      </w:r>
      <w:r w:rsidR="00F73F82" w:rsidRPr="00BA0613">
        <w:rPr>
          <w:rFonts w:ascii="Tahoma" w:hAnsi="Tahoma" w:cs="Tahoma"/>
          <w:i/>
          <w:sz w:val="20"/>
          <w:szCs w:val="20"/>
        </w:rPr>
        <w:t>)</w:t>
      </w:r>
      <w:r w:rsidRPr="004449EC">
        <w:rPr>
          <w:rFonts w:ascii="Tahoma" w:hAnsi="Tahoma" w:cs="Tahoma"/>
          <w:sz w:val="20"/>
          <w:szCs w:val="20"/>
        </w:rPr>
        <w:tab/>
      </w:r>
      <w:r w:rsidR="006C6524" w:rsidRPr="004449EC">
        <w:rPr>
          <w:rFonts w:ascii="Tahoma" w:hAnsi="Tahoma" w:cs="Tahoma"/>
          <w:sz w:val="20"/>
          <w:szCs w:val="20"/>
        </w:rPr>
        <w:t xml:space="preserve">1.500 Kč, </w:t>
      </w:r>
      <w:r w:rsidR="00F73F82" w:rsidRPr="004449EC">
        <w:rPr>
          <w:rFonts w:ascii="Tahoma" w:hAnsi="Tahoma" w:cs="Tahoma"/>
          <w:i/>
          <w:iCs/>
          <w:color w:val="3366FF"/>
          <w:sz w:val="20"/>
        </w:rPr>
        <w:t>(text psaný kurzívou – varianta za lomítkem se použije ve smlouvách s fyzickými osobami)</w:t>
      </w:r>
    </w:p>
    <w:p w14:paraId="1F7D9EDB" w14:textId="77777777" w:rsidR="00C45A35" w:rsidRPr="00CE4AC4" w:rsidRDefault="00C45A35" w:rsidP="00C45A35">
      <w:pPr>
        <w:pStyle w:val="Zkladntext"/>
        <w:numPr>
          <w:ilvl w:val="0"/>
          <w:numId w:val="1"/>
        </w:numPr>
        <w:tabs>
          <w:tab w:val="clear" w:pos="517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EE0000"/>
          <w:sz w:val="20"/>
        </w:rPr>
      </w:pPr>
      <w:r w:rsidRPr="00CE4AC4">
        <w:rPr>
          <w:rFonts w:ascii="Tahoma" w:hAnsi="Tahoma" w:cs="Tahoma"/>
          <w:b w:val="0"/>
          <w:bCs w:val="0"/>
          <w:color w:val="EE0000"/>
          <w:sz w:val="20"/>
        </w:rPr>
        <w:t xml:space="preserve">Poskytovatel prohlašuje, že poskytnutí dotace podle této smlouvy je poskytnutím podpory </w:t>
      </w:r>
      <w:r w:rsidRPr="00CE4AC4">
        <w:rPr>
          <w:rFonts w:ascii="Tahoma" w:hAnsi="Tahoma" w:cs="Tahoma"/>
          <w:b w:val="0"/>
          <w:bCs w:val="0"/>
          <w:i/>
          <w:color w:val="EE0000"/>
          <w:sz w:val="20"/>
        </w:rPr>
        <w:t>de</w:t>
      </w:r>
      <w:r w:rsidR="00D22FD0" w:rsidRPr="00CE4AC4">
        <w:rPr>
          <w:rFonts w:ascii="Tahoma" w:hAnsi="Tahoma" w:cs="Tahoma"/>
          <w:b w:val="0"/>
          <w:bCs w:val="0"/>
          <w:i/>
          <w:color w:val="EE0000"/>
          <w:sz w:val="20"/>
        </w:rPr>
        <w:t> </w:t>
      </w:r>
      <w:r w:rsidRPr="00CE4AC4">
        <w:rPr>
          <w:rFonts w:ascii="Tahoma" w:hAnsi="Tahoma" w:cs="Tahoma"/>
          <w:b w:val="0"/>
          <w:bCs w:val="0"/>
          <w:i/>
          <w:color w:val="EE0000"/>
          <w:sz w:val="20"/>
        </w:rPr>
        <w:t>minimis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 xml:space="preserve"> ve výši </w:t>
      </w:r>
      <w:r w:rsidRPr="00CE4AC4">
        <w:rPr>
          <w:rFonts w:ascii="Tahoma" w:hAnsi="Tahoma" w:cs="Tahoma"/>
          <w:b w:val="0"/>
          <w:bCs w:val="0"/>
          <w:iCs/>
          <w:color w:val="EE0000"/>
          <w:sz w:val="20"/>
        </w:rPr>
        <w:t>dotace podle čl. IV odst. 1 této smlouvy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 xml:space="preserve"> ve smyslu Nařízení Komise (EU) 2023/2831 ze dne 13. 12. 2023, o použití článků 107 a 108 Smlouvy o fungování Evropské unie na podporu</w:t>
      </w:r>
      <w:r w:rsidRPr="00CE4AC4">
        <w:rPr>
          <w:rFonts w:ascii="Tahoma" w:hAnsi="Tahoma" w:cs="Tahoma"/>
          <w:b w:val="0"/>
          <w:bCs w:val="0"/>
          <w:i/>
          <w:color w:val="EE0000"/>
          <w:sz w:val="20"/>
        </w:rPr>
        <w:t xml:space="preserve"> de minimis </w:t>
      </w:r>
      <w:r w:rsidR="00C13BCF" w:rsidRPr="00CE4AC4">
        <w:rPr>
          <w:rFonts w:ascii="Tahoma" w:hAnsi="Tahoma" w:cs="Tahoma"/>
          <w:b w:val="0"/>
          <w:bCs w:val="0"/>
          <w:color w:val="EE0000"/>
          <w:sz w:val="20"/>
        </w:rPr>
        <w:t>[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>publikováno v Úředním věstníku Evropské unie v řadě L dne 15.</w:t>
      </w:r>
      <w:r w:rsidR="00D22FD0" w:rsidRPr="00CE4AC4">
        <w:rPr>
          <w:rFonts w:ascii="Tahoma" w:hAnsi="Tahoma" w:cs="Tahoma"/>
          <w:b w:val="0"/>
          <w:bCs w:val="0"/>
          <w:color w:val="EE0000"/>
          <w:sz w:val="20"/>
        </w:rPr>
        <w:t> 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>12.</w:t>
      </w:r>
      <w:r w:rsidR="00D22FD0" w:rsidRPr="00CE4AC4">
        <w:rPr>
          <w:rFonts w:ascii="Tahoma" w:hAnsi="Tahoma" w:cs="Tahoma"/>
          <w:b w:val="0"/>
          <w:bCs w:val="0"/>
          <w:color w:val="EE0000"/>
          <w:sz w:val="20"/>
        </w:rPr>
        <w:t> 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>2023, dále jen „Nařízení Komise (EU) 2023/2831“]. Za den poskytnutí podpory de minimis podle této smlouvy se považuje den, kdy tato smlouva nabude účinnosti.</w:t>
      </w:r>
    </w:p>
    <w:p w14:paraId="31440111" w14:textId="77777777" w:rsidR="00C45A35" w:rsidRPr="00CE4AC4" w:rsidRDefault="00C45A35" w:rsidP="00C45A35">
      <w:pPr>
        <w:pStyle w:val="Zkladntext"/>
        <w:numPr>
          <w:ilvl w:val="0"/>
          <w:numId w:val="1"/>
        </w:numPr>
        <w:tabs>
          <w:tab w:val="clear" w:pos="517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EE0000"/>
          <w:sz w:val="20"/>
        </w:rPr>
      </w:pPr>
      <w:r w:rsidRPr="00CE4AC4">
        <w:rPr>
          <w:rFonts w:ascii="Tahoma" w:hAnsi="Tahoma" w:cs="Tahoma"/>
          <w:b w:val="0"/>
          <w:bCs w:val="0"/>
          <w:color w:val="EE0000"/>
          <w:sz w:val="20"/>
        </w:rPr>
        <w:t xml:space="preserve">Příjemce prohlašuje, že nenastaly okolnosti, které by vylučovaly aplikaci pravidla de minimis dle Nařízení Komise (EU) 2023/2831, </w:t>
      </w:r>
      <w:r w:rsidRPr="00CE4AC4">
        <w:rPr>
          <w:rFonts w:ascii="Tahoma" w:hAnsi="Tahoma" w:cs="Tahoma"/>
          <w:b w:val="0"/>
          <w:color w:val="EE0000"/>
          <w:sz w:val="20"/>
          <w:szCs w:val="20"/>
        </w:rPr>
        <w:t xml:space="preserve">zejména že poskytnutím této dotace nedojde k takové kumulaci s jinou veřejnou podporou ohledně týchž nákladů, která by způsobila překročení povolené míry podpory </w:t>
      </w:r>
      <w:r w:rsidRPr="00CE4AC4">
        <w:rPr>
          <w:rFonts w:ascii="Tahoma" w:hAnsi="Tahoma" w:cs="Tahoma"/>
          <w:b w:val="0"/>
          <w:i/>
          <w:iCs/>
          <w:color w:val="EE0000"/>
          <w:sz w:val="20"/>
          <w:szCs w:val="20"/>
        </w:rPr>
        <w:t>de minimis</w:t>
      </w:r>
      <w:r w:rsidRPr="00CE4AC4">
        <w:rPr>
          <w:rFonts w:ascii="Tahoma" w:hAnsi="Tahoma" w:cs="Tahoma"/>
          <w:b w:val="0"/>
          <w:color w:val="EE0000"/>
          <w:sz w:val="20"/>
          <w:szCs w:val="20"/>
        </w:rPr>
        <w:t>, a že v posledních 3 </w:t>
      </w:r>
      <w:r w:rsidR="00C13BCF" w:rsidRPr="00CE4AC4">
        <w:rPr>
          <w:rFonts w:ascii="Tahoma" w:hAnsi="Tahoma" w:cs="Tahoma"/>
          <w:b w:val="0"/>
          <w:color w:val="EE0000"/>
          <w:sz w:val="20"/>
          <w:szCs w:val="20"/>
        </w:rPr>
        <w:t>letech přede dnem nabytí účinnosti této smlouvy</w:t>
      </w:r>
      <w:r w:rsidR="00C13BCF" w:rsidRPr="00CE4AC4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CE4AC4">
        <w:rPr>
          <w:rFonts w:ascii="Tahoma" w:hAnsi="Tahoma" w:cs="Tahoma"/>
          <w:b w:val="0"/>
          <w:color w:val="EE0000"/>
          <w:sz w:val="20"/>
          <w:szCs w:val="20"/>
        </w:rPr>
        <w:t xml:space="preserve">příjemci, resp. subjektům, které jsou spolu s příjemcem dle čl. 2 odst. 2 Nařízení Komise (EU) č. 2023/2831 považovány za jeden podnik, nebyla poskytnuta podpora </w:t>
      </w:r>
      <w:r w:rsidRPr="00CE4AC4">
        <w:rPr>
          <w:rFonts w:ascii="Tahoma" w:hAnsi="Tahoma" w:cs="Tahoma"/>
          <w:b w:val="0"/>
          <w:i/>
          <w:iCs/>
          <w:color w:val="EE0000"/>
          <w:sz w:val="20"/>
          <w:szCs w:val="20"/>
        </w:rPr>
        <w:t>de minimis</w:t>
      </w:r>
      <w:r w:rsidRPr="00CE4AC4">
        <w:rPr>
          <w:rFonts w:ascii="Tahoma" w:hAnsi="Tahoma" w:cs="Tahoma"/>
          <w:b w:val="0"/>
          <w:color w:val="EE0000"/>
          <w:sz w:val="20"/>
          <w:szCs w:val="20"/>
        </w:rPr>
        <w:t xml:space="preserve">, která by v součtu s podporou </w:t>
      </w:r>
      <w:r w:rsidRPr="00CE4AC4">
        <w:rPr>
          <w:rFonts w:ascii="Tahoma" w:hAnsi="Tahoma" w:cs="Tahoma"/>
          <w:b w:val="0"/>
          <w:i/>
          <w:iCs/>
          <w:color w:val="EE0000"/>
          <w:sz w:val="20"/>
          <w:szCs w:val="20"/>
        </w:rPr>
        <w:t>de minimis</w:t>
      </w:r>
      <w:r w:rsidRPr="00CE4AC4">
        <w:rPr>
          <w:rFonts w:ascii="Tahoma" w:hAnsi="Tahoma" w:cs="Tahoma"/>
          <w:b w:val="0"/>
          <w:color w:val="EE000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CE4AC4">
        <w:rPr>
          <w:rFonts w:ascii="Tahoma" w:hAnsi="Tahoma" w:cs="Tahoma"/>
          <w:b w:val="0"/>
          <w:bCs w:val="0"/>
          <w:color w:val="EE0000"/>
          <w:sz w:val="20"/>
        </w:rPr>
        <w:t xml:space="preserve">. </w:t>
      </w:r>
    </w:p>
    <w:p w14:paraId="18E9A3EC" w14:textId="77777777" w:rsidR="00C45A35" w:rsidRPr="00BA4256" w:rsidRDefault="00C45A35" w:rsidP="00C45A35">
      <w:pPr>
        <w:pStyle w:val="Zkladntext"/>
        <w:numPr>
          <w:ilvl w:val="0"/>
          <w:numId w:val="1"/>
        </w:numPr>
        <w:tabs>
          <w:tab w:val="clear" w:pos="517"/>
          <w:tab w:val="num" w:pos="375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CE4AC4">
        <w:rPr>
          <w:rFonts w:ascii="Tahoma" w:hAnsi="Tahoma" w:cs="Tahoma"/>
          <w:b w:val="0"/>
          <w:color w:val="EE0000"/>
          <w:sz w:val="20"/>
          <w:szCs w:val="20"/>
        </w:rPr>
        <w:t>Pokud by poskytnutím dotace dle čl. IV odst. 1 této smlouvy měl být překročen limit pro podporu de minimis dle Nařízení Komise (EU) 2023/2831, bude částka dotace snížena v souladu s uvedeným nařízením a takto upravená částka vyplacena příjemci. V případě, že nebude možno dotaci z důvodu překročení povolené míry podpory de minimis dle Nařízení Komise (EU) 2023/2831 poskytnout, nebude dotace příjemci poskytnuta.</w:t>
      </w:r>
      <w:r w:rsidRPr="00786491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564257CB" w14:textId="77777777" w:rsidR="009B77D4" w:rsidRDefault="009B77D4" w:rsidP="009B77D4">
      <w:pPr>
        <w:pStyle w:val="Zkladntext"/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Odstavce 5 a</w:t>
      </w:r>
      <w:r w:rsidR="00786491">
        <w:rPr>
          <w:rFonts w:ascii="Tahoma" w:hAnsi="Tahoma" w:cs="Tahoma"/>
          <w:b w:val="0"/>
          <w:bCs w:val="0"/>
          <w:i/>
          <w:iCs/>
          <w:color w:val="3366FF"/>
          <w:sz w:val="20"/>
        </w:rPr>
        <w:t>ž 7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tohoto článku smlouvy uveďte v případě, že se bude jednat o poskytnutí podpory de minimis </w:t>
      </w:r>
      <w:r w:rsidRPr="002E41B2">
        <w:rPr>
          <w:rFonts w:ascii="Tahoma" w:hAnsi="Tahoma" w:cs="Tahoma"/>
          <w:b w:val="0"/>
          <w:bCs w:val="0"/>
          <w:i/>
          <w:iCs/>
          <w:color w:val="3366FF"/>
          <w:sz w:val="20"/>
        </w:rPr>
        <w:t>dle 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n</w:t>
      </w:r>
      <w:r w:rsidRPr="002E41B2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ařízení Komise (EU) </w:t>
      </w:r>
      <w:r w:rsidR="00CE5970">
        <w:rPr>
          <w:rFonts w:ascii="Tahoma" w:hAnsi="Tahoma" w:cs="Tahoma"/>
          <w:b w:val="0"/>
          <w:bCs w:val="0"/>
          <w:i/>
          <w:iCs/>
          <w:color w:val="3366FF"/>
          <w:sz w:val="20"/>
        </w:rPr>
        <w:t>2023</w:t>
      </w:r>
      <w:r w:rsidRPr="002E41B2">
        <w:rPr>
          <w:rFonts w:ascii="Tahoma" w:hAnsi="Tahoma" w:cs="Tahoma"/>
          <w:b w:val="0"/>
          <w:bCs w:val="0"/>
          <w:i/>
          <w:iCs/>
          <w:color w:val="3366FF"/>
          <w:sz w:val="20"/>
        </w:rPr>
        <w:t>/</w:t>
      </w:r>
      <w:r w:rsidR="00CE5970">
        <w:rPr>
          <w:rFonts w:ascii="Tahoma" w:hAnsi="Tahoma" w:cs="Tahoma"/>
          <w:b w:val="0"/>
          <w:bCs w:val="0"/>
          <w:i/>
          <w:iCs/>
          <w:color w:val="3366FF"/>
          <w:sz w:val="20"/>
        </w:rPr>
        <w:t>2831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. </w:t>
      </w:r>
    </w:p>
    <w:p w14:paraId="4A2EF664" w14:textId="77777777" w:rsidR="00C45A35" w:rsidRPr="00CE5970" w:rsidRDefault="00C45A35" w:rsidP="00C45A35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FF0000"/>
          <w:sz w:val="20"/>
        </w:rPr>
      </w:pPr>
      <w:bookmarkStart w:id="7" w:name="_Hlk171598918"/>
      <w:r w:rsidRPr="00CE5970">
        <w:rPr>
          <w:rFonts w:ascii="Tahoma" w:hAnsi="Tahoma" w:cs="Tahoma"/>
          <w:b w:val="0"/>
          <w:bCs w:val="0"/>
          <w:color w:val="FF0000"/>
          <w:sz w:val="20"/>
        </w:rPr>
        <w:t xml:space="preserve">Poskytovatel pověřuje tímto příjemce za podmínek této smlouvy výkonem služby obecného hospodářského zájmu dle Nařízení Komise (EU) 2023/2832 ze dne 13. 12. 2023 o použití článků 107 a 108 Smlouvy o fungování Evropské unie na podporu de minimis udílenou podnikům poskytujícím služby obecného hospodářského zájmu </w:t>
      </w:r>
      <w:r w:rsidR="00C13BCF">
        <w:rPr>
          <w:rFonts w:ascii="Tahoma" w:hAnsi="Tahoma" w:cs="Tahoma"/>
          <w:b w:val="0"/>
          <w:bCs w:val="0"/>
          <w:color w:val="FF0000"/>
          <w:sz w:val="20"/>
        </w:rPr>
        <w:t>[</w:t>
      </w:r>
      <w:r>
        <w:rPr>
          <w:rFonts w:ascii="Tahoma" w:hAnsi="Tahoma" w:cs="Tahoma"/>
          <w:b w:val="0"/>
          <w:bCs w:val="0"/>
          <w:color w:val="FF0000"/>
          <w:sz w:val="20"/>
        </w:rPr>
        <w:t>publikováno</w:t>
      </w:r>
      <w:r w:rsidRPr="00CE5970">
        <w:rPr>
          <w:rFonts w:ascii="Tahoma" w:hAnsi="Tahoma" w:cs="Tahoma"/>
          <w:b w:val="0"/>
          <w:bCs w:val="0"/>
          <w:color w:val="FF0000"/>
          <w:sz w:val="20"/>
        </w:rPr>
        <w:t xml:space="preserve"> v Úředním věstníku Evropské unie </w:t>
      </w:r>
      <w:r>
        <w:rPr>
          <w:rFonts w:ascii="Tahoma" w:hAnsi="Tahoma" w:cs="Tahoma"/>
          <w:b w:val="0"/>
          <w:bCs w:val="0"/>
          <w:color w:val="FF0000"/>
          <w:sz w:val="20"/>
        </w:rPr>
        <w:t xml:space="preserve">v řadě L </w:t>
      </w:r>
      <w:r w:rsidRPr="00C45A35">
        <w:rPr>
          <w:rFonts w:ascii="Tahoma" w:hAnsi="Tahoma" w:cs="Tahoma"/>
          <w:b w:val="0"/>
          <w:bCs w:val="0"/>
          <w:color w:val="FF0000"/>
          <w:sz w:val="20"/>
        </w:rPr>
        <w:t>dne 15. 12. 2023</w:t>
      </w:r>
      <w:r w:rsidRPr="00CE5970">
        <w:rPr>
          <w:rFonts w:ascii="Tahoma" w:hAnsi="Tahoma" w:cs="Tahoma"/>
          <w:b w:val="0"/>
          <w:bCs w:val="0"/>
          <w:color w:val="FF0000"/>
          <w:sz w:val="20"/>
        </w:rPr>
        <w:t xml:space="preserve">, dále jen „Nařízení Komise (EU) </w:t>
      </w:r>
      <w:r>
        <w:rPr>
          <w:rFonts w:ascii="Tahoma" w:hAnsi="Tahoma" w:cs="Tahoma"/>
          <w:b w:val="0"/>
          <w:bCs w:val="0"/>
          <w:color w:val="FF0000"/>
          <w:sz w:val="20"/>
        </w:rPr>
        <w:t>2023</w:t>
      </w:r>
      <w:r w:rsidRPr="00CE5970">
        <w:rPr>
          <w:rFonts w:ascii="Tahoma" w:hAnsi="Tahoma" w:cs="Tahoma"/>
          <w:b w:val="0"/>
          <w:bCs w:val="0"/>
          <w:color w:val="FF0000"/>
          <w:sz w:val="20"/>
        </w:rPr>
        <w:t>/</w:t>
      </w:r>
      <w:r>
        <w:rPr>
          <w:rFonts w:ascii="Tahoma" w:hAnsi="Tahoma" w:cs="Tahoma"/>
          <w:b w:val="0"/>
          <w:bCs w:val="0"/>
          <w:color w:val="FF0000"/>
          <w:sz w:val="20"/>
        </w:rPr>
        <w:t>2832</w:t>
      </w:r>
      <w:r w:rsidRPr="00CE5970">
        <w:rPr>
          <w:rFonts w:ascii="Tahoma" w:hAnsi="Tahoma" w:cs="Tahoma"/>
          <w:b w:val="0"/>
          <w:bCs w:val="0"/>
          <w:color w:val="FF0000"/>
          <w:sz w:val="20"/>
        </w:rPr>
        <w:t>“], spočívající v realizaci projektu dle této smlouvy (dále též „služba obecného hospodářského zájmu</w:t>
      </w:r>
      <w:r w:rsidR="0053000B">
        <w:rPr>
          <w:rFonts w:ascii="Tahoma" w:hAnsi="Tahoma" w:cs="Tahoma"/>
          <w:b w:val="0"/>
          <w:bCs w:val="0"/>
          <w:color w:val="FF0000"/>
          <w:sz w:val="20"/>
        </w:rPr>
        <w:t>“</w:t>
      </w:r>
      <w:r w:rsidRPr="00CE5970">
        <w:rPr>
          <w:rFonts w:ascii="Tahoma" w:hAnsi="Tahoma" w:cs="Tahoma"/>
          <w:b w:val="0"/>
          <w:bCs w:val="0"/>
          <w:color w:val="FF0000"/>
          <w:sz w:val="20"/>
        </w:rPr>
        <w:t>).</w:t>
      </w:r>
    </w:p>
    <w:p w14:paraId="06AF2689" w14:textId="77777777" w:rsidR="009B77D4" w:rsidRPr="00D258BB" w:rsidRDefault="009B77D4" w:rsidP="009B77D4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FF0000"/>
          <w:sz w:val="20"/>
        </w:rPr>
      </w:pP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Poskytovatel prohlašuje, že poskytnutí dotace podle této smlouvy je poskytnutím podpory </w:t>
      </w:r>
      <w:r w:rsidRPr="00D258BB">
        <w:rPr>
          <w:rFonts w:ascii="Tahoma" w:hAnsi="Tahoma" w:cs="Tahoma"/>
          <w:b w:val="0"/>
          <w:bCs w:val="0"/>
          <w:i/>
          <w:color w:val="FF0000"/>
          <w:sz w:val="20"/>
        </w:rPr>
        <w:t>de minimis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 ve výši </w:t>
      </w:r>
      <w:r w:rsidR="002365A5" w:rsidRPr="00D258BB">
        <w:rPr>
          <w:rFonts w:ascii="Tahoma" w:hAnsi="Tahoma" w:cs="Tahoma"/>
          <w:b w:val="0"/>
          <w:bCs w:val="0"/>
          <w:iCs/>
          <w:color w:val="FF0000"/>
          <w:sz w:val="20"/>
        </w:rPr>
        <w:t>dotace podle čl. IV odst. 1 této smlouvy</w:t>
      </w:r>
      <w:r w:rsidR="00786491"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 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ve smyslu </w:t>
      </w:r>
      <w:r w:rsidR="00AE2021"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Nařízení Komise (EU) 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2023</w:t>
      </w:r>
      <w:r w:rsidR="00AE2021" w:rsidRPr="00D258BB">
        <w:rPr>
          <w:rFonts w:ascii="Tahoma" w:hAnsi="Tahoma" w:cs="Tahoma"/>
          <w:b w:val="0"/>
          <w:bCs w:val="0"/>
          <w:color w:val="FF0000"/>
          <w:sz w:val="20"/>
        </w:rPr>
        <w:t>/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2832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>. Za den poskytnutí podpory de minimis podle této smlouvy se považuje den, kdy tato smlouva nabude účinnosti.</w:t>
      </w:r>
    </w:p>
    <w:p w14:paraId="0865FED5" w14:textId="77777777" w:rsidR="009B77D4" w:rsidRPr="00D258BB" w:rsidRDefault="009B77D4" w:rsidP="009B77D4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FF0000"/>
          <w:sz w:val="20"/>
        </w:rPr>
      </w:pPr>
      <w:r w:rsidRPr="00D258BB">
        <w:rPr>
          <w:rFonts w:ascii="Tahoma" w:hAnsi="Tahoma" w:cs="Tahoma"/>
          <w:b w:val="0"/>
          <w:bCs w:val="0"/>
          <w:color w:val="FF0000"/>
          <w:sz w:val="20"/>
        </w:rPr>
        <w:t>Příjemce prohlašuje, že nenastaly okolnosti, které by vylučovaly aplikaci pravidla de minimis dle </w:t>
      </w:r>
      <w:r w:rsidR="00AE2021" w:rsidRPr="00D258BB">
        <w:rPr>
          <w:rFonts w:ascii="Tahoma" w:hAnsi="Tahoma" w:cs="Tahoma"/>
          <w:b w:val="0"/>
          <w:bCs w:val="0"/>
          <w:color w:val="FF0000"/>
          <w:sz w:val="20"/>
        </w:rPr>
        <w:t>N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ařízení Komise (EU) 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2023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>/2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832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, 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>zejména že poskytnutím této dotace nedojde k</w:t>
      </w:r>
      <w:r w:rsidR="00A861BA" w:rsidRPr="00D258BB">
        <w:rPr>
          <w:rFonts w:ascii="Tahoma" w:hAnsi="Tahoma" w:cs="Tahoma"/>
          <w:b w:val="0"/>
          <w:color w:val="FF0000"/>
          <w:sz w:val="20"/>
          <w:szCs w:val="20"/>
        </w:rPr>
        <w:t>e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 kumulaci </w:t>
      </w:r>
      <w:r w:rsidR="00AB4149"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s žádnou vyrovnávací platbou na tutéž službu obecného hospodářského zájmu nebo </w:t>
      </w:r>
      <w:r w:rsidR="00A861BA"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kumulaci 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>s jinou veřejnou podpor</w:t>
      </w:r>
      <w:r w:rsidR="00604463" w:rsidRPr="00D258BB">
        <w:rPr>
          <w:rFonts w:ascii="Tahoma" w:hAnsi="Tahoma" w:cs="Tahoma"/>
          <w:b w:val="0"/>
          <w:color w:val="FF0000"/>
          <w:sz w:val="20"/>
          <w:szCs w:val="20"/>
        </w:rPr>
        <w:t>o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u ohledně týchž nákladů, která by způsobila překročení povolené míry podpory </w:t>
      </w:r>
      <w:r w:rsidRPr="00D258BB">
        <w:rPr>
          <w:rFonts w:ascii="Tahoma" w:hAnsi="Tahoma" w:cs="Tahoma"/>
          <w:b w:val="0"/>
          <w:i/>
          <w:iCs/>
          <w:color w:val="FF0000"/>
          <w:sz w:val="20"/>
          <w:szCs w:val="20"/>
        </w:rPr>
        <w:t>de minimis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>, a že v posledních 3 </w:t>
      </w:r>
      <w:r w:rsidR="00C13BCF" w:rsidRPr="00C13BCF">
        <w:rPr>
          <w:rFonts w:ascii="Tahoma" w:hAnsi="Tahoma" w:cs="Tahoma"/>
          <w:b w:val="0"/>
          <w:color w:val="FF0000"/>
          <w:sz w:val="20"/>
          <w:szCs w:val="20"/>
        </w:rPr>
        <w:t xml:space="preserve">letech přede dnem nabytí účinnosti této smlouvy 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příjemci, resp. subjektům, které jsou spolu s příjemcem považovány za jeden podnik, nebyla poskytnuta podpora </w:t>
      </w:r>
      <w:r w:rsidRPr="00D258BB">
        <w:rPr>
          <w:rFonts w:ascii="Tahoma" w:hAnsi="Tahoma" w:cs="Tahoma"/>
          <w:b w:val="0"/>
          <w:i/>
          <w:iCs/>
          <w:color w:val="FF0000"/>
          <w:sz w:val="20"/>
          <w:szCs w:val="20"/>
        </w:rPr>
        <w:t>de minimis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, která by v součtu s podporou </w:t>
      </w:r>
      <w:r w:rsidRPr="00D258BB">
        <w:rPr>
          <w:rFonts w:ascii="Tahoma" w:hAnsi="Tahoma" w:cs="Tahoma"/>
          <w:b w:val="0"/>
          <w:i/>
          <w:iCs/>
          <w:color w:val="FF0000"/>
          <w:sz w:val="20"/>
          <w:szCs w:val="20"/>
        </w:rPr>
        <w:t>de minimis</w:t>
      </w:r>
      <w:r w:rsidRPr="00D258BB">
        <w:rPr>
          <w:rFonts w:ascii="Tahoma" w:hAnsi="Tahoma" w:cs="Tahoma"/>
          <w:b w:val="0"/>
          <w:color w:val="FF000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. </w:t>
      </w:r>
    </w:p>
    <w:p w14:paraId="4BEDF989" w14:textId="77777777" w:rsidR="00E124E5" w:rsidRPr="00D258BB" w:rsidRDefault="00E124E5" w:rsidP="00E124E5">
      <w:pPr>
        <w:pStyle w:val="Zkladntext"/>
        <w:numPr>
          <w:ilvl w:val="0"/>
          <w:numId w:val="1"/>
        </w:numPr>
        <w:tabs>
          <w:tab w:val="num" w:pos="37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FF0000"/>
          <w:sz w:val="20"/>
        </w:rPr>
      </w:pP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Pokud by poskytnutím dotace dle čl. IV odst. 1 této smlouvy měl být překročen limit pro podporu de minimis dle Nařízení Komise (EU) 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2023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>/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2832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, bude částka dotace snížena v souladu s uvedeným nařízením a takto upravená částka vyplacena příjemci. V případě, že nebude možno dotaci z důvodu překročení povolené míry podpory de minimis dle Nařízení Komise (EU) </w:t>
      </w:r>
      <w:r w:rsidR="00CE5970" w:rsidRPr="00D258BB">
        <w:rPr>
          <w:rFonts w:ascii="Tahoma" w:hAnsi="Tahoma" w:cs="Tahoma"/>
          <w:b w:val="0"/>
          <w:bCs w:val="0"/>
          <w:color w:val="FF0000"/>
          <w:sz w:val="20"/>
        </w:rPr>
        <w:t>2023/2832</w:t>
      </w:r>
      <w:r w:rsidRPr="00D258BB">
        <w:rPr>
          <w:rFonts w:ascii="Tahoma" w:hAnsi="Tahoma" w:cs="Tahoma"/>
          <w:b w:val="0"/>
          <w:bCs w:val="0"/>
          <w:color w:val="FF0000"/>
          <w:sz w:val="20"/>
        </w:rPr>
        <w:t xml:space="preserve"> poskytnout, nebude dotace příjemci poskytnuta. </w:t>
      </w:r>
    </w:p>
    <w:bookmarkEnd w:id="7"/>
    <w:p w14:paraId="038AD38A" w14:textId="77777777" w:rsidR="00E124E5" w:rsidRDefault="00E124E5" w:rsidP="00E124E5">
      <w:pPr>
        <w:pStyle w:val="Zkladntext"/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Odstavce 8 až 11 tohoto článku smlouvy uveďte v případě, že se bude jednat o poskytnutí podpory de minimis pro služby obecného hospodářského zájmu (SGEI) dle </w:t>
      </w:r>
      <w:r w:rsidRPr="002E41B2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nařízení Komise (EU) </w:t>
      </w:r>
      <w:r w:rsidR="00CE5970" w:rsidRPr="00C45A35">
        <w:rPr>
          <w:rFonts w:ascii="Tahoma" w:hAnsi="Tahoma" w:cs="Tahoma"/>
          <w:b w:val="0"/>
          <w:bCs w:val="0"/>
          <w:i/>
          <w:iCs/>
          <w:color w:val="3366FF"/>
          <w:sz w:val="20"/>
        </w:rPr>
        <w:t>2023</w:t>
      </w:r>
      <w:r w:rsidRPr="00C45A35">
        <w:rPr>
          <w:rFonts w:ascii="Tahoma" w:hAnsi="Tahoma" w:cs="Tahoma"/>
          <w:b w:val="0"/>
          <w:bCs w:val="0"/>
          <w:i/>
          <w:iCs/>
          <w:color w:val="3366FF"/>
          <w:sz w:val="20"/>
        </w:rPr>
        <w:t>/</w:t>
      </w:r>
      <w:r w:rsidR="00CE5970" w:rsidRPr="00C45A35">
        <w:rPr>
          <w:rFonts w:ascii="Tahoma" w:hAnsi="Tahoma" w:cs="Tahoma"/>
          <w:b w:val="0"/>
          <w:bCs w:val="0"/>
          <w:i/>
          <w:iCs/>
          <w:color w:val="3366FF"/>
          <w:sz w:val="20"/>
        </w:rPr>
        <w:t>2832</w:t>
      </w:r>
      <w:r w:rsidRPr="00D258BB">
        <w:rPr>
          <w:rFonts w:ascii="Tahoma" w:hAnsi="Tahoma" w:cs="Tahoma"/>
          <w:b w:val="0"/>
          <w:bCs w:val="0"/>
          <w:i/>
          <w:iCs/>
          <w:color w:val="3366FF"/>
          <w:sz w:val="20"/>
        </w:rPr>
        <w:t>.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</w:p>
    <w:p w14:paraId="7FE215A4" w14:textId="77777777" w:rsidR="004C68E9" w:rsidRDefault="004C68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1F6543D8" w14:textId="77777777" w:rsidR="004C68E9" w:rsidRDefault="004C68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0AE87456" w14:textId="77777777" w:rsidR="004C68E9" w:rsidRPr="00EA038C" w:rsidRDefault="004C68E9" w:rsidP="009F0BD2">
      <w:pPr>
        <w:numPr>
          <w:ilvl w:val="0"/>
          <w:numId w:val="3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36573">
        <w:rPr>
          <w:rFonts w:ascii="Tahoma" w:hAnsi="Tahoma" w:cs="Tahoma"/>
          <w:sz w:val="20"/>
        </w:rPr>
        <w:lastRenderedPageBreak/>
        <w:t>„</w:t>
      </w:r>
      <w:r w:rsidRPr="00EA038C">
        <w:rPr>
          <w:rFonts w:ascii="Tahoma" w:hAnsi="Tahoma" w:cs="Tahoma"/>
          <w:sz w:val="20"/>
        </w:rPr>
        <w:t>Uznatelným nákladem“ je náklad, který splňuje všechny níže uvedené podmínky:</w:t>
      </w:r>
    </w:p>
    <w:p w14:paraId="12C3C9EE" w14:textId="77777777" w:rsidR="004C68E9" w:rsidRPr="00CE4AC4" w:rsidRDefault="004C68E9" w:rsidP="49E2F8C3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EA038C">
        <w:rPr>
          <w:rFonts w:ascii="Tahoma" w:hAnsi="Tahoma" w:cs="Tahoma"/>
          <w:sz w:val="20"/>
          <w:szCs w:val="20"/>
        </w:rPr>
        <w:t xml:space="preserve">vznikl v období realizace projektu, tj. </w:t>
      </w:r>
      <w:r w:rsidRPr="00CE4AC4">
        <w:rPr>
          <w:rFonts w:ascii="Tahoma" w:hAnsi="Tahoma" w:cs="Tahoma"/>
          <w:b/>
          <w:bCs/>
          <w:sz w:val="20"/>
          <w:szCs w:val="20"/>
        </w:rPr>
        <w:t>v období od</w:t>
      </w:r>
      <w:r w:rsidR="0023712D" w:rsidRPr="00CE4AC4">
        <w:rPr>
          <w:rFonts w:ascii="Tahoma" w:hAnsi="Tahoma" w:cs="Tahoma"/>
          <w:b/>
          <w:bCs/>
          <w:sz w:val="20"/>
          <w:szCs w:val="20"/>
        </w:rPr>
        <w:t> </w:t>
      </w:r>
      <w:r w:rsidRPr="00CE4AC4">
        <w:rPr>
          <w:rFonts w:ascii="Tahoma" w:hAnsi="Tahoma" w:cs="Tahoma"/>
          <w:b/>
          <w:bCs/>
          <w:sz w:val="20"/>
          <w:szCs w:val="20"/>
        </w:rPr>
        <w:t>... do</w:t>
      </w:r>
      <w:r w:rsidR="00164F5D" w:rsidRPr="00CE4AC4">
        <w:rPr>
          <w:rFonts w:ascii="Tahoma" w:hAnsi="Tahoma" w:cs="Tahoma"/>
          <w:b/>
          <w:bCs/>
          <w:sz w:val="20"/>
          <w:szCs w:val="20"/>
        </w:rPr>
        <w:t> </w:t>
      </w:r>
      <w:r w:rsidRPr="00CE4AC4">
        <w:rPr>
          <w:rFonts w:ascii="Tahoma" w:hAnsi="Tahoma" w:cs="Tahoma"/>
          <w:b/>
          <w:bCs/>
          <w:sz w:val="20"/>
          <w:szCs w:val="20"/>
        </w:rPr>
        <w:t>...</w:t>
      </w:r>
      <w:r w:rsidR="00EC2BA3" w:rsidRPr="00EA038C">
        <w:rPr>
          <w:rFonts w:ascii="Tahoma" w:hAnsi="Tahoma" w:cs="Tahoma"/>
          <w:color w:val="000000"/>
          <w:sz w:val="20"/>
          <w:szCs w:val="20"/>
        </w:rPr>
        <w:t>,</w:t>
      </w:r>
      <w:r w:rsidR="0077763E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7763E" w:rsidRPr="0077763E">
        <w:rPr>
          <w:rFonts w:ascii="Tahoma" w:hAnsi="Tahoma" w:cs="Tahoma"/>
          <w:color w:val="000000"/>
          <w:sz w:val="20"/>
          <w:szCs w:val="20"/>
        </w:rPr>
        <w:t>a byl příjemcem uhrazen v</w:t>
      </w:r>
      <w:r w:rsidR="00CE4AC4">
        <w:rPr>
          <w:rFonts w:ascii="Tahoma" w:hAnsi="Tahoma" w:cs="Tahoma"/>
          <w:color w:val="000000"/>
          <w:sz w:val="20"/>
          <w:szCs w:val="20"/>
        </w:rPr>
        <w:t> </w:t>
      </w:r>
      <w:r w:rsidR="0077763E" w:rsidRPr="0077763E">
        <w:rPr>
          <w:rFonts w:ascii="Tahoma" w:hAnsi="Tahoma" w:cs="Tahoma"/>
          <w:color w:val="000000"/>
          <w:sz w:val="20"/>
          <w:szCs w:val="20"/>
        </w:rPr>
        <w:t>období od zahájení realizace projektu do uplynutí lhůty pro předložení závěrečného vyúčtování projektu</w:t>
      </w:r>
      <w:r w:rsidR="0077763E">
        <w:rPr>
          <w:rFonts w:ascii="Tahoma" w:hAnsi="Tahoma" w:cs="Tahoma"/>
          <w:color w:val="000000"/>
          <w:sz w:val="20"/>
          <w:szCs w:val="20"/>
        </w:rPr>
        <w:t>,</w:t>
      </w:r>
    </w:p>
    <w:p w14:paraId="7C267C42" w14:textId="77777777" w:rsidR="001C04AA" w:rsidRPr="00EA038C" w:rsidRDefault="001C04AA" w:rsidP="49E2F8C3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C04AA">
        <w:rPr>
          <w:rFonts w:ascii="Tahoma" w:hAnsi="Tahoma" w:cs="Tahoma"/>
          <w:color w:val="000000"/>
          <w:sz w:val="20"/>
          <w:szCs w:val="20"/>
        </w:rPr>
        <w:t xml:space="preserve">vznikl na základě daňového/účetního dokladu, který byl vystaven podnikající fyzickou osobou nebo právnickou osobou, mimo osobní náklady dle </w:t>
      </w:r>
      <w:r>
        <w:rPr>
          <w:rFonts w:ascii="Tahoma" w:hAnsi="Tahoma" w:cs="Tahoma"/>
          <w:color w:val="000000"/>
          <w:sz w:val="20"/>
          <w:szCs w:val="20"/>
        </w:rPr>
        <w:t xml:space="preserve">čl. IX </w:t>
      </w:r>
      <w:r w:rsidRPr="001C04AA">
        <w:rPr>
          <w:rFonts w:ascii="Tahoma" w:hAnsi="Tahoma" w:cs="Tahoma"/>
          <w:color w:val="000000"/>
          <w:sz w:val="20"/>
          <w:szCs w:val="20"/>
        </w:rPr>
        <w:t>odst. 2 písm. c</w:t>
      </w:r>
      <w:r>
        <w:rPr>
          <w:rFonts w:ascii="Tahoma" w:hAnsi="Tahoma" w:cs="Tahoma"/>
          <w:color w:val="000000"/>
          <w:sz w:val="20"/>
          <w:szCs w:val="20"/>
        </w:rPr>
        <w:t>) podmínek Dotačního programu,</w:t>
      </w:r>
    </w:p>
    <w:p w14:paraId="6B79F725" w14:textId="77777777" w:rsidR="004C68E9" w:rsidRPr="00C36573" w:rsidRDefault="004C68E9" w:rsidP="009F0BD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C36573">
        <w:rPr>
          <w:rFonts w:ascii="Tahoma" w:hAnsi="Tahoma" w:cs="Tahoma"/>
          <w:sz w:val="20"/>
        </w:rPr>
        <w:t xml:space="preserve">byl vynaložen v souladu s účelovým určením dle čl. IV této smlouvy, ostatními podmínkami této smlouvy a podmínkami Dotačního programu, </w:t>
      </w:r>
    </w:p>
    <w:p w14:paraId="410B3A5B" w14:textId="77777777" w:rsidR="004C68E9" w:rsidRPr="00C36573" w:rsidRDefault="004C68E9" w:rsidP="009F0BD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C36573">
        <w:rPr>
          <w:rFonts w:ascii="Tahoma" w:hAnsi="Tahoma" w:cs="Tahoma"/>
          <w:sz w:val="20"/>
        </w:rPr>
        <w:t>vyhovuje zásadám účelnosti, efektivnosti a hospodárnosti dle zákona o finanční kontrole a</w:t>
      </w:r>
    </w:p>
    <w:p w14:paraId="66CA8EE5" w14:textId="77777777" w:rsidR="00895CB0" w:rsidRPr="00C36573" w:rsidRDefault="004C68E9" w:rsidP="00CE4AC4">
      <w:pPr>
        <w:numPr>
          <w:ilvl w:val="1"/>
          <w:numId w:val="3"/>
        </w:numPr>
        <w:tabs>
          <w:tab w:val="clear" w:pos="1770"/>
          <w:tab w:val="num" w:pos="720"/>
        </w:tabs>
        <w:spacing w:before="60" w:after="120"/>
        <w:ind w:left="714" w:hanging="357"/>
        <w:jc w:val="both"/>
        <w:rPr>
          <w:rFonts w:ascii="Tahoma" w:hAnsi="Tahoma" w:cs="Tahoma"/>
          <w:sz w:val="20"/>
        </w:rPr>
      </w:pPr>
      <w:r w:rsidRPr="00C36573">
        <w:rPr>
          <w:rFonts w:ascii="Tahoma" w:hAnsi="Tahoma" w:cs="Tahoma"/>
          <w:sz w:val="20"/>
        </w:rPr>
        <w:t>je uveden v nákladovém rozpočtu projektu, který je přílohou č. 1 této smlouvy.</w:t>
      </w:r>
    </w:p>
    <w:p w14:paraId="03D8DF3B" w14:textId="77777777" w:rsidR="00895CB0" w:rsidRPr="0023712D" w:rsidRDefault="00895CB0" w:rsidP="00CE4AC4">
      <w:pPr>
        <w:numPr>
          <w:ilvl w:val="0"/>
          <w:numId w:val="3"/>
        </w:numPr>
        <w:tabs>
          <w:tab w:val="num" w:pos="360"/>
        </w:tabs>
        <w:spacing w:before="60" w:after="120"/>
        <w:ind w:left="357" w:hanging="357"/>
        <w:jc w:val="both"/>
        <w:rPr>
          <w:rFonts w:ascii="Tahoma" w:hAnsi="Tahoma" w:cs="Tahoma"/>
          <w:sz w:val="20"/>
        </w:rPr>
      </w:pPr>
      <w:r w:rsidRPr="00BF6D56">
        <w:rPr>
          <w:rFonts w:ascii="Tahoma" w:hAnsi="Tahoma" w:cs="Tahoma"/>
          <w:sz w:val="20"/>
        </w:rPr>
        <w:t xml:space="preserve">Daň z přidané hodnoty vztahující se k uznatelným </w:t>
      </w:r>
      <w:r w:rsidRPr="0023712D">
        <w:rPr>
          <w:rFonts w:ascii="Tahoma" w:hAnsi="Tahoma" w:cs="Tahoma"/>
          <w:sz w:val="20"/>
        </w:rPr>
        <w:t>nákladům je uznatelným nákladem, pokud příjemce není plátcem této daně nebo pokud mu nevzniká nárok na odpočet této daně.</w:t>
      </w:r>
    </w:p>
    <w:p w14:paraId="31F88D76" w14:textId="77777777" w:rsidR="00F41E05" w:rsidRPr="0023712D" w:rsidRDefault="00F41E05" w:rsidP="00CD0E1D">
      <w:pPr>
        <w:numPr>
          <w:ilvl w:val="0"/>
          <w:numId w:val="3"/>
        </w:numPr>
        <w:tabs>
          <w:tab w:val="num" w:pos="360"/>
        </w:tabs>
        <w:spacing w:before="60"/>
        <w:ind w:left="357" w:hanging="357"/>
        <w:jc w:val="both"/>
        <w:rPr>
          <w:rFonts w:ascii="Tahoma" w:hAnsi="Tahoma" w:cs="Tahoma"/>
          <w:sz w:val="20"/>
        </w:rPr>
      </w:pPr>
      <w:r w:rsidRPr="0023712D">
        <w:rPr>
          <w:rFonts w:ascii="Tahoma" w:hAnsi="Tahoma" w:cs="Tahoma"/>
          <w:sz w:val="20"/>
        </w:rPr>
        <w:t xml:space="preserve">Uznatelnými náklady jsou rovněž náklady vyúčtovávané paušální částkou </w:t>
      </w:r>
      <w:r w:rsidRPr="0023712D">
        <w:rPr>
          <w:rFonts w:ascii="Tahoma" w:hAnsi="Tahoma" w:cs="Tahoma"/>
          <w:bCs/>
          <w:sz w:val="20"/>
        </w:rPr>
        <w:t xml:space="preserve">v souladu s ustanovením § 10a odst. 8 zákona č. 250/2000 Sb., </w:t>
      </w:r>
      <w:r w:rsidRPr="0023712D">
        <w:rPr>
          <w:rFonts w:ascii="Tahoma" w:hAnsi="Tahoma" w:cs="Tahoma"/>
          <w:sz w:val="20"/>
        </w:rPr>
        <w:t>uvedené v nákladovém rozpočtu projektu.</w:t>
      </w:r>
    </w:p>
    <w:p w14:paraId="2757B618" w14:textId="77777777" w:rsidR="004C68E9" w:rsidRDefault="004C68E9" w:rsidP="009F0BD2">
      <w:pPr>
        <w:numPr>
          <w:ilvl w:val="0"/>
          <w:numId w:val="3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23712D">
        <w:rPr>
          <w:rFonts w:ascii="Tahoma" w:hAnsi="Tahoma" w:cs="Tahoma"/>
          <w:sz w:val="20"/>
        </w:rPr>
        <w:t>Všechny ostatní náklady vynaložené příjemcem jsou považovány za</w:t>
      </w:r>
      <w:r>
        <w:rPr>
          <w:rFonts w:ascii="Tahoma" w:hAnsi="Tahoma" w:cs="Tahoma"/>
          <w:sz w:val="20"/>
        </w:rPr>
        <w:t> náklady neuznatelné.</w:t>
      </w:r>
    </w:p>
    <w:p w14:paraId="6AF18278" w14:textId="77777777" w:rsidR="00742B9C" w:rsidRDefault="00742B9C" w:rsidP="00A02760">
      <w:pPr>
        <w:jc w:val="center"/>
        <w:rPr>
          <w:rFonts w:ascii="Tahoma" w:hAnsi="Tahoma" w:cs="Tahoma"/>
          <w:b/>
          <w:bCs/>
          <w:sz w:val="20"/>
        </w:rPr>
      </w:pPr>
    </w:p>
    <w:p w14:paraId="4E2727EF" w14:textId="77777777" w:rsidR="00A02760" w:rsidRPr="001D2DEF" w:rsidRDefault="00A02760" w:rsidP="00A02760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4F33DCDB" w14:textId="77777777" w:rsidR="00A02760" w:rsidRPr="00103B92" w:rsidRDefault="00A02760" w:rsidP="00A02760">
      <w:pPr>
        <w:jc w:val="center"/>
        <w:rPr>
          <w:rFonts w:ascii="Tahoma" w:hAnsi="Tahoma" w:cs="Tahoma"/>
          <w:b/>
          <w:bCs/>
          <w:sz w:val="20"/>
        </w:rPr>
      </w:pPr>
      <w:r w:rsidRPr="00103B92">
        <w:rPr>
          <w:rFonts w:ascii="Tahoma" w:hAnsi="Tahoma" w:cs="Tahoma"/>
          <w:b/>
          <w:bCs/>
          <w:sz w:val="20"/>
        </w:rPr>
        <w:t xml:space="preserve">POVINNÁ PUBLICITA </w:t>
      </w:r>
    </w:p>
    <w:p w14:paraId="13ACA004" w14:textId="77777777" w:rsidR="00FA041B" w:rsidRPr="00184CCD" w:rsidRDefault="00FA041B" w:rsidP="00FA041B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A4F63">
        <w:rPr>
          <w:rFonts w:ascii="Tahoma" w:hAnsi="Tahoma" w:cs="Tahoma"/>
          <w:sz w:val="20"/>
        </w:rPr>
        <w:t xml:space="preserve">Příjemce bere na vědomí, že poskytovatel je oprávněn zveřejnit </w:t>
      </w:r>
      <w:r w:rsidR="00F738A5" w:rsidRPr="00EA038C">
        <w:rPr>
          <w:rFonts w:ascii="Tahoma" w:hAnsi="Tahoma" w:cs="Tahoma"/>
          <w:iCs/>
          <w:sz w:val="20"/>
        </w:rPr>
        <w:t xml:space="preserve">jeho </w:t>
      </w:r>
      <w:r w:rsidR="0056583A">
        <w:rPr>
          <w:rFonts w:ascii="Tahoma" w:hAnsi="Tahoma" w:cs="Tahoma"/>
          <w:i/>
          <w:iCs/>
          <w:color w:val="FF0000"/>
          <w:sz w:val="20"/>
          <w:szCs w:val="20"/>
        </w:rPr>
        <w:t>jméno, příjmení a rok narození</w:t>
      </w:r>
      <w:r w:rsidR="0056583A">
        <w:rPr>
          <w:rFonts w:ascii="Tahoma" w:hAnsi="Tahoma" w:cs="Tahoma"/>
          <w:i/>
          <w:iCs/>
          <w:sz w:val="20"/>
          <w:szCs w:val="20"/>
        </w:rPr>
        <w:t>/</w:t>
      </w:r>
      <w:r w:rsidR="0056583A">
        <w:rPr>
          <w:rFonts w:ascii="Tahoma" w:hAnsi="Tahoma" w:cs="Tahoma"/>
          <w:i/>
          <w:iCs/>
          <w:color w:val="FFC000"/>
          <w:sz w:val="20"/>
          <w:szCs w:val="20"/>
        </w:rPr>
        <w:t>název</w:t>
      </w:r>
      <w:r w:rsidR="0056583A">
        <w:rPr>
          <w:rFonts w:ascii="Tahoma" w:hAnsi="Tahoma" w:cs="Tahoma"/>
          <w:i/>
          <w:iCs/>
          <w:sz w:val="20"/>
          <w:szCs w:val="20"/>
        </w:rPr>
        <w:t>/</w:t>
      </w:r>
      <w:r w:rsidR="0056583A">
        <w:rPr>
          <w:rFonts w:ascii="Tahoma" w:hAnsi="Tahoma" w:cs="Tahoma"/>
          <w:i/>
          <w:iCs/>
          <w:color w:val="00B0F0"/>
          <w:sz w:val="20"/>
          <w:szCs w:val="20"/>
        </w:rPr>
        <w:t>firmu</w:t>
      </w:r>
      <w:r w:rsidR="0056583A">
        <w:rPr>
          <w:rFonts w:ascii="Tahoma" w:hAnsi="Tahoma" w:cs="Tahoma"/>
          <w:i/>
          <w:iCs/>
          <w:sz w:val="20"/>
          <w:szCs w:val="20"/>
        </w:rPr>
        <w:t xml:space="preserve">, </w:t>
      </w:r>
      <w:r w:rsidR="0056583A">
        <w:rPr>
          <w:rFonts w:ascii="Tahoma" w:hAnsi="Tahoma" w:cs="Tahoma"/>
          <w:i/>
          <w:iCs/>
          <w:color w:val="9900FF"/>
          <w:sz w:val="20"/>
          <w:szCs w:val="20"/>
        </w:rPr>
        <w:t>IČO, sídlo</w:t>
      </w:r>
      <w:r w:rsidR="0056583A">
        <w:rPr>
          <w:rFonts w:ascii="Tahoma" w:hAnsi="Tahoma" w:cs="Tahoma"/>
          <w:sz w:val="20"/>
          <w:szCs w:val="20"/>
        </w:rPr>
        <w:t xml:space="preserve"> </w:t>
      </w:r>
      <w:r w:rsidR="0056583A">
        <w:rPr>
          <w:rFonts w:ascii="Tahoma" w:hAnsi="Tahoma" w:cs="Tahoma"/>
          <w:i/>
          <w:iCs/>
          <w:color w:val="3366FF"/>
          <w:sz w:val="20"/>
          <w:szCs w:val="20"/>
        </w:rPr>
        <w:t>(upřesněte podle právní formy příjemce – červený text se uvede u podnikajících fyzických osob, oranžový u právnických osob, které nejsou obchodními společnostmi, světle modrý u obchodních společností a fialový u všech právnických osob)</w:t>
      </w:r>
      <w:r w:rsidR="004479D5">
        <w:rPr>
          <w:rFonts w:ascii="Tahoma" w:hAnsi="Tahoma" w:cs="Tahoma"/>
          <w:i/>
          <w:sz w:val="20"/>
        </w:rPr>
        <w:t xml:space="preserve">, </w:t>
      </w:r>
      <w:r w:rsidRPr="001A4F63">
        <w:rPr>
          <w:rFonts w:ascii="Tahoma" w:hAnsi="Tahoma" w:cs="Tahoma"/>
          <w:sz w:val="20"/>
        </w:rPr>
        <w:t>účel poskytnuté dotace</w:t>
      </w:r>
      <w:r w:rsidRPr="001A4F63" w:rsidDel="00693EF3">
        <w:rPr>
          <w:rFonts w:ascii="Tahoma" w:hAnsi="Tahoma" w:cs="Tahoma"/>
          <w:sz w:val="20"/>
        </w:rPr>
        <w:t xml:space="preserve"> </w:t>
      </w:r>
      <w:r w:rsidRPr="001A4F63">
        <w:rPr>
          <w:rFonts w:ascii="Tahoma" w:hAnsi="Tahoma" w:cs="Tahoma"/>
          <w:sz w:val="20"/>
        </w:rPr>
        <w:t>a</w:t>
      </w:r>
      <w:r w:rsidR="005A5059">
        <w:rPr>
          <w:rFonts w:ascii="Tahoma" w:hAnsi="Tahoma" w:cs="Tahoma"/>
          <w:sz w:val="20"/>
        </w:rPr>
        <w:t> </w:t>
      </w:r>
      <w:r w:rsidRPr="001A4F63">
        <w:rPr>
          <w:rFonts w:ascii="Tahoma" w:hAnsi="Tahoma" w:cs="Tahoma"/>
          <w:sz w:val="20"/>
        </w:rPr>
        <w:t xml:space="preserve">výši poskytnuté dotace. Poskytovatel uděluje příjemci souhlas s užíváním loga Moravskoslezského kraje. </w:t>
      </w:r>
      <w:r w:rsidR="00704F32">
        <w:rPr>
          <w:rFonts w:ascii="Tahoma" w:hAnsi="Tahoma" w:cs="Tahoma"/>
          <w:sz w:val="20"/>
        </w:rPr>
        <w:t xml:space="preserve">Logo ke stažení a </w:t>
      </w:r>
      <w:r w:rsidR="00071B3F">
        <w:rPr>
          <w:rFonts w:ascii="Tahoma" w:hAnsi="Tahoma" w:cs="Tahoma"/>
          <w:sz w:val="20"/>
        </w:rPr>
        <w:t>p</w:t>
      </w:r>
      <w:r w:rsidRPr="001A4F63">
        <w:rPr>
          <w:rFonts w:ascii="Tahoma" w:hAnsi="Tahoma" w:cs="Tahoma"/>
          <w:sz w:val="20"/>
        </w:rPr>
        <w:t>odmínky užití loga jsou uvedeny v</w:t>
      </w:r>
      <w:r>
        <w:rPr>
          <w:rFonts w:ascii="Tahoma" w:hAnsi="Tahoma" w:cs="Tahoma"/>
          <w:sz w:val="20"/>
        </w:rPr>
        <w:t> </w:t>
      </w:r>
      <w:r w:rsidRPr="001A4F63">
        <w:rPr>
          <w:rFonts w:ascii="Tahoma" w:hAnsi="Tahoma" w:cs="Tahoma"/>
          <w:sz w:val="20"/>
        </w:rPr>
        <w:t>Manuálu jednotného vizuálního stylu Moravskoslezského kraje, který je dostupný na:</w:t>
      </w:r>
      <w:r w:rsidR="00704F32">
        <w:rPr>
          <w:rFonts w:ascii="Tahoma" w:hAnsi="Tahoma" w:cs="Tahoma"/>
          <w:sz w:val="20"/>
        </w:rPr>
        <w:t xml:space="preserve"> </w:t>
      </w:r>
      <w:hyperlink r:id="rId14" w:history="1">
        <w:r w:rsidR="00CE4AC4" w:rsidRPr="00597DF3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 w:rsidR="00CE4AC4">
        <w:rPr>
          <w:rFonts w:ascii="Tahoma" w:hAnsi="Tahoma" w:cs="Tahoma"/>
          <w:sz w:val="20"/>
          <w:szCs w:val="20"/>
        </w:rPr>
        <w:t xml:space="preserve">. </w:t>
      </w:r>
    </w:p>
    <w:p w14:paraId="608386DA" w14:textId="77777777" w:rsidR="00184CCD" w:rsidRDefault="00184CCD" w:rsidP="00184CCD">
      <w:pPr>
        <w:ind w:firstLine="360"/>
        <w:rPr>
          <w:rFonts w:ascii="Tahoma" w:hAnsi="Tahoma" w:cs="Tahoma"/>
          <w:sz w:val="20"/>
          <w:szCs w:val="20"/>
        </w:rPr>
      </w:pPr>
    </w:p>
    <w:p w14:paraId="30D94B63" w14:textId="77777777" w:rsidR="00A02760" w:rsidRPr="00103B92" w:rsidRDefault="00A02760" w:rsidP="00A02760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103B92">
        <w:rPr>
          <w:rFonts w:ascii="Tahoma" w:hAnsi="Tahoma" w:cs="Tahoma"/>
          <w:sz w:val="20"/>
        </w:rPr>
        <w:t xml:space="preserve">Příjemce se zavazuje k tomu, že v průběhu realizace projektu </w:t>
      </w:r>
      <w:r w:rsidR="003271ED" w:rsidRPr="003271ED">
        <w:rPr>
          <w:rFonts w:ascii="Tahoma" w:hAnsi="Tahoma" w:cs="Tahoma"/>
          <w:sz w:val="20"/>
        </w:rPr>
        <w:t>(u výroční zprávy i po realizaci projektu)</w:t>
      </w:r>
      <w:r w:rsidR="003271ED">
        <w:rPr>
          <w:rFonts w:ascii="Tahoma" w:hAnsi="Tahoma" w:cs="Tahoma"/>
          <w:sz w:val="20"/>
        </w:rPr>
        <w:t xml:space="preserve"> </w:t>
      </w:r>
      <w:r w:rsidRPr="00CE4AC4">
        <w:rPr>
          <w:rFonts w:ascii="Tahoma" w:hAnsi="Tahoma" w:cs="Tahoma"/>
          <w:b/>
          <w:bCs/>
          <w:sz w:val="20"/>
        </w:rPr>
        <w:t>bude prokazatelným a vhodným způsobem prezentovat Moravskoslezský kraj, a to v tomto rozsahu</w:t>
      </w:r>
      <w:r w:rsidRPr="00103B92">
        <w:rPr>
          <w:rFonts w:ascii="Tahoma" w:hAnsi="Tahoma" w:cs="Tahoma"/>
          <w:sz w:val="20"/>
        </w:rPr>
        <w:t>:</w:t>
      </w:r>
    </w:p>
    <w:p w14:paraId="1B2DE7EA" w14:textId="77777777" w:rsidR="00A02760" w:rsidRPr="00103B92" w:rsidRDefault="00A02760" w:rsidP="00A02760">
      <w:pPr>
        <w:spacing w:before="120"/>
        <w:jc w:val="both"/>
        <w:rPr>
          <w:rFonts w:ascii="Tahoma" w:hAnsi="Tahoma" w:cs="Tahoma"/>
          <w:sz w:val="20"/>
        </w:rPr>
      </w:pPr>
    </w:p>
    <w:p w14:paraId="4B26B268" w14:textId="77777777" w:rsidR="00240F0D" w:rsidRPr="00240F0D" w:rsidRDefault="00240F0D" w:rsidP="00A02760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240F0D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69714AD" w14:textId="77777777" w:rsidR="000A1A02" w:rsidRPr="00240F0D" w:rsidRDefault="000A1A02" w:rsidP="00A02760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03B92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</w:t>
      </w:r>
      <w:r w:rsidR="00816318">
        <w:rPr>
          <w:rFonts w:ascii="Tahoma" w:hAnsi="Tahoma" w:cs="Tahoma"/>
          <w:iCs/>
          <w:sz w:val="20"/>
          <w:szCs w:val="20"/>
          <w:lang w:eastAsia="en-US"/>
        </w:rPr>
        <w:t xml:space="preserve"> s odkazem (hyperlinkem) na webové stránky konkrétního projektu</w:t>
      </w:r>
      <w:r w:rsidRPr="00103B92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  <w:r w:rsidR="00611851">
        <w:rPr>
          <w:rFonts w:ascii="Tahoma" w:hAnsi="Tahoma" w:cs="Tahoma"/>
          <w:iCs/>
          <w:sz w:val="20"/>
          <w:szCs w:val="20"/>
          <w:lang w:eastAsia="en-US"/>
        </w:rPr>
        <w:t>jsou-li tyto stránky zřízeny,</w:t>
      </w:r>
    </w:p>
    <w:p w14:paraId="0D0102F9" w14:textId="77777777" w:rsidR="00240F0D" w:rsidRPr="00BD0FA3" w:rsidRDefault="00240F0D" w:rsidP="00A02760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240F0D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ADBC0ED" w14:textId="77777777" w:rsidR="00BD0FA3" w:rsidRPr="00BA0613" w:rsidRDefault="00BD0FA3" w:rsidP="00A02760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BD0FA3">
        <w:rPr>
          <w:rFonts w:ascii="Tahoma" w:hAnsi="Tahoma" w:cs="Tahoma"/>
          <w:iCs/>
          <w:sz w:val="20"/>
          <w:szCs w:val="20"/>
          <w:lang w:eastAsia="en-US"/>
        </w:rPr>
        <w:t xml:space="preserve">na všech pozvánkách, plakátech, poutačích, </w:t>
      </w:r>
      <w:r w:rsidRPr="0023712D">
        <w:rPr>
          <w:rFonts w:ascii="Tahoma" w:hAnsi="Tahoma" w:cs="Tahoma"/>
          <w:iCs/>
          <w:sz w:val="20"/>
          <w:szCs w:val="20"/>
          <w:lang w:eastAsia="en-US"/>
        </w:rPr>
        <w:t>billboardech, ve spotech, katalozích a podobných nosičích reklamy použít logo Moravskoslezského kraje,</w:t>
      </w:r>
    </w:p>
    <w:p w14:paraId="5B854652" w14:textId="77777777" w:rsidR="00BA0613" w:rsidRPr="0023712D" w:rsidRDefault="009F3876" w:rsidP="00A02760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F387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22E7AC4E" w14:textId="77777777" w:rsidR="00ED2409" w:rsidRPr="0023712D" w:rsidRDefault="00ED2409" w:rsidP="00ED2409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23712D">
        <w:rPr>
          <w:rFonts w:ascii="Tahoma" w:hAnsi="Tahoma" w:cs="Tahoma"/>
          <w:iCs/>
          <w:sz w:val="20"/>
          <w:szCs w:val="20"/>
        </w:rPr>
        <w:t>informovat poskytovatele v předstihu alespoň 14 dní o termínu konání všech veřejných akcí realizovaných v rámci projektu,</w:t>
      </w:r>
    </w:p>
    <w:p w14:paraId="2CC9F11F" w14:textId="77777777" w:rsidR="003271ED" w:rsidRDefault="003271ED" w:rsidP="003271E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A34025C" w14:textId="77777777" w:rsidR="00A02760" w:rsidRPr="0031061B" w:rsidRDefault="00A02760" w:rsidP="00A02760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1061B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A82F27" w:rsidRPr="00EE1604">
        <w:rPr>
          <w:rFonts w:ascii="Tahoma" w:hAnsi="Tahoma" w:cs="Tahoma"/>
          <w:iCs/>
          <w:sz w:val="20"/>
          <w:szCs w:val="20"/>
          <w:lang w:eastAsia="en-US"/>
        </w:rPr>
        <w:t>povinné publicity</w:t>
      </w:r>
      <w:r w:rsidR="00A82F27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31061B">
        <w:rPr>
          <w:rFonts w:ascii="Tahoma" w:hAnsi="Tahoma" w:cs="Tahoma"/>
          <w:iCs/>
          <w:sz w:val="20"/>
          <w:szCs w:val="20"/>
          <w:lang w:eastAsia="en-US"/>
        </w:rPr>
        <w:t>podpořené</w:t>
      </w:r>
      <w:r w:rsidR="00611851" w:rsidRPr="0031061B"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31061B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540226" w:rsidRPr="0031061B"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31061B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184B63EF" w14:textId="77777777" w:rsidR="00070235" w:rsidRDefault="00C8732A" w:rsidP="0007023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8732A">
        <w:rPr>
          <w:rFonts w:ascii="Tahoma" w:hAnsi="Tahoma" w:cs="Tahoma"/>
          <w:sz w:val="20"/>
        </w:rPr>
        <w:t>V případě, že příjemce bude vytvářet plakát propagující projekt, zašle jej v elektronické podobě administrátorovi. Příjemce je rovněž povinen v případě, že bude za účelem propagace projektu vytvářet video spot, poskytnout poskytovateli tento video spot a umožnit poskytovateli využití tohoto video spotu za účelem propagace projektu poskytovatelem</w:t>
      </w:r>
      <w:r w:rsidR="00070235" w:rsidRPr="00070235">
        <w:rPr>
          <w:rFonts w:ascii="Tahoma" w:hAnsi="Tahoma" w:cs="Tahoma"/>
          <w:sz w:val="20"/>
        </w:rPr>
        <w:t>.</w:t>
      </w:r>
    </w:p>
    <w:p w14:paraId="1F457981" w14:textId="77777777" w:rsidR="007D6AD5" w:rsidRDefault="007D6AD5" w:rsidP="0007023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1125A8">
        <w:rPr>
          <w:rFonts w:ascii="Tahoma" w:hAnsi="Tahoma" w:cs="Tahoma"/>
          <w:sz w:val="20"/>
          <w:szCs w:val="20"/>
          <w:lang w:eastAsia="en-US"/>
        </w:rPr>
        <w:lastRenderedPageBreak/>
        <w:t xml:space="preserve">Veškeré náklady, které příjemce vynaloží na splnění povinností stanovených v tomto článku smlouvy, jsou neuznatelnými náklady. </w:t>
      </w:r>
      <w:r w:rsidRPr="001125A8"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>(jsou-li mezi uznatelnými náklady v čl. VI smlouvy, resp. v nákladovém rozpočtu uvedeny i náklady na propagaci projektu, tento odstavec se vypustí)</w:t>
      </w:r>
    </w:p>
    <w:p w14:paraId="47530DC0" w14:textId="77777777" w:rsidR="00DB13BB" w:rsidRPr="00DB13BB" w:rsidRDefault="00DB13BB" w:rsidP="00DB13BB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DB13BB">
        <w:rPr>
          <w:rFonts w:ascii="Tahoma" w:hAnsi="Tahoma" w:cs="Tahoma"/>
          <w:b/>
          <w:bCs/>
          <w:sz w:val="20"/>
        </w:rPr>
        <w:t xml:space="preserve">VIII. </w:t>
      </w:r>
    </w:p>
    <w:p w14:paraId="584347F4" w14:textId="77777777" w:rsidR="00DB13BB" w:rsidRPr="00DB13BB" w:rsidRDefault="00DB13BB" w:rsidP="00DB13BB">
      <w:pPr>
        <w:keepNext/>
        <w:jc w:val="center"/>
        <w:outlineLvl w:val="2"/>
        <w:rPr>
          <w:rFonts w:ascii="Tahoma" w:hAnsi="Tahoma" w:cs="Tahoma"/>
          <w:b/>
          <w:bCs/>
          <w:sz w:val="20"/>
        </w:rPr>
      </w:pPr>
      <w:r w:rsidRPr="00DB13BB">
        <w:rPr>
          <w:rFonts w:ascii="Tahoma" w:hAnsi="Tahoma" w:cs="Tahoma"/>
          <w:b/>
          <w:bCs/>
          <w:sz w:val="20"/>
        </w:rPr>
        <w:t>ZÁVĚREČNÁ USTANOVENÍ</w:t>
      </w:r>
    </w:p>
    <w:p w14:paraId="282C473D" w14:textId="77777777" w:rsidR="00DB13BB" w:rsidRPr="00DB13BB" w:rsidRDefault="00DB13BB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45B5C2B5" w14:textId="77777777" w:rsidR="00DB13BB" w:rsidRPr="00DB13BB" w:rsidRDefault="00DB13BB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 xml:space="preserve">Poskytovatel není oprávněn tuto smlouvu vypovědět: </w:t>
      </w:r>
    </w:p>
    <w:p w14:paraId="68FB6188" w14:textId="77777777" w:rsidR="00DB13BB" w:rsidRPr="00DB13BB" w:rsidRDefault="00DB13BB" w:rsidP="00DB13BB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ED99F10" w14:textId="77777777" w:rsidR="00DB13BB" w:rsidRPr="00DB13BB" w:rsidRDefault="00DB13BB" w:rsidP="00DB13BB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stanoven </w:t>
      </w:r>
      <w:r w:rsidR="005A1FD1">
        <w:rPr>
          <w:rFonts w:ascii="Tahoma" w:hAnsi="Tahoma" w:cs="Tahoma"/>
          <w:sz w:val="20"/>
        </w:rPr>
        <w:t xml:space="preserve">nižší </w:t>
      </w:r>
      <w:r w:rsidRPr="00DB13BB">
        <w:rPr>
          <w:rFonts w:ascii="Tahoma" w:hAnsi="Tahoma" w:cs="Tahoma"/>
          <w:sz w:val="20"/>
        </w:rPr>
        <w:t>odvod.</w:t>
      </w:r>
    </w:p>
    <w:p w14:paraId="4DB7D791" w14:textId="77777777" w:rsidR="00DB13BB" w:rsidRDefault="00DB13BB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0D5BCB4" w14:textId="77777777" w:rsidR="00DB13BB" w:rsidRPr="00EA038C" w:rsidRDefault="00D50538" w:rsidP="00D5053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bookmarkStart w:id="8" w:name="_Hlk126136854"/>
      <w:bookmarkStart w:id="9" w:name="_Hlk143064928"/>
      <w:r w:rsidRPr="00EA038C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podpisy. </w:t>
      </w:r>
      <w:bookmarkEnd w:id="8"/>
    </w:p>
    <w:bookmarkEnd w:id="9"/>
    <w:p w14:paraId="42B515DD" w14:textId="77777777" w:rsidR="00C8732A" w:rsidRDefault="00C8732A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A038C">
        <w:rPr>
          <w:rFonts w:ascii="Tahoma" w:hAnsi="Tahoma" w:cs="Tahoma"/>
          <w:sz w:val="20"/>
        </w:rPr>
        <w:t>Tato smlouva nabývá</w:t>
      </w:r>
      <w:r w:rsidRPr="00C8732A">
        <w:rPr>
          <w:rFonts w:ascii="Tahoma" w:hAnsi="Tahoma" w:cs="Tahoma"/>
          <w:sz w:val="20"/>
        </w:rPr>
        <w:t xml:space="preserve"> platnosti a účinnosti dnem, kdy vyjádření souhlasu s obsahem návrhu dojde druhé smluvní straně, pokud z odst. 6 nebo 7 tohoto článku nevyplývá něco jiného</w:t>
      </w:r>
      <w:r>
        <w:rPr>
          <w:rFonts w:ascii="Tahoma" w:hAnsi="Tahoma" w:cs="Tahoma"/>
          <w:sz w:val="20"/>
        </w:rPr>
        <w:t>.</w:t>
      </w:r>
    </w:p>
    <w:p w14:paraId="38149C46" w14:textId="77777777" w:rsidR="00C8732A" w:rsidRDefault="00C8732A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8732A">
        <w:rPr>
          <w:rFonts w:ascii="Tahoma" w:hAnsi="Tahoma" w:cs="Tahoma"/>
          <w:sz w:val="20"/>
        </w:rPr>
        <w:t>Má-li být tato smlouva povinně uveřejněna v registru smluv dle zákona č. 340/2015 Sb., o zvláštních podmínkách účinnosti některých smluv, uveřejňování těchto smluv a o registru smluv (zákon o</w:t>
      </w:r>
      <w:r w:rsidR="005D7688">
        <w:rPr>
          <w:rFonts w:ascii="Tahoma" w:hAnsi="Tahoma" w:cs="Tahoma"/>
          <w:sz w:val="20"/>
        </w:rPr>
        <w:t> </w:t>
      </w:r>
      <w:r w:rsidRPr="00C8732A">
        <w:rPr>
          <w:rFonts w:ascii="Tahoma" w:hAnsi="Tahoma" w:cs="Tahoma"/>
          <w:sz w:val="20"/>
        </w:rPr>
        <w:t xml:space="preserve">registru smluv), ve znění pozdějších předpisů (dále jen „zákon o registru smluv“), provede její uveřejnění v souladu se zákonem </w:t>
      </w:r>
      <w:r w:rsidR="00CD72EE">
        <w:rPr>
          <w:rFonts w:ascii="Tahoma" w:hAnsi="Tahoma" w:cs="Tahoma"/>
          <w:sz w:val="20"/>
        </w:rPr>
        <w:t xml:space="preserve">o registru smluv </w:t>
      </w:r>
      <w:r w:rsidRPr="00C8732A">
        <w:rPr>
          <w:rFonts w:ascii="Tahoma" w:hAnsi="Tahoma" w:cs="Tahoma"/>
          <w:sz w:val="20"/>
        </w:rPr>
        <w:t>poskytovatel. V takovém případě nabývá smlouva účinnosti dnem jejího uveřejnění v registru smluv.</w:t>
      </w:r>
    </w:p>
    <w:p w14:paraId="09BBECDE" w14:textId="77777777" w:rsidR="00C8732A" w:rsidRPr="00B57D06" w:rsidRDefault="00B57D06" w:rsidP="00B57D06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E133E2">
        <w:rPr>
          <w:rFonts w:ascii="Tahoma" w:hAnsi="Tahoma" w:cs="Tahoma"/>
          <w:bCs/>
          <w:sz w:val="20"/>
          <w:szCs w:val="20"/>
        </w:rPr>
        <w:t xml:space="preserve">Nařízení Komise (EU) </w:t>
      </w:r>
      <w:r w:rsidRPr="003C4318">
        <w:rPr>
          <w:rFonts w:ascii="Tahoma" w:hAnsi="Tahoma" w:cs="Tahoma"/>
          <w:bCs/>
          <w:sz w:val="20"/>
          <w:szCs w:val="20"/>
        </w:rPr>
        <w:t>2023/2831</w:t>
      </w:r>
      <w:r w:rsidRPr="00E133E2">
        <w:rPr>
          <w:rFonts w:ascii="Tahoma" w:hAnsi="Tahoma" w:cs="Tahoma"/>
          <w:bCs/>
          <w:sz w:val="20"/>
          <w:szCs w:val="20"/>
        </w:rPr>
        <w:t xml:space="preserve">, provede poskytovatel její uveřejnění v registru smluv. V takovém případě nabývá smlouva účinnosti dnem jejího uveřejnění v registru smluv. </w:t>
      </w:r>
      <w:r w:rsidRPr="00E133E2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(v případě, že bude dotace poskytnuta dle jiného nařízení o podpoře de minimis, text se upraví)</w:t>
      </w:r>
    </w:p>
    <w:p w14:paraId="097AC669" w14:textId="77777777" w:rsidR="00C8732A" w:rsidRDefault="00C8732A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8732A">
        <w:rPr>
          <w:rFonts w:ascii="Tahoma" w:hAnsi="Tahoma" w:cs="Tahoma"/>
          <w:sz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61A61BE" w14:textId="77777777" w:rsidR="00DB13BB" w:rsidRPr="00DB13BB" w:rsidRDefault="00DB13BB" w:rsidP="00DB1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B13BB">
        <w:rPr>
          <w:rFonts w:ascii="Tahoma" w:hAnsi="Tahoma" w:cs="Tahoma"/>
          <w:sz w:val="20"/>
        </w:rPr>
        <w:t>Nedílnou součástí této smlouvy je nákladový rozpočet projektu, který tvoří přílohu č. 1 této smlouvy.</w:t>
      </w:r>
    </w:p>
    <w:p w14:paraId="7D248751" w14:textId="77777777" w:rsidR="00070235" w:rsidRDefault="00070235" w:rsidP="0007023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70235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5" w:history="1">
        <w:r w:rsidRPr="00070235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070235">
        <w:rPr>
          <w:rFonts w:ascii="Tahoma" w:hAnsi="Tahoma" w:cs="Tahoma"/>
          <w:sz w:val="20"/>
          <w:szCs w:val="20"/>
        </w:rPr>
        <w:t>.</w:t>
      </w:r>
    </w:p>
    <w:p w14:paraId="7D6831B2" w14:textId="77777777" w:rsidR="00C8732A" w:rsidRDefault="00C8732A" w:rsidP="00DC6E9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8732A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A418E5">
        <w:t> </w:t>
      </w:r>
      <w:r w:rsidRPr="00C8732A">
        <w:rPr>
          <w:rFonts w:ascii="Tahoma" w:hAnsi="Tahoma" w:cs="Tahoma"/>
          <w:sz w:val="20"/>
        </w:rPr>
        <w:t>vzájemném projednání podle jejich pravé a svobodné vůle, určitě, vážně a srozumitelně a že se dohodly o celém jejím obsahu, což stvrzují svými podpisy.</w:t>
      </w:r>
    </w:p>
    <w:p w14:paraId="214782DC" w14:textId="77777777" w:rsidR="00F50653" w:rsidRPr="00282B27" w:rsidRDefault="00F50653" w:rsidP="00F50653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282B27">
        <w:rPr>
          <w:rFonts w:ascii="Tahoma" w:hAnsi="Tahoma" w:cs="Tahoma"/>
          <w:sz w:val="20"/>
        </w:rPr>
        <w:t>Doložka platnosti právního jednání dle § 23 zákona č. 129/2000 Sb., o krajích (krajské zřízení), ve</w:t>
      </w:r>
      <w:r w:rsidR="005D7688">
        <w:rPr>
          <w:rFonts w:ascii="Tahoma" w:hAnsi="Tahoma" w:cs="Tahoma"/>
          <w:sz w:val="20"/>
        </w:rPr>
        <w:t> </w:t>
      </w:r>
      <w:r w:rsidRPr="00282B27">
        <w:rPr>
          <w:rFonts w:ascii="Tahoma" w:hAnsi="Tahoma" w:cs="Tahoma"/>
          <w:sz w:val="20"/>
        </w:rPr>
        <w:t xml:space="preserve">znění pozdějších předpisů: </w:t>
      </w:r>
    </w:p>
    <w:p w14:paraId="4F73FBE0" w14:textId="77777777" w:rsidR="00F50653" w:rsidRDefault="00F50653" w:rsidP="00F50653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282B27">
        <w:rPr>
          <w:rFonts w:ascii="Tahoma" w:hAnsi="Tahoma" w:cs="Tahoma"/>
          <w:sz w:val="20"/>
        </w:rPr>
        <w:lastRenderedPageBreak/>
        <w:t>O poskytnutí dotace a uzavření této smlouvy rozhodlo</w:t>
      </w:r>
      <w:r>
        <w:rPr>
          <w:rFonts w:ascii="Tahoma" w:hAnsi="Tahoma" w:cs="Tahoma"/>
          <w:sz w:val="20"/>
        </w:rPr>
        <w:t xml:space="preserve"> zastupitelstvo kraje svým usnesením č.</w:t>
      </w:r>
      <w:r w:rsidR="00A418E5">
        <w:rPr>
          <w:rFonts w:ascii="Tahoma" w:hAnsi="Tahoma" w:cs="Tahoma"/>
          <w:sz w:val="20"/>
        </w:rPr>
        <w:t> </w:t>
      </w:r>
      <w:r w:rsidR="004C77D3">
        <w:rPr>
          <w:rFonts w:ascii="Tahoma" w:hAnsi="Tahoma" w:cs="Tahoma"/>
          <w:sz w:val="20"/>
        </w:rPr>
        <w:t>............</w:t>
      </w:r>
      <w:r w:rsidR="00702521" w:rsidRPr="00702521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r w:rsidR="00D258BB">
        <w:rPr>
          <w:rFonts w:ascii="Tahoma" w:hAnsi="Tahoma" w:cs="Tahoma"/>
          <w:sz w:val="20"/>
        </w:rPr>
        <w:t xml:space="preserve"> </w:t>
      </w:r>
      <w:r w:rsidR="0023220B">
        <w:rPr>
          <w:rFonts w:ascii="Tahoma" w:hAnsi="Tahoma" w:cs="Tahoma"/>
          <w:sz w:val="20"/>
        </w:rPr>
        <w:t>15. 06. 2026.</w:t>
      </w:r>
    </w:p>
    <w:p w14:paraId="2F92A4EE" w14:textId="77777777" w:rsidR="00E26391" w:rsidRDefault="00E26391">
      <w:pPr>
        <w:tabs>
          <w:tab w:val="left" w:pos="5760"/>
        </w:tabs>
        <w:jc w:val="both"/>
        <w:rPr>
          <w:rFonts w:ascii="Tahoma" w:hAnsi="Tahoma" w:cs="Tahoma"/>
          <w:sz w:val="20"/>
        </w:rPr>
      </w:pPr>
    </w:p>
    <w:p w14:paraId="27CE0F29" w14:textId="77777777" w:rsidR="0023712D" w:rsidRDefault="0023712D">
      <w:pPr>
        <w:tabs>
          <w:tab w:val="left" w:pos="5760"/>
        </w:tabs>
        <w:jc w:val="both"/>
        <w:rPr>
          <w:rFonts w:ascii="Tahoma" w:hAnsi="Tahoma" w:cs="Tahoma"/>
          <w:sz w:val="20"/>
        </w:rPr>
      </w:pPr>
    </w:p>
    <w:p w14:paraId="2728636D" w14:textId="77777777" w:rsidR="004C68E9" w:rsidRDefault="004C68E9">
      <w:pPr>
        <w:tabs>
          <w:tab w:val="left" w:pos="5760"/>
        </w:tabs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537B03AB" w14:textId="77777777" w:rsidR="006823B3" w:rsidRDefault="004C68E9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</w:p>
    <w:p w14:paraId="3148A45E" w14:textId="77777777" w:rsidR="00D50538" w:rsidRDefault="00D50538">
      <w:pPr>
        <w:tabs>
          <w:tab w:val="center" w:pos="7020"/>
        </w:tabs>
        <w:jc w:val="both"/>
        <w:rPr>
          <w:rFonts w:ascii="Tahoma" w:hAnsi="Tahoma" w:cs="Tahoma"/>
          <w:sz w:val="20"/>
        </w:rPr>
      </w:pPr>
    </w:p>
    <w:p w14:paraId="4AD67D8B" w14:textId="77777777" w:rsidR="00D50538" w:rsidRDefault="00D50538">
      <w:pPr>
        <w:tabs>
          <w:tab w:val="center" w:pos="7020"/>
        </w:tabs>
        <w:jc w:val="both"/>
        <w:rPr>
          <w:rFonts w:ascii="Tahoma" w:hAnsi="Tahoma" w:cs="Tahoma"/>
          <w:sz w:val="20"/>
        </w:rPr>
      </w:pPr>
    </w:p>
    <w:p w14:paraId="219B1DB5" w14:textId="77777777" w:rsidR="00D50538" w:rsidRPr="007C1C10" w:rsidRDefault="00D50538" w:rsidP="00D50538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bookmarkStart w:id="10" w:name="_Hlk143064966"/>
      <w:r>
        <w:rPr>
          <w:rFonts w:ascii="Tahoma" w:hAnsi="Tahoma" w:cs="Tahoma"/>
          <w:sz w:val="20"/>
        </w:rPr>
        <w:t xml:space="preserve">   </w:t>
      </w:r>
      <w:r w:rsidRPr="007C1C10">
        <w:rPr>
          <w:rFonts w:ascii="Tahoma" w:hAnsi="Tahoma" w:cs="Tahoma"/>
          <w:sz w:val="20"/>
        </w:rPr>
        <w:t xml:space="preserve">……………………………………… </w:t>
      </w:r>
      <w:r w:rsidRPr="007C1C10">
        <w:rPr>
          <w:rFonts w:ascii="Tahoma" w:hAnsi="Tahoma" w:cs="Tahoma"/>
          <w:sz w:val="20"/>
        </w:rPr>
        <w:tab/>
        <w:t>.......................................................</w:t>
      </w:r>
    </w:p>
    <w:p w14:paraId="56CF64EC" w14:textId="77777777" w:rsidR="00D50538" w:rsidRPr="007A2BBA" w:rsidRDefault="00D50538" w:rsidP="00D50538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</w:t>
      </w:r>
      <w:r w:rsidRPr="007A2BBA">
        <w:rPr>
          <w:rFonts w:ascii="Tahoma" w:hAnsi="Tahoma" w:cs="Tahoma"/>
          <w:sz w:val="20"/>
        </w:rPr>
        <w:t>za poskytovatele</w:t>
      </w:r>
      <w:r w:rsidRPr="007A2BBA">
        <w:rPr>
          <w:rFonts w:ascii="Tahoma" w:hAnsi="Tahoma" w:cs="Tahoma"/>
          <w:sz w:val="20"/>
        </w:rPr>
        <w:tab/>
      </w:r>
      <w:r w:rsidRPr="007A2BBA">
        <w:rPr>
          <w:rFonts w:ascii="Tahoma" w:hAnsi="Tahoma" w:cs="Tahoma"/>
          <w:sz w:val="20"/>
        </w:rPr>
        <w:tab/>
        <w:t>za příjemce</w:t>
      </w:r>
    </w:p>
    <w:p w14:paraId="6D5F861A" w14:textId="77777777" w:rsidR="00D50538" w:rsidRPr="007A2BBA" w:rsidRDefault="00D868B2" w:rsidP="00D50538">
      <w:pPr>
        <w:tabs>
          <w:tab w:val="left" w:pos="7020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D868B2">
        <w:rPr>
          <w:rFonts w:ascii="Tahoma" w:hAnsi="Tahoma" w:cs="Tahoma"/>
          <w:sz w:val="20"/>
        </w:rPr>
        <w:t>Mgr. Stanislav Kopecký</w:t>
      </w:r>
      <w:r w:rsidR="00D50538" w:rsidRPr="007A2BBA">
        <w:rPr>
          <w:rFonts w:ascii="Tahoma" w:hAnsi="Tahoma" w:cs="Tahoma"/>
          <w:sz w:val="20"/>
          <w:szCs w:val="20"/>
        </w:rPr>
        <w:tab/>
      </w:r>
      <w:r w:rsidR="00D50538" w:rsidRPr="007A2BBA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04A88185" w14:textId="77777777" w:rsidR="00D50538" w:rsidRPr="007A2BBA" w:rsidRDefault="00D50538" w:rsidP="00D50538">
      <w:pPr>
        <w:pStyle w:val="Zkladntextodsazen3"/>
        <w:tabs>
          <w:tab w:val="clear" w:pos="360"/>
          <w:tab w:val="center" w:pos="1980"/>
          <w:tab w:val="left" w:pos="7020"/>
        </w:tabs>
        <w:rPr>
          <w:rFonts w:ascii="Tahoma" w:hAnsi="Tahoma" w:cs="Tahoma"/>
          <w:sz w:val="20"/>
          <w:szCs w:val="20"/>
        </w:rPr>
      </w:pPr>
      <w:r w:rsidRPr="007A2BBA">
        <w:rPr>
          <w:rFonts w:ascii="Tahoma" w:hAnsi="Tahoma" w:cs="Tahoma"/>
          <w:sz w:val="20"/>
          <w:szCs w:val="20"/>
        </w:rPr>
        <w:t xml:space="preserve">   na základě pověření                                                               </w:t>
      </w:r>
      <w:r w:rsidRPr="007A2BBA">
        <w:rPr>
          <w:rFonts w:ascii="Tahoma" w:hAnsi="Tahoma" w:cs="Tahoma"/>
          <w:i/>
          <w:iCs/>
          <w:color w:val="3366FF"/>
          <w:sz w:val="20"/>
          <w:szCs w:val="20"/>
        </w:rPr>
        <w:t>je-li příjemcem fyzická osoba,</w:t>
      </w:r>
    </w:p>
    <w:p w14:paraId="4F7D7859" w14:textId="77777777" w:rsidR="00D50538" w:rsidRPr="007A2BBA" w:rsidRDefault="00D50538" w:rsidP="00D50538">
      <w:pPr>
        <w:pStyle w:val="Zkladntextodsazen3"/>
        <w:tabs>
          <w:tab w:val="clear" w:pos="360"/>
          <w:tab w:val="center" w:pos="1980"/>
          <w:tab w:val="left" w:pos="6225"/>
        </w:tabs>
        <w:rPr>
          <w:rFonts w:ascii="Tahoma" w:hAnsi="Tahoma" w:cs="Tahoma"/>
          <w:sz w:val="20"/>
          <w:szCs w:val="20"/>
        </w:rPr>
      </w:pPr>
      <w:r w:rsidRPr="007A2BBA">
        <w:rPr>
          <w:rFonts w:ascii="Tahoma" w:hAnsi="Tahoma" w:cs="Tahoma"/>
          <w:sz w:val="20"/>
          <w:szCs w:val="20"/>
        </w:rPr>
        <w:t xml:space="preserve">    hejtmana kraje</w:t>
      </w:r>
      <w:r w:rsidRPr="007A2BBA">
        <w:rPr>
          <w:rFonts w:ascii="Tahoma" w:hAnsi="Tahoma" w:cs="Tahoma"/>
          <w:sz w:val="20"/>
          <w:szCs w:val="20"/>
        </w:rPr>
        <w:tab/>
        <w:t xml:space="preserve">                                                               </w:t>
      </w:r>
      <w:r w:rsidRPr="007A2BBA">
        <w:rPr>
          <w:rFonts w:ascii="Tahoma" w:hAnsi="Tahoma" w:cs="Tahoma"/>
          <w:i/>
          <w:iCs/>
          <w:color w:val="3366FF"/>
          <w:sz w:val="20"/>
          <w:szCs w:val="20"/>
        </w:rPr>
        <w:t>uvede se pouze „příjemce“, ledaže</w:t>
      </w:r>
    </w:p>
    <w:p w14:paraId="1B7ECE8B" w14:textId="77777777" w:rsidR="00D50538" w:rsidRPr="00F60562" w:rsidRDefault="00D50538" w:rsidP="00D50538">
      <w:pPr>
        <w:ind w:left="5954"/>
        <w:jc w:val="center"/>
        <w:rPr>
          <w:rFonts w:ascii="Tahoma" w:hAnsi="Tahoma" w:cs="Tahoma"/>
          <w:sz w:val="20"/>
          <w:szCs w:val="20"/>
        </w:rPr>
      </w:pPr>
      <w:r w:rsidRPr="007A2BBA">
        <w:rPr>
          <w:rFonts w:ascii="Tahoma" w:hAnsi="Tahoma" w:cs="Tahoma"/>
          <w:sz w:val="20"/>
          <w:szCs w:val="20"/>
        </w:rPr>
        <w:tab/>
      </w:r>
      <w:r w:rsidRPr="007A2BBA">
        <w:rPr>
          <w:rFonts w:ascii="Tahoma" w:hAnsi="Tahoma" w:cs="Tahoma"/>
          <w:i/>
          <w:iCs/>
          <w:color w:val="3366FF"/>
          <w:sz w:val="20"/>
          <w:szCs w:val="20"/>
        </w:rPr>
        <w:t>je zastoupena na základě plné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moci;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 xml:space="preserve"> v případě zastoupení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na základě plné moci 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>se uvede „na základě plné moci“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;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 xml:space="preserve"> v případě, že podepisuje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člen statutárního orgánu nebo jiná 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>osoba oprávněná za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stupovat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 xml:space="preserve"> příjemce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z titulu své funkce</w:t>
      </w:r>
      <w:r w:rsidRPr="00F60562">
        <w:rPr>
          <w:rFonts w:ascii="Tahoma" w:hAnsi="Tahoma" w:cs="Tahoma"/>
          <w:i/>
          <w:iCs/>
          <w:color w:val="3366FF"/>
          <w:sz w:val="20"/>
          <w:szCs w:val="20"/>
        </w:rPr>
        <w:t>, uvede se její funkce</w:t>
      </w:r>
    </w:p>
    <w:p w14:paraId="6AC666A9" w14:textId="77777777" w:rsidR="00D50538" w:rsidRDefault="00D50538" w:rsidP="00D50538">
      <w:pPr>
        <w:tabs>
          <w:tab w:val="left" w:pos="6225"/>
        </w:tabs>
        <w:ind w:left="426"/>
        <w:jc w:val="both"/>
        <w:rPr>
          <w:rFonts w:ascii="Tahoma" w:hAnsi="Tahoma" w:cs="Tahoma"/>
          <w:sz w:val="20"/>
          <w:szCs w:val="20"/>
        </w:rPr>
      </w:pPr>
    </w:p>
    <w:bookmarkEnd w:id="10"/>
    <w:p w14:paraId="585D5C20" w14:textId="77777777" w:rsidR="00D50538" w:rsidRDefault="00D50538" w:rsidP="00D50538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14:paraId="10A425D9" w14:textId="77777777" w:rsidR="00D9187B" w:rsidRPr="00D9187B" w:rsidRDefault="00D9187B" w:rsidP="00D9187B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9187B">
        <w:rPr>
          <w:rFonts w:ascii="Tahoma" w:hAnsi="Tahoma" w:cs="Tahoma"/>
          <w:sz w:val="20"/>
          <w:szCs w:val="20"/>
        </w:rPr>
        <w:t xml:space="preserve">Tuto smlouvu je na základě pověření hejtmanem kraje uděleného se souhlasem rady kraje oprávněn podepsat náměstek hejtmana kraje. V případě nepřítomnosti náměstka </w:t>
      </w:r>
      <w:r w:rsidR="00D868B2">
        <w:rPr>
          <w:rFonts w:ascii="Tahoma" w:hAnsi="Tahoma" w:cs="Tahoma"/>
          <w:sz w:val="20"/>
          <w:szCs w:val="20"/>
        </w:rPr>
        <w:t xml:space="preserve">hejtmana kraje </w:t>
      </w:r>
      <w:r w:rsidRPr="00D9187B">
        <w:rPr>
          <w:rFonts w:ascii="Tahoma" w:hAnsi="Tahoma" w:cs="Tahoma"/>
          <w:sz w:val="20"/>
          <w:szCs w:val="20"/>
        </w:rPr>
        <w:t>podepisuje smlouvu hejtman</w:t>
      </w:r>
      <w:r w:rsidR="00D868B2">
        <w:rPr>
          <w:rFonts w:ascii="Tahoma" w:hAnsi="Tahoma" w:cs="Tahoma"/>
          <w:sz w:val="20"/>
          <w:szCs w:val="20"/>
        </w:rPr>
        <w:t xml:space="preserve"> kraje</w:t>
      </w:r>
      <w:r w:rsidRPr="00D9187B">
        <w:rPr>
          <w:rFonts w:ascii="Tahoma" w:hAnsi="Tahoma" w:cs="Tahoma"/>
          <w:sz w:val="20"/>
          <w:szCs w:val="20"/>
        </w:rPr>
        <w:t>, případně jeho zástupce v pořadí určeném usnesením zastupitelstva č. 1/11 ze dne 21.</w:t>
      </w:r>
      <w:r w:rsidR="00D868B2">
        <w:rPr>
          <w:rFonts w:ascii="Tahoma" w:hAnsi="Tahoma" w:cs="Tahoma"/>
          <w:sz w:val="20"/>
          <w:szCs w:val="20"/>
        </w:rPr>
        <w:t xml:space="preserve"> </w:t>
      </w:r>
      <w:r w:rsidRPr="00D9187B">
        <w:rPr>
          <w:rFonts w:ascii="Tahoma" w:hAnsi="Tahoma" w:cs="Tahoma"/>
          <w:sz w:val="20"/>
          <w:szCs w:val="20"/>
        </w:rPr>
        <w:t>10.</w:t>
      </w:r>
      <w:r w:rsidR="00D868B2">
        <w:rPr>
          <w:rFonts w:ascii="Tahoma" w:hAnsi="Tahoma" w:cs="Tahoma"/>
          <w:sz w:val="20"/>
          <w:szCs w:val="20"/>
        </w:rPr>
        <w:t xml:space="preserve"> </w:t>
      </w:r>
      <w:r w:rsidRPr="00D9187B">
        <w:rPr>
          <w:rFonts w:ascii="Tahoma" w:hAnsi="Tahoma" w:cs="Tahoma"/>
          <w:sz w:val="20"/>
          <w:szCs w:val="20"/>
        </w:rPr>
        <w:t>2024.</w:t>
      </w:r>
    </w:p>
    <w:p w14:paraId="044CB0BB" w14:textId="77777777" w:rsidR="00D1493D" w:rsidRDefault="00D1493D" w:rsidP="007A2BBA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  <w:szCs w:val="20"/>
        </w:rPr>
      </w:pPr>
    </w:p>
    <w:p w14:paraId="0D24A092" w14:textId="77777777" w:rsidR="00DD0286" w:rsidRDefault="00DD0286" w:rsidP="007A2BBA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  <w:szCs w:val="20"/>
        </w:rPr>
      </w:pPr>
    </w:p>
    <w:p w14:paraId="5130C213" w14:textId="77777777" w:rsidR="00374841" w:rsidRDefault="00CE4AC4" w:rsidP="00CE4AC4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6924637" w14:textId="77777777" w:rsidR="00DD0286" w:rsidRPr="0015022C" w:rsidRDefault="007B0291" w:rsidP="007B0291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  <w:szCs w:val="20"/>
        </w:rPr>
      </w:pPr>
      <w:r w:rsidRPr="0015022C">
        <w:rPr>
          <w:rFonts w:ascii="Tahoma" w:hAnsi="Tahoma" w:cs="Tahoma"/>
          <w:sz w:val="20"/>
          <w:szCs w:val="20"/>
        </w:rPr>
        <w:lastRenderedPageBreak/>
        <w:t>Příloha č. 1</w:t>
      </w:r>
      <w:r w:rsidR="0015022C" w:rsidRPr="0015022C">
        <w:rPr>
          <w:rFonts w:ascii="Tahoma" w:hAnsi="Tahoma" w:cs="Tahoma"/>
          <w:sz w:val="20"/>
          <w:szCs w:val="20"/>
        </w:rPr>
        <w:t xml:space="preserve"> Smlouvy</w:t>
      </w:r>
    </w:p>
    <w:p w14:paraId="449C9AB9" w14:textId="77777777" w:rsidR="00DD0286" w:rsidRDefault="00DD0286" w:rsidP="007A2BBA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3466"/>
        <w:gridCol w:w="1653"/>
        <w:gridCol w:w="1305"/>
        <w:gridCol w:w="1721"/>
      </w:tblGrid>
      <w:tr w:rsidR="00DD0286" w:rsidRPr="00DD0286" w14:paraId="32095146" w14:textId="77777777" w:rsidTr="00CE4AC4">
        <w:trPr>
          <w:trHeight w:val="840"/>
        </w:trPr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E896E1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Název programu:</w:t>
            </w:r>
          </w:p>
        </w:tc>
        <w:tc>
          <w:tcPr>
            <w:tcW w:w="25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F11040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Program na podporu významných aktivit v</w:t>
            </w:r>
            <w:r w:rsidR="00F554A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 sociální </w:t>
            </w: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oblasti pro rok 202</w:t>
            </w:r>
            <w:r w:rsidR="00F554A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</w:tr>
      <w:tr w:rsidR="00DD0286" w:rsidRPr="00DD0286" w14:paraId="0D8E24DA" w14:textId="77777777" w:rsidTr="00CE4AC4">
        <w:trPr>
          <w:trHeight w:val="330"/>
        </w:trPr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7FC518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Název příjemce:</w:t>
            </w:r>
          </w:p>
        </w:tc>
        <w:tc>
          <w:tcPr>
            <w:tcW w:w="25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2B8FB52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DD0286" w:rsidRPr="00DD0286" w14:paraId="1584AD27" w14:textId="77777777" w:rsidTr="00CE4AC4">
        <w:trPr>
          <w:trHeight w:val="420"/>
        </w:trPr>
        <w:tc>
          <w:tcPr>
            <w:tcW w:w="24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286B2F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Název projektu:</w:t>
            </w:r>
          </w:p>
        </w:tc>
        <w:tc>
          <w:tcPr>
            <w:tcW w:w="25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6A4A618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DD0286" w:rsidRPr="00DD0286" w14:paraId="1A8A9E35" w14:textId="77777777" w:rsidTr="00CE4AC4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811E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D2E79" w14:textId="77777777" w:rsidR="00DD0286" w:rsidRPr="00DD0286" w:rsidRDefault="00DD0286">
            <w:pPr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91E1" w14:textId="77777777" w:rsidR="00DD0286" w:rsidRPr="00DD0286" w:rsidRDefault="00DD0286">
            <w:pPr>
              <w:rPr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527E0" w14:textId="77777777" w:rsidR="00DD0286" w:rsidRPr="00DD0286" w:rsidRDefault="00DD0286">
            <w:pPr>
              <w:rPr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78CA0" w14:textId="77777777" w:rsidR="00DD0286" w:rsidRPr="00DD0286" w:rsidRDefault="00DD0286">
            <w:pPr>
              <w:rPr>
                <w:sz w:val="18"/>
                <w:szCs w:val="18"/>
              </w:rPr>
            </w:pPr>
          </w:p>
        </w:tc>
      </w:tr>
      <w:tr w:rsidR="00DD0286" w:rsidRPr="00DD0286" w14:paraId="15BB08B9" w14:textId="77777777" w:rsidTr="00CE4AC4">
        <w:trPr>
          <w:trHeight w:val="39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2E4270D" w14:textId="77777777" w:rsidR="00DD0286" w:rsidRPr="00CE4AC4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E4AC4">
              <w:rPr>
                <w:rFonts w:ascii="Tahoma" w:hAnsi="Tahoma" w:cs="Tahoma"/>
                <w:b/>
                <w:bCs/>
                <w:sz w:val="18"/>
                <w:szCs w:val="18"/>
              </w:rPr>
              <w:t>Nákladový rozpočet projektu - Uznatelné neinvestiční náklady/výdaje</w:t>
            </w:r>
          </w:p>
        </w:tc>
      </w:tr>
      <w:tr w:rsidR="00DD0286" w:rsidRPr="00DD0286" w14:paraId="17D2F5E7" w14:textId="77777777" w:rsidTr="00CE4AC4">
        <w:trPr>
          <w:trHeight w:val="4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000000"/>
            </w:tcBorders>
            <w:noWrap/>
            <w:vAlign w:val="center"/>
            <w:hideMark/>
          </w:tcPr>
          <w:p w14:paraId="434A635E" w14:textId="77777777" w:rsidR="00DD0286" w:rsidRPr="00DD0286" w:rsidRDefault="00DD0286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i/>
                <w:iCs/>
                <w:sz w:val="18"/>
                <w:szCs w:val="18"/>
              </w:rPr>
              <w:t>Vyplňte prosím pouze bílá políčka</w:t>
            </w:r>
          </w:p>
        </w:tc>
      </w:tr>
      <w:tr w:rsidR="00DD0286" w:rsidRPr="00DD0286" w14:paraId="609ABEE4" w14:textId="77777777" w:rsidTr="00CE4AC4">
        <w:trPr>
          <w:trHeight w:val="450"/>
        </w:trPr>
        <w:tc>
          <w:tcPr>
            <w:tcW w:w="2415" w:type="pct"/>
            <w:gridSpan w:val="2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13304FD9" w14:textId="77777777" w:rsidR="00DD0286" w:rsidRPr="00DD0286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 nákladu/výdaje</w:t>
            </w:r>
          </w:p>
        </w:tc>
        <w:tc>
          <w:tcPr>
            <w:tcW w:w="2585" w:type="pct"/>
            <w:gridSpan w:val="3"/>
            <w:tcBorders>
              <w:top w:val="double" w:sz="6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14:paraId="3F7402C3" w14:textId="77777777" w:rsidR="00DD0286" w:rsidRPr="00DD0286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Celkové plánované náklady/výdaje projektu</w:t>
            </w:r>
          </w:p>
        </w:tc>
      </w:tr>
      <w:tr w:rsidR="00DD0286" w:rsidRPr="00DD0286" w14:paraId="3DBF234E" w14:textId="77777777" w:rsidTr="00CE4AC4">
        <w:trPr>
          <w:trHeight w:val="1320"/>
        </w:trPr>
        <w:tc>
          <w:tcPr>
            <w:tcW w:w="2415" w:type="pct"/>
            <w:gridSpan w:val="2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B9A18AE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1B19B9C" w14:textId="77777777" w:rsidR="00DD0286" w:rsidRPr="00DD0286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Plánované uznatelné náklady/výdaje    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14:paraId="25AB85B1" w14:textId="77777777" w:rsidR="00DD0286" w:rsidRPr="00DD0286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Požadovaná výše dotace</w:t>
            </w:r>
          </w:p>
        </w:tc>
        <w:tc>
          <w:tcPr>
            <w:tcW w:w="951" w:type="pct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0349EDC" w14:textId="77777777" w:rsidR="00DD0286" w:rsidRPr="00DD0286" w:rsidRDefault="00DD02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Upravená výše požadované dotace</w:t>
            </w: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DD0286">
              <w:rPr>
                <w:rFonts w:ascii="Tahoma" w:hAnsi="Tahoma" w:cs="Tahoma"/>
                <w:sz w:val="18"/>
                <w:szCs w:val="18"/>
              </w:rPr>
              <w:t>(zaokrouhleno na celé stokoruny směrem dolů)</w:t>
            </w:r>
          </w:p>
        </w:tc>
      </w:tr>
      <w:tr w:rsidR="00DD0286" w:rsidRPr="00DD0286" w14:paraId="28D26F13" w14:textId="77777777" w:rsidTr="00CE4AC4">
        <w:trPr>
          <w:trHeight w:val="345"/>
        </w:trPr>
        <w:tc>
          <w:tcPr>
            <w:tcW w:w="2415" w:type="pct"/>
            <w:gridSpan w:val="2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8BA48D1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4D885FD4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 (v Kč)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CCCCFF" w:fill="C0C0C0"/>
            <w:vAlign w:val="center"/>
            <w:hideMark/>
          </w:tcPr>
          <w:p w14:paraId="03D1230F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 (v Kč)</w:t>
            </w:r>
          </w:p>
        </w:tc>
        <w:tc>
          <w:tcPr>
            <w:tcW w:w="951" w:type="pct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CCCCFF" w:fill="C0C0C0"/>
            <w:vAlign w:val="center"/>
            <w:hideMark/>
          </w:tcPr>
          <w:p w14:paraId="093A9E2A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 (v Kč)</w:t>
            </w:r>
          </w:p>
        </w:tc>
      </w:tr>
      <w:tr w:rsidR="00DD0286" w:rsidRPr="00DD0286" w14:paraId="650B17E1" w14:textId="77777777" w:rsidTr="00CE4AC4">
        <w:trPr>
          <w:trHeight w:val="330"/>
        </w:trPr>
        <w:tc>
          <w:tcPr>
            <w:tcW w:w="2415" w:type="pct"/>
            <w:gridSpan w:val="2"/>
            <w:tcBorders>
              <w:top w:val="nil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000000" w:fill="C0C0C0"/>
            <w:vAlign w:val="center"/>
            <w:hideMark/>
          </w:tcPr>
          <w:p w14:paraId="2BFC0020" w14:textId="77777777" w:rsidR="00DD0286" w:rsidRPr="00DD0286" w:rsidRDefault="00DD0286">
            <w:pPr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D9D8564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C0C0C0"/>
            <w:vAlign w:val="center"/>
            <w:hideMark/>
          </w:tcPr>
          <w:p w14:paraId="1F134F42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51" w:type="pct"/>
            <w:tcBorders>
              <w:top w:val="nil"/>
              <w:left w:val="double" w:sz="6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2D44941" w14:textId="77777777" w:rsidR="00DD0286" w:rsidRPr="00DD0286" w:rsidRDefault="00DD028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DD0286" w:rsidRPr="00DD0286" w14:paraId="75594626" w14:textId="77777777" w:rsidTr="00CE4AC4">
        <w:trPr>
          <w:trHeight w:val="540"/>
        </w:trPr>
        <w:tc>
          <w:tcPr>
            <w:tcW w:w="500" w:type="pct"/>
            <w:tcBorders>
              <w:top w:val="nil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75A007B3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17544CA0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1. Nájem budov a nebytových prostor včetně souvisejících služeb</w:t>
            </w:r>
          </w:p>
        </w:tc>
        <w:tc>
          <w:tcPr>
            <w:tcW w:w="913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80C4D80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CCCCFF" w:fill="C0C0C0"/>
            <w:vAlign w:val="center"/>
            <w:hideMark/>
          </w:tcPr>
          <w:p w14:paraId="2B05E3E5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single" w:sz="4" w:space="0" w:color="000000"/>
              <w:bottom w:val="double" w:sz="6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1C048B1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1FCBAEEE" w14:textId="77777777" w:rsidTr="00CE4AC4">
        <w:trPr>
          <w:trHeight w:val="375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CE51A9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7C3AC7C8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1.1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F4042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2126E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DD45CE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598752FF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40291B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519BF3BD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1.2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27B9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AC3935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1B689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04C5676A" w14:textId="77777777" w:rsidTr="00CE4AC4">
        <w:trPr>
          <w:trHeight w:val="285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787F60D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75F71C66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2.  Nájem sportovních zařízení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409606E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6C51AAE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29D39F6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395EB68A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41D0734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08AA2A7D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2.1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2CB3AA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64F5215A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double" w:sz="6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2B0D541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7AD686F4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18DA5FA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2251321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2.2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5BB261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7FD70CF6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193A1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7A64496D" w14:textId="77777777" w:rsidTr="00CE4AC4">
        <w:trPr>
          <w:trHeight w:val="540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13042F90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22A1509A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3.   Služby lektorů dle specifik cílové skupiny projektů (fakturačně) 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19DDAA5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FD9B658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E3535F9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4535FBCB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461CEB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744F11D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3.1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E2D840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4B8EEC9C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double" w:sz="6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51802F3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52A3F463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3097A94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5DB065D1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3.2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3EEBE6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2FECC2C1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F824AE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25BFD86A" w14:textId="77777777" w:rsidTr="00CE4AC4">
        <w:trPr>
          <w:trHeight w:val="285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76E3573F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0A971190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4.   Spotřeba energie a tepla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0897696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49737F4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84A4ED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615D76CB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BDE1E78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2343B1C5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4.1 Spotřeba elektrické energie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793A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8B94E21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F7329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43D8B1A2" w14:textId="77777777" w:rsidTr="00CE4AC4">
        <w:trPr>
          <w:trHeight w:val="255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9A327C8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6339FBEC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4.2 Vodné, stočné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26586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7DA8E3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C4D2D3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303D83CC" w14:textId="77777777" w:rsidTr="00CE4AC4">
        <w:trPr>
          <w:trHeight w:val="255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B236A8B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48BB3667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4.3 Spotřeba plynu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2FA7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EE7F8A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99FBDB4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62E1537F" w14:textId="77777777" w:rsidTr="00CE4AC4">
        <w:trPr>
          <w:trHeight w:val="315"/>
        </w:trPr>
        <w:tc>
          <w:tcPr>
            <w:tcW w:w="500" w:type="pct"/>
            <w:tcBorders>
              <w:top w:val="nil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2F6080B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39F6D27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4.4 Spotřeba tepla</w:t>
            </w:r>
          </w:p>
        </w:tc>
        <w:tc>
          <w:tcPr>
            <w:tcW w:w="913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noWrap/>
            <w:vAlign w:val="center"/>
            <w:hideMark/>
          </w:tcPr>
          <w:p w14:paraId="462B653B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09D7703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F8910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348BE90C" w14:textId="77777777" w:rsidTr="00CE4AC4">
        <w:trPr>
          <w:trHeight w:val="285"/>
        </w:trPr>
        <w:tc>
          <w:tcPr>
            <w:tcW w:w="500" w:type="pct"/>
            <w:tcBorders>
              <w:top w:val="nil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794D1CAE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1E522E7B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5. Věcné ceny včetně diplomů</w:t>
            </w:r>
          </w:p>
        </w:tc>
        <w:tc>
          <w:tcPr>
            <w:tcW w:w="913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1CDF47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528FDAE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098E4BC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59B69461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67848C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7F8DB956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5.1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C029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CB44E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200042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32AD0BFC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C67341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2E472570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5.2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3F88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132246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16A461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1878D44C" w14:textId="77777777" w:rsidTr="00CE4AC4">
        <w:trPr>
          <w:trHeight w:val="285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3B187DB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3CB5B713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6. Ubytování (pouze u VAS 1/2</w:t>
            </w:r>
            <w:r w:rsidR="00F554A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23D1791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CBDC9FA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7FA4D6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5D44AE22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E75139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1C7D7999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6.1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EB23C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F85E7F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F4DF88B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702FD4C0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ED92CB0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C9429B6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6.2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119C9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1718BA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1C4FD8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0284DB08" w14:textId="77777777" w:rsidTr="00CE4AC4">
        <w:trPr>
          <w:trHeight w:val="570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7601CE4C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3E5436D1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7. Občerstvení a stravování (pouze u VAS 1/2</w:t>
            </w:r>
            <w:r w:rsidR="00F554A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FC7B77C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BD6D56E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BC6BE72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DD0286" w:rsidRPr="00DD0286" w14:paraId="45478D8C" w14:textId="77777777" w:rsidTr="00CE4AC4">
        <w:trPr>
          <w:trHeight w:val="27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DD37D8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7584542D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7.1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E3DE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B9B4FE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61214E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548DB4EA" w14:textId="77777777" w:rsidTr="00CE4AC4">
        <w:trPr>
          <w:trHeight w:val="39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50E0707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66308935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 xml:space="preserve">7.2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CA525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28760D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45A311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1F2A0EE9" w14:textId="77777777" w:rsidTr="00CE4AC4">
        <w:trPr>
          <w:trHeight w:val="330"/>
        </w:trPr>
        <w:tc>
          <w:tcPr>
            <w:tcW w:w="500" w:type="pc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5B626ADE" w14:textId="77777777" w:rsidR="00DD0286" w:rsidRPr="00DD0286" w:rsidRDefault="00DD028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Druh</w:t>
            </w:r>
          </w:p>
        </w:tc>
        <w:tc>
          <w:tcPr>
            <w:tcW w:w="1915" w:type="pc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CCCCFF" w:fill="C0C0C0"/>
            <w:vAlign w:val="center"/>
            <w:hideMark/>
          </w:tcPr>
          <w:p w14:paraId="69AABC22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8.   Osobní náklady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6005D5C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shd w:val="clear" w:color="CCCCFF" w:fill="C0C0C0"/>
            <w:vAlign w:val="center"/>
            <w:hideMark/>
          </w:tcPr>
          <w:p w14:paraId="670A79AC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17EAA0DD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DD0286" w:rsidRPr="00DD0286" w14:paraId="5031105F" w14:textId="77777777" w:rsidTr="00CE4AC4">
        <w:trPr>
          <w:trHeight w:val="54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B8AC535" w14:textId="77777777" w:rsidR="00DD0286" w:rsidRPr="00DD0286" w:rsidRDefault="00DD0286" w:rsidP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05BC3D73" w14:textId="77777777" w:rsidR="00DD0286" w:rsidRPr="00DD0286" w:rsidRDefault="00DD0286">
            <w:pPr>
              <w:ind w:firstLineChars="100" w:firstLine="18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D0286">
              <w:rPr>
                <w:rFonts w:ascii="Tahoma" w:hAnsi="Tahoma" w:cs="Tahoma"/>
                <w:color w:val="000000"/>
                <w:sz w:val="18"/>
                <w:szCs w:val="18"/>
              </w:rPr>
              <w:t>8.1   Dohody o pracích konaných mimo pracovní poměr včetně zákonných odvodů (DPP, DPČ)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8E2B49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1F666F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A9A523" w14:textId="77777777" w:rsidR="00DD0286" w:rsidRPr="00DD0286" w:rsidRDefault="00DD02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D028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D0286" w:rsidRPr="00DD0286" w14:paraId="66A3DDF3" w14:textId="77777777" w:rsidTr="00CE4AC4">
        <w:trPr>
          <w:trHeight w:val="330"/>
        </w:trPr>
        <w:tc>
          <w:tcPr>
            <w:tcW w:w="2415" w:type="pct"/>
            <w:gridSpan w:val="2"/>
            <w:tcBorders>
              <w:top w:val="double" w:sz="6" w:space="0" w:color="000000"/>
              <w:left w:val="single" w:sz="8" w:space="0" w:color="000000"/>
              <w:bottom w:val="double" w:sz="6" w:space="0" w:color="auto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054DF27E" w14:textId="77777777" w:rsidR="00DD0286" w:rsidRPr="00DD0286" w:rsidRDefault="00DD0286">
            <w:pPr>
              <w:ind w:firstLineChars="100" w:firstLine="181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Paušální náklady (max. do výše 5.000 Kč)</w:t>
            </w:r>
          </w:p>
        </w:tc>
        <w:tc>
          <w:tcPr>
            <w:tcW w:w="913" w:type="pct"/>
            <w:tcBorders>
              <w:top w:val="double" w:sz="6" w:space="0" w:color="000000"/>
              <w:left w:val="nil"/>
              <w:bottom w:val="double" w:sz="6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A5C876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000000"/>
              <w:left w:val="nil"/>
              <w:bottom w:val="double" w:sz="6" w:space="0" w:color="auto"/>
              <w:right w:val="nil"/>
            </w:tcBorders>
            <w:shd w:val="clear" w:color="CCCCFF" w:fill="FFFFFF"/>
            <w:vAlign w:val="center"/>
            <w:hideMark/>
          </w:tcPr>
          <w:p w14:paraId="6AC3DDD3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7721CC34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DD0286" w:rsidRPr="00DD0286" w14:paraId="2D92C9A7" w14:textId="77777777" w:rsidTr="00CE4AC4">
        <w:trPr>
          <w:trHeight w:val="1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6A53E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1FED" w14:textId="77777777" w:rsidR="00DD0286" w:rsidRPr="00DD0286" w:rsidRDefault="00DD0286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B039" w14:textId="77777777" w:rsidR="00DD0286" w:rsidRPr="00DD0286" w:rsidRDefault="00DD0286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4E7A" w14:textId="77777777" w:rsidR="00DD0286" w:rsidRPr="00DD0286" w:rsidRDefault="00DD0286">
            <w:pPr>
              <w:rPr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7B01" w14:textId="77777777" w:rsidR="00DD0286" w:rsidRPr="00DD0286" w:rsidRDefault="00DD0286">
            <w:pPr>
              <w:jc w:val="right"/>
              <w:rPr>
                <w:sz w:val="18"/>
                <w:szCs w:val="18"/>
              </w:rPr>
            </w:pPr>
          </w:p>
        </w:tc>
      </w:tr>
      <w:tr w:rsidR="00DD0286" w:rsidRPr="00DD0286" w14:paraId="41B96DE6" w14:textId="77777777" w:rsidTr="00CE4AC4">
        <w:trPr>
          <w:trHeight w:val="315"/>
        </w:trPr>
        <w:tc>
          <w:tcPr>
            <w:tcW w:w="2415" w:type="pct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734EE1E8" w14:textId="77777777" w:rsidR="00DD0286" w:rsidRPr="00DD0286" w:rsidRDefault="00F554A1">
            <w:pPr>
              <w:ind w:firstLineChars="100" w:firstLine="18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</w:t>
            </w:r>
            <w:r w:rsidR="00DD0286" w:rsidRPr="00DD0286">
              <w:rPr>
                <w:rFonts w:ascii="Tahoma" w:hAnsi="Tahoma" w:cs="Tahoma"/>
                <w:b/>
                <w:bCs/>
                <w:sz w:val="18"/>
                <w:szCs w:val="18"/>
              </w:rPr>
              <w:t>elkem:</w:t>
            </w:r>
          </w:p>
        </w:tc>
        <w:tc>
          <w:tcPr>
            <w:tcW w:w="913" w:type="pct"/>
            <w:tcBorders>
              <w:top w:val="double" w:sz="6" w:space="0" w:color="auto"/>
              <w:left w:val="double" w:sz="6" w:space="0" w:color="000000"/>
              <w:bottom w:val="single" w:sz="8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43D841B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double" w:sz="6" w:space="0" w:color="auto"/>
              <w:left w:val="double" w:sz="6" w:space="0" w:color="000000"/>
              <w:bottom w:val="single" w:sz="8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701DF58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0</w:t>
            </w:r>
          </w:p>
        </w:tc>
        <w:tc>
          <w:tcPr>
            <w:tcW w:w="951" w:type="pct"/>
            <w:tcBorders>
              <w:top w:val="double" w:sz="6" w:space="0" w:color="auto"/>
              <w:left w:val="double" w:sz="6" w:space="0" w:color="000000"/>
              <w:bottom w:val="single" w:sz="8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5DE1FD25" w14:textId="77777777" w:rsidR="00DD0286" w:rsidRPr="00DD0286" w:rsidRDefault="00DD0286">
            <w:pPr>
              <w:jc w:val="right"/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</w:pPr>
            <w:r w:rsidRPr="00DD0286">
              <w:rPr>
                <w:rFonts w:ascii="Tahoma" w:hAnsi="Tahoma" w:cs="Tahoma"/>
                <w:b/>
                <w:bCs/>
                <w:color w:val="808080"/>
                <w:sz w:val="18"/>
                <w:szCs w:val="18"/>
              </w:rPr>
              <w:t>0</w:t>
            </w:r>
          </w:p>
        </w:tc>
      </w:tr>
    </w:tbl>
    <w:p w14:paraId="01B9FB42" w14:textId="77777777" w:rsidR="00DD0286" w:rsidRPr="00F60562" w:rsidRDefault="00DD0286" w:rsidP="007A2BBA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  <w:szCs w:val="20"/>
        </w:rPr>
      </w:pPr>
    </w:p>
    <w:sectPr w:rsidR="00DD0286" w:rsidRPr="00F6056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3341" w14:textId="77777777" w:rsidR="000407CC" w:rsidRDefault="000407CC">
      <w:r>
        <w:separator/>
      </w:r>
    </w:p>
  </w:endnote>
  <w:endnote w:type="continuationSeparator" w:id="0">
    <w:p w14:paraId="5DA34121" w14:textId="77777777" w:rsidR="000407CC" w:rsidRDefault="000407CC">
      <w:r>
        <w:continuationSeparator/>
      </w:r>
    </w:p>
  </w:endnote>
  <w:endnote w:type="continuationNotice" w:id="1">
    <w:p w14:paraId="2157AE86" w14:textId="77777777" w:rsidR="000407CC" w:rsidRDefault="00040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D7A5" w14:textId="77777777" w:rsidR="00B6161A" w:rsidRDefault="00B616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3564" w14:textId="70491D6F" w:rsidR="006915AC" w:rsidRDefault="00D5335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995CAF" wp14:editId="0F955E2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895247570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79D2F" w14:textId="77777777" w:rsidR="00B6161A" w:rsidRPr="00B6161A" w:rsidRDefault="00B6161A" w:rsidP="00B6161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6161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95CA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6B79D2F" w14:textId="77777777" w:rsidR="00B6161A" w:rsidRPr="00B6161A" w:rsidRDefault="00B6161A" w:rsidP="00B6161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6161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15AC">
      <w:rPr>
        <w:rStyle w:val="slostrnky"/>
      </w:rPr>
      <w:fldChar w:fldCharType="begin"/>
    </w:r>
    <w:r w:rsidR="006915AC">
      <w:rPr>
        <w:rStyle w:val="slostrnky"/>
      </w:rPr>
      <w:instrText xml:space="preserve"> PAGE </w:instrText>
    </w:r>
    <w:r w:rsidR="006915AC">
      <w:rPr>
        <w:rStyle w:val="slostrnky"/>
      </w:rPr>
      <w:fldChar w:fldCharType="separate"/>
    </w:r>
    <w:r w:rsidR="006915AC">
      <w:rPr>
        <w:rStyle w:val="slostrnky"/>
        <w:noProof/>
      </w:rPr>
      <w:t>2</w:t>
    </w:r>
    <w:r w:rsidR="006915AC"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E50D" w14:textId="61DD1F42" w:rsidR="006915AC" w:rsidRDefault="00D5335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8858E79" wp14:editId="7D55DBC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624724990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C816D" w14:textId="77777777" w:rsidR="00B6161A" w:rsidRPr="00B6161A" w:rsidRDefault="00B6161A" w:rsidP="00B6161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6161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58E7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3F9C816D" w14:textId="77777777" w:rsidR="00B6161A" w:rsidRPr="00B6161A" w:rsidRDefault="00B6161A" w:rsidP="00B6161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6161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15AC">
      <w:rPr>
        <w:rStyle w:val="slostrnky"/>
      </w:rPr>
      <w:fldChar w:fldCharType="begin"/>
    </w:r>
    <w:r w:rsidR="006915AC">
      <w:rPr>
        <w:rStyle w:val="slostrnky"/>
      </w:rPr>
      <w:instrText xml:space="preserve"> PAGE </w:instrText>
    </w:r>
    <w:r w:rsidR="006915AC">
      <w:rPr>
        <w:rStyle w:val="slostrnky"/>
      </w:rPr>
      <w:fldChar w:fldCharType="separate"/>
    </w:r>
    <w:r w:rsidR="006915AC">
      <w:rPr>
        <w:rStyle w:val="slostrnky"/>
        <w:noProof/>
      </w:rPr>
      <w:t>1</w:t>
    </w:r>
    <w:r w:rsidR="006915AC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54FD" w14:textId="77777777" w:rsidR="000407CC" w:rsidRDefault="000407CC">
      <w:r>
        <w:separator/>
      </w:r>
    </w:p>
  </w:footnote>
  <w:footnote w:type="continuationSeparator" w:id="0">
    <w:p w14:paraId="4FCD647E" w14:textId="77777777" w:rsidR="000407CC" w:rsidRDefault="000407CC">
      <w:r>
        <w:continuationSeparator/>
      </w:r>
    </w:p>
  </w:footnote>
  <w:footnote w:type="continuationNotice" w:id="1">
    <w:p w14:paraId="10D59F1C" w14:textId="77777777" w:rsidR="000407CC" w:rsidRDefault="000407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3D22" w14:textId="77777777" w:rsidR="00B6161A" w:rsidRDefault="00B616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1994" w14:textId="77777777" w:rsidR="006915AC" w:rsidRDefault="006915AC">
    <w:pPr>
      <w:pStyle w:val="Zhlav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0527" w14:textId="77777777" w:rsidR="00B6161A" w:rsidRDefault="00B616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707"/>
    <w:multiLevelType w:val="hybridMultilevel"/>
    <w:tmpl w:val="33221930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0B">
      <w:start w:val="1"/>
      <w:numFmt w:val="bullet"/>
      <w:lvlText w:val="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DA26D04"/>
    <w:multiLevelType w:val="hybridMultilevel"/>
    <w:tmpl w:val="51243E04"/>
    <w:lvl w:ilvl="0" w:tplc="DA684FF6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hint="default"/>
        <w:i w:val="0"/>
      </w:rPr>
    </w:lvl>
    <w:lvl w:ilvl="1" w:tplc="6D584FA2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33700B25"/>
    <w:multiLevelType w:val="hybridMultilevel"/>
    <w:tmpl w:val="B31CE7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1874C9"/>
    <w:multiLevelType w:val="hybridMultilevel"/>
    <w:tmpl w:val="87FC6ECE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951F39"/>
    <w:multiLevelType w:val="hybridMultilevel"/>
    <w:tmpl w:val="230CCF0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B277EB2"/>
    <w:multiLevelType w:val="hybridMultilevel"/>
    <w:tmpl w:val="98F21948"/>
    <w:lvl w:ilvl="0" w:tplc="2FA2B674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30401F"/>
    <w:multiLevelType w:val="hybridMultilevel"/>
    <w:tmpl w:val="42448F12"/>
    <w:lvl w:ilvl="0" w:tplc="040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EE0E27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F5846EE"/>
    <w:multiLevelType w:val="hybridMultilevel"/>
    <w:tmpl w:val="EA5C6C92"/>
    <w:lvl w:ilvl="0" w:tplc="23B090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0596C"/>
    <w:multiLevelType w:val="hybridMultilevel"/>
    <w:tmpl w:val="286647BA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787486">
    <w:abstractNumId w:val="4"/>
  </w:num>
  <w:num w:numId="2" w16cid:durableId="1560091285">
    <w:abstractNumId w:val="3"/>
  </w:num>
  <w:num w:numId="3" w16cid:durableId="34888235">
    <w:abstractNumId w:val="11"/>
  </w:num>
  <w:num w:numId="4" w16cid:durableId="1786344149">
    <w:abstractNumId w:val="15"/>
  </w:num>
  <w:num w:numId="5" w16cid:durableId="807431524">
    <w:abstractNumId w:val="14"/>
  </w:num>
  <w:num w:numId="6" w16cid:durableId="1623458175">
    <w:abstractNumId w:val="1"/>
  </w:num>
  <w:num w:numId="7" w16cid:durableId="529729056">
    <w:abstractNumId w:val="17"/>
  </w:num>
  <w:num w:numId="8" w16cid:durableId="601451026">
    <w:abstractNumId w:val="0"/>
  </w:num>
  <w:num w:numId="9" w16cid:durableId="263340664">
    <w:abstractNumId w:val="7"/>
  </w:num>
  <w:num w:numId="10" w16cid:durableId="853350150">
    <w:abstractNumId w:val="6"/>
  </w:num>
  <w:num w:numId="11" w16cid:durableId="87431109">
    <w:abstractNumId w:val="12"/>
  </w:num>
  <w:num w:numId="12" w16cid:durableId="275021228">
    <w:abstractNumId w:val="8"/>
  </w:num>
  <w:num w:numId="13" w16cid:durableId="239951574">
    <w:abstractNumId w:val="10"/>
  </w:num>
  <w:num w:numId="14" w16cid:durableId="4215945">
    <w:abstractNumId w:val="2"/>
  </w:num>
  <w:num w:numId="15" w16cid:durableId="1642345979">
    <w:abstractNumId w:val="13"/>
  </w:num>
  <w:num w:numId="16" w16cid:durableId="204224238">
    <w:abstractNumId w:val="16"/>
  </w:num>
  <w:num w:numId="17" w16cid:durableId="2034767206">
    <w:abstractNumId w:val="9"/>
  </w:num>
  <w:num w:numId="18" w16cid:durableId="795371618">
    <w:abstractNumId w:val="5"/>
  </w:num>
  <w:num w:numId="19" w16cid:durableId="90179648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6693731">
    <w:abstractNumId w:val="14"/>
  </w:num>
  <w:num w:numId="21" w16cid:durableId="3763195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6273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0D"/>
    <w:rsid w:val="000042C2"/>
    <w:rsid w:val="00007157"/>
    <w:rsid w:val="00010055"/>
    <w:rsid w:val="00014954"/>
    <w:rsid w:val="000179E1"/>
    <w:rsid w:val="00026F1B"/>
    <w:rsid w:val="00033484"/>
    <w:rsid w:val="000407CC"/>
    <w:rsid w:val="00056A62"/>
    <w:rsid w:val="00070235"/>
    <w:rsid w:val="000703F8"/>
    <w:rsid w:val="00071B3F"/>
    <w:rsid w:val="00074A3C"/>
    <w:rsid w:val="000843A7"/>
    <w:rsid w:val="00085463"/>
    <w:rsid w:val="00086845"/>
    <w:rsid w:val="00092B8D"/>
    <w:rsid w:val="00093723"/>
    <w:rsid w:val="00097BB6"/>
    <w:rsid w:val="000A1A02"/>
    <w:rsid w:val="000A27B3"/>
    <w:rsid w:val="000A30D0"/>
    <w:rsid w:val="000A5296"/>
    <w:rsid w:val="000A5BA1"/>
    <w:rsid w:val="000B0A66"/>
    <w:rsid w:val="000B1990"/>
    <w:rsid w:val="000B3A87"/>
    <w:rsid w:val="000B5235"/>
    <w:rsid w:val="000C0B4D"/>
    <w:rsid w:val="000C1091"/>
    <w:rsid w:val="000C174E"/>
    <w:rsid w:val="000C3AFA"/>
    <w:rsid w:val="000C4C36"/>
    <w:rsid w:val="000D3D3D"/>
    <w:rsid w:val="000D4F89"/>
    <w:rsid w:val="000D5B34"/>
    <w:rsid w:val="000E1612"/>
    <w:rsid w:val="000E4A29"/>
    <w:rsid w:val="000E740F"/>
    <w:rsid w:val="000F4F67"/>
    <w:rsid w:val="000F50EC"/>
    <w:rsid w:val="0010105F"/>
    <w:rsid w:val="00103AB4"/>
    <w:rsid w:val="00103B92"/>
    <w:rsid w:val="0010785D"/>
    <w:rsid w:val="00113034"/>
    <w:rsid w:val="00117907"/>
    <w:rsid w:val="001215AB"/>
    <w:rsid w:val="00124EFA"/>
    <w:rsid w:val="001250FB"/>
    <w:rsid w:val="00131547"/>
    <w:rsid w:val="00143FA5"/>
    <w:rsid w:val="00144D6E"/>
    <w:rsid w:val="00145747"/>
    <w:rsid w:val="0014640A"/>
    <w:rsid w:val="0015022C"/>
    <w:rsid w:val="0016243D"/>
    <w:rsid w:val="00163070"/>
    <w:rsid w:val="00164F5D"/>
    <w:rsid w:val="00171437"/>
    <w:rsid w:val="00173D7C"/>
    <w:rsid w:val="00184CCD"/>
    <w:rsid w:val="00190466"/>
    <w:rsid w:val="001904D8"/>
    <w:rsid w:val="00196F26"/>
    <w:rsid w:val="001A28C8"/>
    <w:rsid w:val="001A2A07"/>
    <w:rsid w:val="001A4DA0"/>
    <w:rsid w:val="001A70C0"/>
    <w:rsid w:val="001B0F27"/>
    <w:rsid w:val="001B3FC8"/>
    <w:rsid w:val="001B5340"/>
    <w:rsid w:val="001B6EB3"/>
    <w:rsid w:val="001C04AA"/>
    <w:rsid w:val="001C0F70"/>
    <w:rsid w:val="001C1F36"/>
    <w:rsid w:val="001C55EC"/>
    <w:rsid w:val="001D2CF0"/>
    <w:rsid w:val="001E0F53"/>
    <w:rsid w:val="001E5D32"/>
    <w:rsid w:val="001F061F"/>
    <w:rsid w:val="001F5E6E"/>
    <w:rsid w:val="0021011B"/>
    <w:rsid w:val="00216389"/>
    <w:rsid w:val="002204DD"/>
    <w:rsid w:val="0023220B"/>
    <w:rsid w:val="002326D6"/>
    <w:rsid w:val="00234B22"/>
    <w:rsid w:val="002365A5"/>
    <w:rsid w:val="0023712D"/>
    <w:rsid w:val="00240F0D"/>
    <w:rsid w:val="00241AC2"/>
    <w:rsid w:val="002551A4"/>
    <w:rsid w:val="0025551E"/>
    <w:rsid w:val="002561EA"/>
    <w:rsid w:val="00256AED"/>
    <w:rsid w:val="002578FC"/>
    <w:rsid w:val="00260779"/>
    <w:rsid w:val="002642F1"/>
    <w:rsid w:val="00265240"/>
    <w:rsid w:val="0026731E"/>
    <w:rsid w:val="002801A4"/>
    <w:rsid w:val="00281ED0"/>
    <w:rsid w:val="00286504"/>
    <w:rsid w:val="00291989"/>
    <w:rsid w:val="00293FC2"/>
    <w:rsid w:val="00296C62"/>
    <w:rsid w:val="002A2A5F"/>
    <w:rsid w:val="002A4A2F"/>
    <w:rsid w:val="002B1468"/>
    <w:rsid w:val="002B1A1E"/>
    <w:rsid w:val="002B72CF"/>
    <w:rsid w:val="002C2BA0"/>
    <w:rsid w:val="002C7BE8"/>
    <w:rsid w:val="002D1666"/>
    <w:rsid w:val="002D3D33"/>
    <w:rsid w:val="002D4392"/>
    <w:rsid w:val="002D468A"/>
    <w:rsid w:val="002D6E56"/>
    <w:rsid w:val="002E07EB"/>
    <w:rsid w:val="002E13F0"/>
    <w:rsid w:val="002E3347"/>
    <w:rsid w:val="002E4F27"/>
    <w:rsid w:val="002E7432"/>
    <w:rsid w:val="002F443D"/>
    <w:rsid w:val="002F6FB7"/>
    <w:rsid w:val="002F71EB"/>
    <w:rsid w:val="0030105E"/>
    <w:rsid w:val="0030403F"/>
    <w:rsid w:val="00304579"/>
    <w:rsid w:val="0031061B"/>
    <w:rsid w:val="0031281C"/>
    <w:rsid w:val="00317731"/>
    <w:rsid w:val="003203B7"/>
    <w:rsid w:val="00321625"/>
    <w:rsid w:val="00324F0C"/>
    <w:rsid w:val="003271ED"/>
    <w:rsid w:val="0033198A"/>
    <w:rsid w:val="00332843"/>
    <w:rsid w:val="00337560"/>
    <w:rsid w:val="00343427"/>
    <w:rsid w:val="00343AA2"/>
    <w:rsid w:val="0034679B"/>
    <w:rsid w:val="00350246"/>
    <w:rsid w:val="00351DEE"/>
    <w:rsid w:val="00355F17"/>
    <w:rsid w:val="00355F77"/>
    <w:rsid w:val="003630BA"/>
    <w:rsid w:val="003718CE"/>
    <w:rsid w:val="003735C1"/>
    <w:rsid w:val="00373E59"/>
    <w:rsid w:val="00374841"/>
    <w:rsid w:val="003756D4"/>
    <w:rsid w:val="0038244A"/>
    <w:rsid w:val="003847DF"/>
    <w:rsid w:val="003877E2"/>
    <w:rsid w:val="003A0462"/>
    <w:rsid w:val="003A07C7"/>
    <w:rsid w:val="003A59CA"/>
    <w:rsid w:val="003B08B9"/>
    <w:rsid w:val="003B0F31"/>
    <w:rsid w:val="003B160A"/>
    <w:rsid w:val="003B3141"/>
    <w:rsid w:val="003B3B80"/>
    <w:rsid w:val="003B5B7D"/>
    <w:rsid w:val="003B7354"/>
    <w:rsid w:val="003B7435"/>
    <w:rsid w:val="003C60D3"/>
    <w:rsid w:val="003D1F29"/>
    <w:rsid w:val="003E04DA"/>
    <w:rsid w:val="003E0BA4"/>
    <w:rsid w:val="003E2739"/>
    <w:rsid w:val="003E34D1"/>
    <w:rsid w:val="003F329E"/>
    <w:rsid w:val="003F63B0"/>
    <w:rsid w:val="0040149A"/>
    <w:rsid w:val="00402F93"/>
    <w:rsid w:val="00403143"/>
    <w:rsid w:val="004061D9"/>
    <w:rsid w:val="00406327"/>
    <w:rsid w:val="004141E5"/>
    <w:rsid w:val="0041514A"/>
    <w:rsid w:val="00417E86"/>
    <w:rsid w:val="00423E32"/>
    <w:rsid w:val="00426004"/>
    <w:rsid w:val="00427C76"/>
    <w:rsid w:val="00431128"/>
    <w:rsid w:val="00432DE2"/>
    <w:rsid w:val="004341CD"/>
    <w:rsid w:val="00434EB5"/>
    <w:rsid w:val="00435167"/>
    <w:rsid w:val="004449EC"/>
    <w:rsid w:val="00445E40"/>
    <w:rsid w:val="00446C1A"/>
    <w:rsid w:val="004479D5"/>
    <w:rsid w:val="004660F1"/>
    <w:rsid w:val="00467FC9"/>
    <w:rsid w:val="00472848"/>
    <w:rsid w:val="00476471"/>
    <w:rsid w:val="00484C1B"/>
    <w:rsid w:val="004864B4"/>
    <w:rsid w:val="00492714"/>
    <w:rsid w:val="004A010A"/>
    <w:rsid w:val="004A6830"/>
    <w:rsid w:val="004B1000"/>
    <w:rsid w:val="004B5237"/>
    <w:rsid w:val="004C4091"/>
    <w:rsid w:val="004C4EC8"/>
    <w:rsid w:val="004C5897"/>
    <w:rsid w:val="004C5C76"/>
    <w:rsid w:val="004C68E9"/>
    <w:rsid w:val="004C77D3"/>
    <w:rsid w:val="004D5016"/>
    <w:rsid w:val="004E5A0A"/>
    <w:rsid w:val="004F73AB"/>
    <w:rsid w:val="005022E1"/>
    <w:rsid w:val="00503195"/>
    <w:rsid w:val="005060C9"/>
    <w:rsid w:val="00511503"/>
    <w:rsid w:val="005225B7"/>
    <w:rsid w:val="0052331C"/>
    <w:rsid w:val="005276B6"/>
    <w:rsid w:val="0053000B"/>
    <w:rsid w:val="00534FF0"/>
    <w:rsid w:val="005356A8"/>
    <w:rsid w:val="00535813"/>
    <w:rsid w:val="00536449"/>
    <w:rsid w:val="005369E3"/>
    <w:rsid w:val="005376FF"/>
    <w:rsid w:val="00540226"/>
    <w:rsid w:val="00541970"/>
    <w:rsid w:val="005460D4"/>
    <w:rsid w:val="00547FD7"/>
    <w:rsid w:val="00554A6E"/>
    <w:rsid w:val="005571F4"/>
    <w:rsid w:val="00557725"/>
    <w:rsid w:val="0056583A"/>
    <w:rsid w:val="00567A6B"/>
    <w:rsid w:val="00573426"/>
    <w:rsid w:val="00575657"/>
    <w:rsid w:val="0059041C"/>
    <w:rsid w:val="00595A62"/>
    <w:rsid w:val="00596488"/>
    <w:rsid w:val="005A1FD1"/>
    <w:rsid w:val="005A5059"/>
    <w:rsid w:val="005A5A9A"/>
    <w:rsid w:val="005B2D0C"/>
    <w:rsid w:val="005B5B08"/>
    <w:rsid w:val="005B751E"/>
    <w:rsid w:val="005C0676"/>
    <w:rsid w:val="005C65E4"/>
    <w:rsid w:val="005C7A27"/>
    <w:rsid w:val="005D1E78"/>
    <w:rsid w:val="005D1F62"/>
    <w:rsid w:val="005D4823"/>
    <w:rsid w:val="005D7688"/>
    <w:rsid w:val="005D7AF7"/>
    <w:rsid w:val="005E1FEA"/>
    <w:rsid w:val="005F1C28"/>
    <w:rsid w:val="005F39A3"/>
    <w:rsid w:val="00604134"/>
    <w:rsid w:val="00604463"/>
    <w:rsid w:val="00611851"/>
    <w:rsid w:val="0061290D"/>
    <w:rsid w:val="006176B1"/>
    <w:rsid w:val="006202D4"/>
    <w:rsid w:val="006211C9"/>
    <w:rsid w:val="006256BD"/>
    <w:rsid w:val="006353C6"/>
    <w:rsid w:val="00636A3B"/>
    <w:rsid w:val="006414CC"/>
    <w:rsid w:val="0064399D"/>
    <w:rsid w:val="00643A55"/>
    <w:rsid w:val="00652334"/>
    <w:rsid w:val="00652670"/>
    <w:rsid w:val="006528AD"/>
    <w:rsid w:val="00655363"/>
    <w:rsid w:val="006557A2"/>
    <w:rsid w:val="006620D0"/>
    <w:rsid w:val="00662B5F"/>
    <w:rsid w:val="00665B44"/>
    <w:rsid w:val="00667497"/>
    <w:rsid w:val="006705D9"/>
    <w:rsid w:val="006745E2"/>
    <w:rsid w:val="006754AD"/>
    <w:rsid w:val="006823B3"/>
    <w:rsid w:val="00683193"/>
    <w:rsid w:val="00683974"/>
    <w:rsid w:val="006855A9"/>
    <w:rsid w:val="006915AC"/>
    <w:rsid w:val="00693C27"/>
    <w:rsid w:val="006967F2"/>
    <w:rsid w:val="006A05F2"/>
    <w:rsid w:val="006A46D7"/>
    <w:rsid w:val="006A5A1F"/>
    <w:rsid w:val="006A661B"/>
    <w:rsid w:val="006A7261"/>
    <w:rsid w:val="006B1B54"/>
    <w:rsid w:val="006B5661"/>
    <w:rsid w:val="006C0748"/>
    <w:rsid w:val="006C2B0B"/>
    <w:rsid w:val="006C6524"/>
    <w:rsid w:val="006D01EE"/>
    <w:rsid w:val="006D283C"/>
    <w:rsid w:val="006D4597"/>
    <w:rsid w:val="006E0BF7"/>
    <w:rsid w:val="006E3476"/>
    <w:rsid w:val="006E3A34"/>
    <w:rsid w:val="006E4A79"/>
    <w:rsid w:val="006E5A96"/>
    <w:rsid w:val="006E77CD"/>
    <w:rsid w:val="006F57BB"/>
    <w:rsid w:val="006F6919"/>
    <w:rsid w:val="007016B9"/>
    <w:rsid w:val="00702521"/>
    <w:rsid w:val="007030C1"/>
    <w:rsid w:val="00703F5E"/>
    <w:rsid w:val="00704F32"/>
    <w:rsid w:val="00706328"/>
    <w:rsid w:val="007063FB"/>
    <w:rsid w:val="00713BF1"/>
    <w:rsid w:val="00713FA5"/>
    <w:rsid w:val="00714D8D"/>
    <w:rsid w:val="00716F53"/>
    <w:rsid w:val="00722718"/>
    <w:rsid w:val="0072274E"/>
    <w:rsid w:val="00722E3A"/>
    <w:rsid w:val="00727C80"/>
    <w:rsid w:val="007318ED"/>
    <w:rsid w:val="00731B3E"/>
    <w:rsid w:val="00732177"/>
    <w:rsid w:val="00734171"/>
    <w:rsid w:val="00734308"/>
    <w:rsid w:val="00734EBD"/>
    <w:rsid w:val="00742B9C"/>
    <w:rsid w:val="007445F6"/>
    <w:rsid w:val="007468F7"/>
    <w:rsid w:val="00751821"/>
    <w:rsid w:val="00753CC3"/>
    <w:rsid w:val="00754495"/>
    <w:rsid w:val="00755263"/>
    <w:rsid w:val="00762390"/>
    <w:rsid w:val="007632CA"/>
    <w:rsid w:val="00765D2A"/>
    <w:rsid w:val="0076737A"/>
    <w:rsid w:val="0076765A"/>
    <w:rsid w:val="00767B88"/>
    <w:rsid w:val="007736EA"/>
    <w:rsid w:val="0077763E"/>
    <w:rsid w:val="00777DC1"/>
    <w:rsid w:val="00780EDB"/>
    <w:rsid w:val="00786491"/>
    <w:rsid w:val="00791F49"/>
    <w:rsid w:val="00796081"/>
    <w:rsid w:val="007969B3"/>
    <w:rsid w:val="00796BDE"/>
    <w:rsid w:val="007A14E4"/>
    <w:rsid w:val="007A2BBA"/>
    <w:rsid w:val="007A2BF8"/>
    <w:rsid w:val="007A3A1F"/>
    <w:rsid w:val="007A49EE"/>
    <w:rsid w:val="007A5E3D"/>
    <w:rsid w:val="007B0291"/>
    <w:rsid w:val="007B1A7B"/>
    <w:rsid w:val="007C6504"/>
    <w:rsid w:val="007C7E61"/>
    <w:rsid w:val="007D35D5"/>
    <w:rsid w:val="007D6AD5"/>
    <w:rsid w:val="007E0EFB"/>
    <w:rsid w:val="007E5419"/>
    <w:rsid w:val="007F1BA8"/>
    <w:rsid w:val="007F1FFB"/>
    <w:rsid w:val="007F215D"/>
    <w:rsid w:val="0080298E"/>
    <w:rsid w:val="00807058"/>
    <w:rsid w:val="00813D81"/>
    <w:rsid w:val="00815E47"/>
    <w:rsid w:val="00816318"/>
    <w:rsid w:val="00821975"/>
    <w:rsid w:val="00825FB2"/>
    <w:rsid w:val="0082734B"/>
    <w:rsid w:val="008323AF"/>
    <w:rsid w:val="00840294"/>
    <w:rsid w:val="008404F4"/>
    <w:rsid w:val="00843794"/>
    <w:rsid w:val="00845D53"/>
    <w:rsid w:val="0085536A"/>
    <w:rsid w:val="0085777D"/>
    <w:rsid w:val="00857C0C"/>
    <w:rsid w:val="00863FCB"/>
    <w:rsid w:val="008643BE"/>
    <w:rsid w:val="00870D7E"/>
    <w:rsid w:val="0087104F"/>
    <w:rsid w:val="00874312"/>
    <w:rsid w:val="008804D7"/>
    <w:rsid w:val="00880BC8"/>
    <w:rsid w:val="00895CB0"/>
    <w:rsid w:val="00897AF3"/>
    <w:rsid w:val="008A4E0D"/>
    <w:rsid w:val="008A5FC4"/>
    <w:rsid w:val="008A6A0B"/>
    <w:rsid w:val="008A7E77"/>
    <w:rsid w:val="008B1099"/>
    <w:rsid w:val="008C51F7"/>
    <w:rsid w:val="008C7BF6"/>
    <w:rsid w:val="008D6F3F"/>
    <w:rsid w:val="008E0046"/>
    <w:rsid w:val="008E0F3D"/>
    <w:rsid w:val="008E2AE9"/>
    <w:rsid w:val="008F00EF"/>
    <w:rsid w:val="008F18F1"/>
    <w:rsid w:val="008F30D6"/>
    <w:rsid w:val="008F5B45"/>
    <w:rsid w:val="008F70D8"/>
    <w:rsid w:val="00912616"/>
    <w:rsid w:val="00923516"/>
    <w:rsid w:val="00924AAA"/>
    <w:rsid w:val="00926C21"/>
    <w:rsid w:val="00930CAF"/>
    <w:rsid w:val="00934A02"/>
    <w:rsid w:val="00937816"/>
    <w:rsid w:val="009408C0"/>
    <w:rsid w:val="00944125"/>
    <w:rsid w:val="00945B38"/>
    <w:rsid w:val="00947B74"/>
    <w:rsid w:val="00956E7B"/>
    <w:rsid w:val="00960A72"/>
    <w:rsid w:val="00961973"/>
    <w:rsid w:val="00964560"/>
    <w:rsid w:val="00966706"/>
    <w:rsid w:val="00972B0B"/>
    <w:rsid w:val="00974F67"/>
    <w:rsid w:val="00975753"/>
    <w:rsid w:val="00975ADE"/>
    <w:rsid w:val="00975CF6"/>
    <w:rsid w:val="0098131F"/>
    <w:rsid w:val="009843A0"/>
    <w:rsid w:val="00985E45"/>
    <w:rsid w:val="00987D76"/>
    <w:rsid w:val="009910A8"/>
    <w:rsid w:val="00991DE3"/>
    <w:rsid w:val="00992EDC"/>
    <w:rsid w:val="009A099D"/>
    <w:rsid w:val="009A6158"/>
    <w:rsid w:val="009B11A1"/>
    <w:rsid w:val="009B1354"/>
    <w:rsid w:val="009B1733"/>
    <w:rsid w:val="009B4A57"/>
    <w:rsid w:val="009B5358"/>
    <w:rsid w:val="009B77D4"/>
    <w:rsid w:val="009C22CB"/>
    <w:rsid w:val="009C336C"/>
    <w:rsid w:val="009C7B90"/>
    <w:rsid w:val="009E0586"/>
    <w:rsid w:val="009E21AE"/>
    <w:rsid w:val="009E4617"/>
    <w:rsid w:val="009E5232"/>
    <w:rsid w:val="009F013C"/>
    <w:rsid w:val="009F0BD2"/>
    <w:rsid w:val="009F2C5F"/>
    <w:rsid w:val="009F3876"/>
    <w:rsid w:val="009F506E"/>
    <w:rsid w:val="00A00308"/>
    <w:rsid w:val="00A01762"/>
    <w:rsid w:val="00A02760"/>
    <w:rsid w:val="00A0550F"/>
    <w:rsid w:val="00A13D96"/>
    <w:rsid w:val="00A152AA"/>
    <w:rsid w:val="00A164BD"/>
    <w:rsid w:val="00A179DD"/>
    <w:rsid w:val="00A2469B"/>
    <w:rsid w:val="00A25D4C"/>
    <w:rsid w:val="00A26D1F"/>
    <w:rsid w:val="00A27515"/>
    <w:rsid w:val="00A27F41"/>
    <w:rsid w:val="00A4059B"/>
    <w:rsid w:val="00A418E5"/>
    <w:rsid w:val="00A419DA"/>
    <w:rsid w:val="00A41D9E"/>
    <w:rsid w:val="00A421D7"/>
    <w:rsid w:val="00A50CC1"/>
    <w:rsid w:val="00A52497"/>
    <w:rsid w:val="00A553E2"/>
    <w:rsid w:val="00A5692A"/>
    <w:rsid w:val="00A574AD"/>
    <w:rsid w:val="00A63B56"/>
    <w:rsid w:val="00A63FBE"/>
    <w:rsid w:val="00A675E5"/>
    <w:rsid w:val="00A67FCE"/>
    <w:rsid w:val="00A82F27"/>
    <w:rsid w:val="00A861BA"/>
    <w:rsid w:val="00A8745B"/>
    <w:rsid w:val="00A8783A"/>
    <w:rsid w:val="00A935FA"/>
    <w:rsid w:val="00A93690"/>
    <w:rsid w:val="00A93E78"/>
    <w:rsid w:val="00A9444F"/>
    <w:rsid w:val="00A9512B"/>
    <w:rsid w:val="00A95F34"/>
    <w:rsid w:val="00A97312"/>
    <w:rsid w:val="00A97673"/>
    <w:rsid w:val="00AB0525"/>
    <w:rsid w:val="00AB3C34"/>
    <w:rsid w:val="00AB4149"/>
    <w:rsid w:val="00AB43F3"/>
    <w:rsid w:val="00AC1C20"/>
    <w:rsid w:val="00AC35B1"/>
    <w:rsid w:val="00AC56BE"/>
    <w:rsid w:val="00AD3BC9"/>
    <w:rsid w:val="00AD549B"/>
    <w:rsid w:val="00AE2021"/>
    <w:rsid w:val="00AE3C21"/>
    <w:rsid w:val="00AE71B7"/>
    <w:rsid w:val="00AF44D3"/>
    <w:rsid w:val="00AF6866"/>
    <w:rsid w:val="00B03FE9"/>
    <w:rsid w:val="00B10233"/>
    <w:rsid w:val="00B11A1E"/>
    <w:rsid w:val="00B17215"/>
    <w:rsid w:val="00B209D3"/>
    <w:rsid w:val="00B21581"/>
    <w:rsid w:val="00B26DD2"/>
    <w:rsid w:val="00B3131F"/>
    <w:rsid w:val="00B40059"/>
    <w:rsid w:val="00B42396"/>
    <w:rsid w:val="00B4287A"/>
    <w:rsid w:val="00B43C9E"/>
    <w:rsid w:val="00B44665"/>
    <w:rsid w:val="00B47AB4"/>
    <w:rsid w:val="00B57D06"/>
    <w:rsid w:val="00B6161A"/>
    <w:rsid w:val="00B6172B"/>
    <w:rsid w:val="00B654A8"/>
    <w:rsid w:val="00B66D6A"/>
    <w:rsid w:val="00B66F54"/>
    <w:rsid w:val="00B67AFA"/>
    <w:rsid w:val="00B7142A"/>
    <w:rsid w:val="00B71B1D"/>
    <w:rsid w:val="00B75743"/>
    <w:rsid w:val="00B76682"/>
    <w:rsid w:val="00B76928"/>
    <w:rsid w:val="00B84D61"/>
    <w:rsid w:val="00B923E5"/>
    <w:rsid w:val="00B96176"/>
    <w:rsid w:val="00B96E73"/>
    <w:rsid w:val="00B975C3"/>
    <w:rsid w:val="00BA0613"/>
    <w:rsid w:val="00BA3663"/>
    <w:rsid w:val="00BA5D99"/>
    <w:rsid w:val="00BA77EB"/>
    <w:rsid w:val="00BB319C"/>
    <w:rsid w:val="00BB4ACF"/>
    <w:rsid w:val="00BC1149"/>
    <w:rsid w:val="00BC24FC"/>
    <w:rsid w:val="00BC6A17"/>
    <w:rsid w:val="00BD0FA3"/>
    <w:rsid w:val="00BD1323"/>
    <w:rsid w:val="00BD5410"/>
    <w:rsid w:val="00BD76D5"/>
    <w:rsid w:val="00BE0AF0"/>
    <w:rsid w:val="00BE254D"/>
    <w:rsid w:val="00BF087B"/>
    <w:rsid w:val="00BF6D56"/>
    <w:rsid w:val="00C00599"/>
    <w:rsid w:val="00C02B5D"/>
    <w:rsid w:val="00C1160B"/>
    <w:rsid w:val="00C121CF"/>
    <w:rsid w:val="00C13BCF"/>
    <w:rsid w:val="00C24784"/>
    <w:rsid w:val="00C3083D"/>
    <w:rsid w:val="00C31019"/>
    <w:rsid w:val="00C33524"/>
    <w:rsid w:val="00C352EB"/>
    <w:rsid w:val="00C36573"/>
    <w:rsid w:val="00C37A4E"/>
    <w:rsid w:val="00C37E3D"/>
    <w:rsid w:val="00C4087D"/>
    <w:rsid w:val="00C45A35"/>
    <w:rsid w:val="00C46C54"/>
    <w:rsid w:val="00C50EC3"/>
    <w:rsid w:val="00C5309D"/>
    <w:rsid w:val="00C57115"/>
    <w:rsid w:val="00C60223"/>
    <w:rsid w:val="00C6587D"/>
    <w:rsid w:val="00C72FAF"/>
    <w:rsid w:val="00C75ADF"/>
    <w:rsid w:val="00C80B63"/>
    <w:rsid w:val="00C842B2"/>
    <w:rsid w:val="00C8732A"/>
    <w:rsid w:val="00C91D2C"/>
    <w:rsid w:val="00C96585"/>
    <w:rsid w:val="00C96EDB"/>
    <w:rsid w:val="00CA331B"/>
    <w:rsid w:val="00CA5262"/>
    <w:rsid w:val="00CA5B81"/>
    <w:rsid w:val="00CB0B67"/>
    <w:rsid w:val="00CB5B00"/>
    <w:rsid w:val="00CB7FB9"/>
    <w:rsid w:val="00CC0935"/>
    <w:rsid w:val="00CC0F81"/>
    <w:rsid w:val="00CC16AC"/>
    <w:rsid w:val="00CD0E1D"/>
    <w:rsid w:val="00CD6175"/>
    <w:rsid w:val="00CD6651"/>
    <w:rsid w:val="00CD72EE"/>
    <w:rsid w:val="00CD799C"/>
    <w:rsid w:val="00CE0136"/>
    <w:rsid w:val="00CE29B8"/>
    <w:rsid w:val="00CE4255"/>
    <w:rsid w:val="00CE4AC4"/>
    <w:rsid w:val="00CE5970"/>
    <w:rsid w:val="00CF2F3E"/>
    <w:rsid w:val="00CF3BEE"/>
    <w:rsid w:val="00CF4E39"/>
    <w:rsid w:val="00CF4F30"/>
    <w:rsid w:val="00D00063"/>
    <w:rsid w:val="00D01CA7"/>
    <w:rsid w:val="00D070CB"/>
    <w:rsid w:val="00D13215"/>
    <w:rsid w:val="00D1493D"/>
    <w:rsid w:val="00D14F44"/>
    <w:rsid w:val="00D22FD0"/>
    <w:rsid w:val="00D258BB"/>
    <w:rsid w:val="00D36F9E"/>
    <w:rsid w:val="00D37899"/>
    <w:rsid w:val="00D4452F"/>
    <w:rsid w:val="00D45A85"/>
    <w:rsid w:val="00D4679D"/>
    <w:rsid w:val="00D50263"/>
    <w:rsid w:val="00D50538"/>
    <w:rsid w:val="00D53356"/>
    <w:rsid w:val="00D57B92"/>
    <w:rsid w:val="00D60109"/>
    <w:rsid w:val="00D66F4E"/>
    <w:rsid w:val="00D70901"/>
    <w:rsid w:val="00D70B30"/>
    <w:rsid w:val="00D739D0"/>
    <w:rsid w:val="00D74A3E"/>
    <w:rsid w:val="00D75731"/>
    <w:rsid w:val="00D8052B"/>
    <w:rsid w:val="00D85695"/>
    <w:rsid w:val="00D85EEB"/>
    <w:rsid w:val="00D868B2"/>
    <w:rsid w:val="00D9187B"/>
    <w:rsid w:val="00D91A1E"/>
    <w:rsid w:val="00D92CBF"/>
    <w:rsid w:val="00D95B60"/>
    <w:rsid w:val="00D978E9"/>
    <w:rsid w:val="00DA07BC"/>
    <w:rsid w:val="00DA26AE"/>
    <w:rsid w:val="00DA7336"/>
    <w:rsid w:val="00DB13BB"/>
    <w:rsid w:val="00DB36B5"/>
    <w:rsid w:val="00DB4F7A"/>
    <w:rsid w:val="00DB7A1E"/>
    <w:rsid w:val="00DC0DEC"/>
    <w:rsid w:val="00DC1B66"/>
    <w:rsid w:val="00DC54B1"/>
    <w:rsid w:val="00DC54F3"/>
    <w:rsid w:val="00DC6E91"/>
    <w:rsid w:val="00DC7C81"/>
    <w:rsid w:val="00DD0286"/>
    <w:rsid w:val="00DE25D8"/>
    <w:rsid w:val="00DE6F4B"/>
    <w:rsid w:val="00DF0445"/>
    <w:rsid w:val="00E072AA"/>
    <w:rsid w:val="00E107AE"/>
    <w:rsid w:val="00E124E5"/>
    <w:rsid w:val="00E16AC1"/>
    <w:rsid w:val="00E26391"/>
    <w:rsid w:val="00E3177E"/>
    <w:rsid w:val="00E35267"/>
    <w:rsid w:val="00E443FD"/>
    <w:rsid w:val="00E50854"/>
    <w:rsid w:val="00E538DF"/>
    <w:rsid w:val="00E55E53"/>
    <w:rsid w:val="00E648BA"/>
    <w:rsid w:val="00E64DE9"/>
    <w:rsid w:val="00E7344E"/>
    <w:rsid w:val="00E750FD"/>
    <w:rsid w:val="00E76BDA"/>
    <w:rsid w:val="00E7787C"/>
    <w:rsid w:val="00E856DB"/>
    <w:rsid w:val="00E87498"/>
    <w:rsid w:val="00E87844"/>
    <w:rsid w:val="00E931E8"/>
    <w:rsid w:val="00E94538"/>
    <w:rsid w:val="00E95D3D"/>
    <w:rsid w:val="00E96C7E"/>
    <w:rsid w:val="00E974CB"/>
    <w:rsid w:val="00E9798E"/>
    <w:rsid w:val="00EA038C"/>
    <w:rsid w:val="00EA72B5"/>
    <w:rsid w:val="00EA75A9"/>
    <w:rsid w:val="00EC187C"/>
    <w:rsid w:val="00EC2BA3"/>
    <w:rsid w:val="00EC4CF9"/>
    <w:rsid w:val="00EC600D"/>
    <w:rsid w:val="00ED14DF"/>
    <w:rsid w:val="00ED2409"/>
    <w:rsid w:val="00ED27FA"/>
    <w:rsid w:val="00ED3B59"/>
    <w:rsid w:val="00EE1604"/>
    <w:rsid w:val="00EE5383"/>
    <w:rsid w:val="00EE5A89"/>
    <w:rsid w:val="00EE5B36"/>
    <w:rsid w:val="00EE66DD"/>
    <w:rsid w:val="00EE70EB"/>
    <w:rsid w:val="00F03EEF"/>
    <w:rsid w:val="00F05FDE"/>
    <w:rsid w:val="00F1035F"/>
    <w:rsid w:val="00F120B0"/>
    <w:rsid w:val="00F133A5"/>
    <w:rsid w:val="00F16181"/>
    <w:rsid w:val="00F233FC"/>
    <w:rsid w:val="00F25170"/>
    <w:rsid w:val="00F2571A"/>
    <w:rsid w:val="00F30EE9"/>
    <w:rsid w:val="00F313F4"/>
    <w:rsid w:val="00F32B4C"/>
    <w:rsid w:val="00F41333"/>
    <w:rsid w:val="00F41E05"/>
    <w:rsid w:val="00F42D14"/>
    <w:rsid w:val="00F45673"/>
    <w:rsid w:val="00F46807"/>
    <w:rsid w:val="00F50653"/>
    <w:rsid w:val="00F52B2A"/>
    <w:rsid w:val="00F53B2B"/>
    <w:rsid w:val="00F53DFB"/>
    <w:rsid w:val="00F554A1"/>
    <w:rsid w:val="00F60499"/>
    <w:rsid w:val="00F60562"/>
    <w:rsid w:val="00F61310"/>
    <w:rsid w:val="00F738A5"/>
    <w:rsid w:val="00F73A8A"/>
    <w:rsid w:val="00F73F82"/>
    <w:rsid w:val="00F8226F"/>
    <w:rsid w:val="00F86400"/>
    <w:rsid w:val="00F91BD0"/>
    <w:rsid w:val="00F92805"/>
    <w:rsid w:val="00F92826"/>
    <w:rsid w:val="00F939F9"/>
    <w:rsid w:val="00F954DD"/>
    <w:rsid w:val="00F95926"/>
    <w:rsid w:val="00F97744"/>
    <w:rsid w:val="00FA041B"/>
    <w:rsid w:val="00FA0EB5"/>
    <w:rsid w:val="00FA3E73"/>
    <w:rsid w:val="00FA48C2"/>
    <w:rsid w:val="00FB03A2"/>
    <w:rsid w:val="00FB3FF5"/>
    <w:rsid w:val="00FC063C"/>
    <w:rsid w:val="00FC636F"/>
    <w:rsid w:val="00FD44F5"/>
    <w:rsid w:val="00FE13F8"/>
    <w:rsid w:val="00FE399F"/>
    <w:rsid w:val="00FE5E85"/>
    <w:rsid w:val="00FF290C"/>
    <w:rsid w:val="00FF5982"/>
    <w:rsid w:val="2B59520A"/>
    <w:rsid w:val="49E2F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86FC84"/>
  <w15:chartTrackingRefBased/>
  <w15:docId w15:val="{0141EDEE-D037-436D-B2FB-139B4616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3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CharChar1">
    <w:name w:val="Char Char1"/>
    <w:basedOn w:val="Normln"/>
    <w:rsid w:val="00A0276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A0276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35267"/>
    <w:rPr>
      <w:color w:val="800080"/>
      <w:u w:val="single"/>
    </w:rPr>
  </w:style>
  <w:style w:type="character" w:customStyle="1" w:styleId="ZkladntextChar">
    <w:name w:val="Základní text Char"/>
    <w:link w:val="Zkladntext"/>
    <w:rsid w:val="001250FB"/>
    <w:rPr>
      <w:b/>
      <w:bCs/>
      <w:sz w:val="40"/>
      <w:szCs w:val="24"/>
    </w:rPr>
  </w:style>
  <w:style w:type="paragraph" w:styleId="Odstavecseseznamem">
    <w:name w:val="List Paragraph"/>
    <w:basedOn w:val="Normln"/>
    <w:uiPriority w:val="34"/>
    <w:qFormat/>
    <w:rsid w:val="009E21AE"/>
    <w:pPr>
      <w:ind w:left="708"/>
    </w:pPr>
  </w:style>
  <w:style w:type="character" w:customStyle="1" w:styleId="Nadpis3Char">
    <w:name w:val="Nadpis 3 Char"/>
    <w:link w:val="Nadpis3"/>
    <w:uiPriority w:val="9"/>
    <w:semiHidden/>
    <w:rsid w:val="00DB13BB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evyeenzmnka">
    <w:name w:val="Unresolved Mention"/>
    <w:uiPriority w:val="99"/>
    <w:semiHidden/>
    <w:unhideWhenUsed/>
    <w:rsid w:val="00184CC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172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sk.cz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msk.cz/cs/kraj/symboly/symboly-kraje-12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8" ma:contentTypeDescription="Create a new document." ma:contentTypeScope="" ma:versionID="c3fd36b2f177fc8c8b94554472531f0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7e7645be4a608bdd9a31749d0a74a48f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E42421-0718-42DC-967E-5DF20CF9C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DC0BF-1605-4C9B-8C04-4052CFC49689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CE820779-DE75-4A05-8F2C-AF26CBF896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D3970-C94F-49D8-BF14-212F961329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5FD52F3-2086-4509-90D9-DEE7754E4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16AD7DE-515A-4CA2-95F3-089B7A3248F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848FADC-67DC-47EB-AB98-674604AB51C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4068</Words>
  <Characters>24576</Characters>
  <Application>Microsoft Office Word</Application>
  <DocSecurity>0</DocSecurity>
  <Lines>546</Lines>
  <Paragraphs>251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</Company>
  <LinksUpToDate>false</LinksUpToDate>
  <CharactersWithSpaces>28393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smidovaa</dc:creator>
  <cp:keywords/>
  <cp:lastModifiedBy>Hinnerová Lenka</cp:lastModifiedBy>
  <cp:revision>4</cp:revision>
  <cp:lastPrinted>2021-11-15T06:17:00Z</cp:lastPrinted>
  <dcterms:created xsi:type="dcterms:W3CDTF">2026-01-27T09:25:00Z</dcterms:created>
  <dcterms:modified xsi:type="dcterms:W3CDTF">2026-04-23T12:01:00Z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display_urn:schemas-microsoft-com:office:office#Editor">
    <vt:lpwstr>Szotkowská Andrea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Szotkowská Andrea</vt:lpwstr>
  </property>
  <property fmtid="{D5CDD505-2E9C-101B-9397-08002B2CF9AE}" pid="7" name="MSIP_Label_63ff9749-f68b-40ec-aa05-229831920469_Enabled">
    <vt:lpwstr>true</vt:lpwstr>
  </property>
  <property fmtid="{D5CDD505-2E9C-101B-9397-08002B2CF9AE}" pid="8" name="MSIP_Label_63ff9749-f68b-40ec-aa05-229831920469_SetDate">
    <vt:lpwstr>2021-11-15T06:17:47Z</vt:lpwstr>
  </property>
  <property fmtid="{D5CDD505-2E9C-101B-9397-08002B2CF9AE}" pid="9" name="MSIP_Label_63ff9749-f68b-40ec-aa05-229831920469_Method">
    <vt:lpwstr>Standard</vt:lpwstr>
  </property>
  <property fmtid="{D5CDD505-2E9C-101B-9397-08002B2CF9AE}" pid="10" name="MSIP_Label_63ff9749-f68b-40ec-aa05-229831920469_Name">
    <vt:lpwstr>Neveřejná informace</vt:lpwstr>
  </property>
  <property fmtid="{D5CDD505-2E9C-101B-9397-08002B2CF9AE}" pid="11" name="MSIP_Label_63ff9749-f68b-40ec-aa05-229831920469_SiteId">
    <vt:lpwstr>39f24d0b-aa30-4551-8e81-43c77cf1000e</vt:lpwstr>
  </property>
  <property fmtid="{D5CDD505-2E9C-101B-9397-08002B2CF9AE}" pid="12" name="MSIP_Label_63ff9749-f68b-40ec-aa05-229831920469_ActionId">
    <vt:lpwstr>8d7d3ee4-d956-413b-8d49-43eb56062e4c</vt:lpwstr>
  </property>
  <property fmtid="{D5CDD505-2E9C-101B-9397-08002B2CF9AE}" pid="13" name="MSIP_Label_63ff9749-f68b-40ec-aa05-229831920469_ContentBits">
    <vt:lpwstr>2</vt:lpwstr>
  </property>
  <property fmtid="{D5CDD505-2E9C-101B-9397-08002B2CF9AE}" pid="14" name="MediaServiceImageTags">
    <vt:lpwstr/>
  </property>
  <property fmtid="{D5CDD505-2E9C-101B-9397-08002B2CF9AE}" pid="15" name="Podruhe">
    <vt:bool>false</vt:bool>
  </property>
</Properties>
</file>