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89" w:rsidRPr="00ED7EB6" w:rsidRDefault="00821589" w:rsidP="00FD7621">
      <w:pPr>
        <w:rPr>
          <w:rFonts w:ascii="Tahoma" w:hAnsi="Tahoma" w:cs="Tahoma"/>
        </w:rPr>
      </w:pPr>
      <w:r w:rsidRPr="00ED7EB6">
        <w:rPr>
          <w:rFonts w:ascii="Tahoma" w:hAnsi="Tahoma" w:cs="Tahoma"/>
        </w:rPr>
        <w:t xml:space="preserve">Počet stran: </w:t>
      </w:r>
      <w:r w:rsidR="005E3EE3">
        <w:rPr>
          <w:rFonts w:ascii="Tahoma" w:hAnsi="Tahoma" w:cs="Tahoma"/>
        </w:rPr>
        <w:t>4</w:t>
      </w:r>
    </w:p>
    <w:p w:rsidR="00821589" w:rsidRPr="00ED7EB6" w:rsidRDefault="00821589" w:rsidP="00FD7621">
      <w:pPr>
        <w:rPr>
          <w:rFonts w:ascii="Tahoma" w:hAnsi="Tahoma" w:cs="Tahoma"/>
        </w:rPr>
      </w:pPr>
    </w:p>
    <w:p w:rsidR="00821589" w:rsidRPr="00C354E6" w:rsidRDefault="00821589" w:rsidP="00FD7621">
      <w:pPr>
        <w:pStyle w:val="Nadpis2"/>
        <w:spacing w:line="240" w:lineRule="auto"/>
        <w:rPr>
          <w:b w:val="0"/>
        </w:rPr>
      </w:pPr>
      <w:r w:rsidRPr="00C354E6">
        <w:rPr>
          <w:b w:val="0"/>
        </w:rPr>
        <w:t>MORAVSKOSLEZSKÝ KRAJ</w:t>
      </w:r>
    </w:p>
    <w:p w:rsidR="00821589" w:rsidRPr="00ED7EB6" w:rsidRDefault="00821589" w:rsidP="00FD7621">
      <w:pPr>
        <w:rPr>
          <w:rFonts w:ascii="Tahoma" w:hAnsi="Tahoma" w:cs="Tahoma"/>
        </w:rPr>
      </w:pPr>
    </w:p>
    <w:tbl>
      <w:tblPr>
        <w:tblW w:w="0" w:type="auto"/>
        <w:tblCellMar>
          <w:left w:w="70" w:type="dxa"/>
          <w:right w:w="70" w:type="dxa"/>
        </w:tblCellMar>
        <w:tblLook w:val="0000" w:firstRow="0" w:lastRow="0" w:firstColumn="0" w:lastColumn="0" w:noHBand="0" w:noVBand="0"/>
      </w:tblPr>
      <w:tblGrid>
        <w:gridCol w:w="7988"/>
        <w:gridCol w:w="1222"/>
      </w:tblGrid>
      <w:tr w:rsidR="00821589" w:rsidRPr="00ED7EB6">
        <w:trPr>
          <w:cantSplit/>
        </w:trPr>
        <w:tc>
          <w:tcPr>
            <w:tcW w:w="7990" w:type="dxa"/>
          </w:tcPr>
          <w:p w:rsidR="00821589" w:rsidRPr="00ED7EB6" w:rsidRDefault="00821589" w:rsidP="00FD7621">
            <w:pPr>
              <w:rPr>
                <w:rFonts w:ascii="Tahoma" w:hAnsi="Tahoma" w:cs="Tahoma"/>
              </w:rPr>
            </w:pPr>
          </w:p>
          <w:p w:rsidR="00821589" w:rsidRPr="00ED7EB6" w:rsidRDefault="00821589" w:rsidP="00FD7621">
            <w:pPr>
              <w:jc w:val="right"/>
              <w:rPr>
                <w:rFonts w:ascii="Tahoma" w:hAnsi="Tahoma" w:cs="Tahoma"/>
              </w:rPr>
            </w:pPr>
            <w:r w:rsidRPr="00ED7EB6">
              <w:rPr>
                <w:rFonts w:ascii="Tahoma" w:hAnsi="Tahoma" w:cs="Tahoma"/>
              </w:rPr>
              <w:t>Materiál č.:</w:t>
            </w:r>
          </w:p>
          <w:p w:rsidR="00821589" w:rsidRPr="00ED7EB6" w:rsidRDefault="00821589" w:rsidP="00FD7621">
            <w:pPr>
              <w:rPr>
                <w:rFonts w:ascii="Tahoma" w:hAnsi="Tahoma" w:cs="Tahoma"/>
              </w:rPr>
            </w:pPr>
          </w:p>
        </w:tc>
        <w:tc>
          <w:tcPr>
            <w:tcW w:w="1222" w:type="dxa"/>
            <w:vAlign w:val="center"/>
          </w:tcPr>
          <w:p w:rsidR="00821589" w:rsidRPr="00ED7EB6" w:rsidRDefault="001B157D" w:rsidP="001B157D">
            <w:pPr>
              <w:pStyle w:val="Nadpis2"/>
              <w:spacing w:line="240" w:lineRule="auto"/>
              <w:rPr>
                <w:b w:val="0"/>
              </w:rPr>
            </w:pPr>
            <w:r>
              <w:rPr>
                <w:b w:val="0"/>
              </w:rPr>
              <w:t>4/8</w:t>
            </w:r>
          </w:p>
        </w:tc>
      </w:tr>
    </w:tbl>
    <w:p w:rsidR="00821589" w:rsidRPr="00ED7EB6" w:rsidRDefault="00821589" w:rsidP="00FD7621">
      <w:pPr>
        <w:rPr>
          <w:rFonts w:ascii="Tahoma" w:hAnsi="Tahoma" w:cs="Tahoma"/>
        </w:rPr>
      </w:pPr>
    </w:p>
    <w:p w:rsidR="00821589" w:rsidRPr="00ED7EB6" w:rsidRDefault="00821589" w:rsidP="00FD7621">
      <w:pPr>
        <w:rPr>
          <w:rFonts w:ascii="Tahoma" w:hAnsi="Tahoma" w:cs="Tahoma"/>
        </w:rPr>
      </w:pPr>
      <w:r w:rsidRPr="00ED7EB6">
        <w:rPr>
          <w:rFonts w:ascii="Tahoma" w:hAnsi="Tahoma" w:cs="Tahoma"/>
        </w:rPr>
        <w:t xml:space="preserve">Pro zasedání ZASTUPITELSTVA KRAJE, konané dne </w:t>
      </w:r>
      <w:r w:rsidR="007B5EDF">
        <w:rPr>
          <w:rFonts w:ascii="Tahoma" w:hAnsi="Tahoma" w:cs="Tahoma"/>
        </w:rPr>
        <w:t>24. 4. 2014</w:t>
      </w:r>
    </w:p>
    <w:p w:rsidR="00821589" w:rsidRPr="00ED7EB6" w:rsidRDefault="00821589" w:rsidP="00FD7621">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779"/>
        <w:gridCol w:w="8433"/>
      </w:tblGrid>
      <w:tr w:rsidR="00821589" w:rsidRPr="00ED7EB6">
        <w:tc>
          <w:tcPr>
            <w:tcW w:w="779" w:type="dxa"/>
          </w:tcPr>
          <w:p w:rsidR="00821589" w:rsidRPr="00ED7EB6" w:rsidRDefault="00821589" w:rsidP="00FD7621">
            <w:pPr>
              <w:rPr>
                <w:rFonts w:ascii="Tahoma" w:hAnsi="Tahoma" w:cs="Tahoma"/>
              </w:rPr>
            </w:pPr>
            <w:r w:rsidRPr="00ED7EB6">
              <w:rPr>
                <w:rFonts w:ascii="Tahoma" w:hAnsi="Tahoma" w:cs="Tahoma"/>
              </w:rPr>
              <w:t>Věc:</w:t>
            </w:r>
          </w:p>
        </w:tc>
        <w:tc>
          <w:tcPr>
            <w:tcW w:w="8433" w:type="dxa"/>
          </w:tcPr>
          <w:p w:rsidR="00821589" w:rsidRPr="00ED7EB6" w:rsidRDefault="00287D70" w:rsidP="00287D70">
            <w:pPr>
              <w:jc w:val="both"/>
            </w:pPr>
            <w:r w:rsidRPr="00A20645">
              <w:rPr>
                <w:rFonts w:ascii="Tahoma" w:hAnsi="Tahoma" w:cs="Tahoma"/>
              </w:rPr>
              <w:t>Návrh na úhradu členského příspěvku Moravskoslezského kraje pro rok 2014 Asociaci krajů České republiky</w:t>
            </w:r>
          </w:p>
        </w:tc>
      </w:tr>
    </w:tbl>
    <w:p w:rsidR="00821589" w:rsidRPr="00ED7EB6" w:rsidRDefault="00821589" w:rsidP="00FD7621">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1690"/>
        <w:gridCol w:w="1782"/>
        <w:gridCol w:w="5740"/>
      </w:tblGrid>
      <w:tr w:rsidR="00BF04B6" w:rsidRPr="00ED7EB6" w:rsidTr="00BF04B6">
        <w:tc>
          <w:tcPr>
            <w:tcW w:w="1690" w:type="dxa"/>
          </w:tcPr>
          <w:p w:rsidR="00BF04B6" w:rsidRPr="00ED7EB6" w:rsidRDefault="00BF04B6" w:rsidP="00FD7621">
            <w:pPr>
              <w:rPr>
                <w:rFonts w:ascii="Tahoma" w:hAnsi="Tahoma" w:cs="Tahoma"/>
                <w:u w:val="single"/>
              </w:rPr>
            </w:pPr>
            <w:r w:rsidRPr="00ED7EB6">
              <w:rPr>
                <w:rFonts w:ascii="Tahoma" w:hAnsi="Tahoma" w:cs="Tahoma"/>
                <w:u w:val="single"/>
              </w:rPr>
              <w:t>Obsah:</w:t>
            </w:r>
          </w:p>
        </w:tc>
        <w:tc>
          <w:tcPr>
            <w:tcW w:w="1782" w:type="dxa"/>
          </w:tcPr>
          <w:p w:rsidR="00BF04B6" w:rsidRPr="00ED7EB6" w:rsidRDefault="00BF04B6" w:rsidP="00BF04B6">
            <w:pPr>
              <w:jc w:val="both"/>
              <w:rPr>
                <w:rFonts w:ascii="Tahoma" w:hAnsi="Tahoma" w:cs="Tahoma"/>
              </w:rPr>
            </w:pPr>
            <w:r w:rsidRPr="00ED7EB6">
              <w:rPr>
                <w:rFonts w:ascii="Tahoma" w:hAnsi="Tahoma" w:cs="Tahoma"/>
              </w:rPr>
              <w:t>Návrh usnesení</w:t>
            </w:r>
            <w:r>
              <w:rPr>
                <w:rFonts w:ascii="Tahoma" w:hAnsi="Tahoma" w:cs="Tahoma"/>
              </w:rPr>
              <w:t xml:space="preserve"> </w:t>
            </w:r>
          </w:p>
        </w:tc>
        <w:tc>
          <w:tcPr>
            <w:tcW w:w="5740" w:type="dxa"/>
          </w:tcPr>
          <w:p w:rsidR="00BF04B6" w:rsidRPr="00ED7EB6" w:rsidRDefault="00BF04B6" w:rsidP="00FD7621">
            <w:pPr>
              <w:jc w:val="both"/>
              <w:rPr>
                <w:rFonts w:ascii="Tahoma" w:hAnsi="Tahoma" w:cs="Tahoma"/>
              </w:rPr>
            </w:pPr>
          </w:p>
        </w:tc>
      </w:tr>
      <w:tr w:rsidR="00821589" w:rsidRPr="00ED7EB6">
        <w:tc>
          <w:tcPr>
            <w:tcW w:w="1690" w:type="dxa"/>
          </w:tcPr>
          <w:p w:rsidR="00821589" w:rsidRPr="00ED7EB6" w:rsidRDefault="00821589" w:rsidP="00FD7621">
            <w:pPr>
              <w:rPr>
                <w:rFonts w:ascii="Tahoma" w:hAnsi="Tahoma" w:cs="Tahoma"/>
                <w:u w:val="single"/>
              </w:rPr>
            </w:pPr>
          </w:p>
        </w:tc>
        <w:tc>
          <w:tcPr>
            <w:tcW w:w="7522" w:type="dxa"/>
            <w:gridSpan w:val="2"/>
          </w:tcPr>
          <w:p w:rsidR="00821589" w:rsidRPr="00ED7EB6" w:rsidRDefault="00821589" w:rsidP="00FD7621">
            <w:pPr>
              <w:pStyle w:val="Nadpis6"/>
              <w:rPr>
                <w:rFonts w:ascii="Tahoma" w:hAnsi="Tahoma" w:cs="Tahoma"/>
                <w:sz w:val="24"/>
              </w:rPr>
            </w:pPr>
            <w:r w:rsidRPr="00ED7EB6">
              <w:rPr>
                <w:rFonts w:ascii="Tahoma" w:hAnsi="Tahoma" w:cs="Tahoma"/>
                <w:sz w:val="24"/>
              </w:rPr>
              <w:t>Důvodová zpráva</w:t>
            </w:r>
          </w:p>
        </w:tc>
      </w:tr>
      <w:tr w:rsidR="00821589" w:rsidRPr="00ED7EB6" w:rsidTr="00BF04B6">
        <w:trPr>
          <w:cantSplit/>
        </w:trPr>
        <w:tc>
          <w:tcPr>
            <w:tcW w:w="1690" w:type="dxa"/>
          </w:tcPr>
          <w:p w:rsidR="00821589" w:rsidRPr="00ED7EB6" w:rsidRDefault="00821589" w:rsidP="00FD7621">
            <w:pPr>
              <w:rPr>
                <w:rFonts w:ascii="Tahoma" w:hAnsi="Tahoma" w:cs="Tahoma"/>
                <w:u w:val="single"/>
              </w:rPr>
            </w:pPr>
          </w:p>
        </w:tc>
        <w:tc>
          <w:tcPr>
            <w:tcW w:w="1782" w:type="dxa"/>
          </w:tcPr>
          <w:p w:rsidR="00821589" w:rsidRPr="00ED7EB6" w:rsidRDefault="00D12AAA" w:rsidP="00A258D9">
            <w:pPr>
              <w:jc w:val="both"/>
              <w:rPr>
                <w:rFonts w:ascii="Tahoma" w:hAnsi="Tahoma" w:cs="Tahoma"/>
              </w:rPr>
            </w:pPr>
            <w:hyperlink r:id="rId8" w:history="1">
              <w:r w:rsidR="00821589" w:rsidRPr="00D12AAA">
                <w:rPr>
                  <w:rStyle w:val="Hypertextovodkaz"/>
                  <w:rFonts w:ascii="Tahoma" w:hAnsi="Tahoma" w:cs="Tahoma"/>
                </w:rPr>
                <w:t>Přílo</w:t>
              </w:r>
              <w:bookmarkStart w:id="0" w:name="_GoBack"/>
              <w:r w:rsidR="00821589" w:rsidRPr="00D12AAA">
                <w:rPr>
                  <w:rStyle w:val="Hypertextovodkaz"/>
                  <w:rFonts w:ascii="Tahoma" w:hAnsi="Tahoma" w:cs="Tahoma"/>
                </w:rPr>
                <w:t>h</w:t>
              </w:r>
              <w:bookmarkEnd w:id="0"/>
              <w:r w:rsidR="00821589" w:rsidRPr="00D12AAA">
                <w:rPr>
                  <w:rStyle w:val="Hypertextovodkaz"/>
                  <w:rFonts w:ascii="Tahoma" w:hAnsi="Tahoma" w:cs="Tahoma"/>
                </w:rPr>
                <w:t xml:space="preserve">a č. </w:t>
              </w:r>
              <w:r w:rsidR="00A258D9" w:rsidRPr="00D12AAA">
                <w:rPr>
                  <w:rStyle w:val="Hypertextovodkaz"/>
                  <w:rFonts w:ascii="Tahoma" w:hAnsi="Tahoma" w:cs="Tahoma"/>
                </w:rPr>
                <w:t>1</w:t>
              </w:r>
            </w:hyperlink>
          </w:p>
        </w:tc>
        <w:tc>
          <w:tcPr>
            <w:tcW w:w="5740" w:type="dxa"/>
          </w:tcPr>
          <w:p w:rsidR="00821589" w:rsidRPr="00ED7EB6" w:rsidRDefault="005E3EE3" w:rsidP="00FB7AF0">
            <w:pPr>
              <w:jc w:val="both"/>
              <w:rPr>
                <w:rFonts w:ascii="Tahoma" w:hAnsi="Tahoma" w:cs="Tahoma"/>
              </w:rPr>
            </w:pPr>
            <w:r>
              <w:rPr>
                <w:rFonts w:ascii="Tahoma" w:hAnsi="Tahoma" w:cs="Tahoma"/>
              </w:rPr>
              <w:t xml:space="preserve">Žádost Asociace krajů České republiky číslo jednací 75/AKČR/2014, ze dne 26. </w:t>
            </w:r>
            <w:r w:rsidR="00FB7AF0">
              <w:rPr>
                <w:rFonts w:ascii="Tahoma" w:hAnsi="Tahoma" w:cs="Tahoma"/>
              </w:rPr>
              <w:t>b</w:t>
            </w:r>
            <w:r>
              <w:rPr>
                <w:rFonts w:ascii="Tahoma" w:hAnsi="Tahoma" w:cs="Tahoma"/>
              </w:rPr>
              <w:t>řezna 2014, o zaslání členského příspěvku pro rok 2014</w:t>
            </w:r>
          </w:p>
        </w:tc>
      </w:tr>
    </w:tbl>
    <w:p w:rsidR="005E3EE3" w:rsidRDefault="005E3EE3" w:rsidP="00FD7621">
      <w:pPr>
        <w:pStyle w:val="Zkladntext3"/>
        <w:rPr>
          <w:rFonts w:cs="Tahoma"/>
          <w:sz w:val="24"/>
          <w:szCs w:val="24"/>
        </w:rPr>
      </w:pPr>
    </w:p>
    <w:p w:rsidR="005E3EE3" w:rsidRDefault="005E3EE3" w:rsidP="00FD7621">
      <w:pPr>
        <w:pStyle w:val="Zkladntext3"/>
        <w:rPr>
          <w:rFonts w:cs="Tahoma"/>
          <w:sz w:val="24"/>
          <w:szCs w:val="24"/>
        </w:rPr>
      </w:pPr>
    </w:p>
    <w:p w:rsidR="00A711E0" w:rsidRPr="00ED7EB6" w:rsidRDefault="00A711E0" w:rsidP="00FD7621">
      <w:pPr>
        <w:pStyle w:val="Zkladntext3"/>
        <w:rPr>
          <w:rFonts w:cs="Tahoma"/>
          <w:sz w:val="24"/>
          <w:szCs w:val="24"/>
        </w:rPr>
      </w:pPr>
    </w:p>
    <w:p w:rsidR="00821589" w:rsidRPr="00ED7EB6" w:rsidRDefault="00821589" w:rsidP="00FD7621">
      <w:pPr>
        <w:pStyle w:val="Zkladntext3"/>
        <w:ind w:left="1620" w:hanging="1620"/>
        <w:rPr>
          <w:rFonts w:cs="Tahoma"/>
          <w:sz w:val="24"/>
          <w:szCs w:val="24"/>
        </w:rPr>
      </w:pPr>
      <w:r w:rsidRPr="00ED7EB6">
        <w:rPr>
          <w:rFonts w:cs="Tahoma"/>
          <w:sz w:val="24"/>
          <w:szCs w:val="24"/>
          <w:u w:val="single"/>
        </w:rPr>
        <w:t>Předkládá:</w:t>
      </w:r>
      <w:r w:rsidRPr="00ED7EB6">
        <w:rPr>
          <w:rFonts w:cs="Tahoma"/>
          <w:sz w:val="24"/>
          <w:szCs w:val="24"/>
        </w:rPr>
        <w:tab/>
      </w:r>
      <w:r w:rsidR="00A258D9">
        <w:rPr>
          <w:rFonts w:cs="Tahoma"/>
          <w:sz w:val="24"/>
          <w:szCs w:val="24"/>
        </w:rPr>
        <w:t>Miroslav Novák</w:t>
      </w:r>
    </w:p>
    <w:p w:rsidR="00821589" w:rsidRPr="00ED7EB6" w:rsidRDefault="00A258D9" w:rsidP="00FD7621">
      <w:pPr>
        <w:pStyle w:val="Zkladntext3"/>
        <w:ind w:left="1620"/>
        <w:rPr>
          <w:rFonts w:cs="Tahoma"/>
          <w:sz w:val="24"/>
          <w:szCs w:val="24"/>
        </w:rPr>
      </w:pPr>
      <w:r>
        <w:rPr>
          <w:rFonts w:cs="Tahoma"/>
          <w:sz w:val="24"/>
          <w:szCs w:val="24"/>
        </w:rPr>
        <w:t>hejtman kraje</w:t>
      </w:r>
    </w:p>
    <w:p w:rsidR="00821589" w:rsidRPr="00ED7EB6" w:rsidRDefault="00821589" w:rsidP="00FD7621">
      <w:pPr>
        <w:pStyle w:val="Zkladntext3"/>
        <w:rPr>
          <w:rFonts w:cs="Tahoma"/>
          <w:sz w:val="24"/>
          <w:szCs w:val="24"/>
        </w:rPr>
      </w:pPr>
    </w:p>
    <w:p w:rsidR="00821589" w:rsidRPr="00ED7EB6" w:rsidRDefault="00821589" w:rsidP="00FD7621">
      <w:pPr>
        <w:pStyle w:val="Zkladntext3"/>
        <w:rPr>
          <w:rFonts w:cs="Tahoma"/>
          <w:sz w:val="24"/>
          <w:szCs w:val="24"/>
        </w:rPr>
      </w:pPr>
    </w:p>
    <w:p w:rsidR="00821589" w:rsidRPr="00ED7EB6" w:rsidRDefault="00821589" w:rsidP="00FD7621">
      <w:pPr>
        <w:pStyle w:val="Zkladntext3"/>
        <w:ind w:left="1620" w:hanging="1620"/>
        <w:rPr>
          <w:rFonts w:cs="Tahoma"/>
          <w:sz w:val="24"/>
          <w:szCs w:val="24"/>
        </w:rPr>
      </w:pPr>
      <w:r w:rsidRPr="00ED7EB6">
        <w:rPr>
          <w:rFonts w:cs="Tahoma"/>
          <w:sz w:val="24"/>
          <w:szCs w:val="24"/>
          <w:u w:val="single"/>
        </w:rPr>
        <w:t>Zpracovala:</w:t>
      </w:r>
      <w:r w:rsidRPr="00ED7EB6">
        <w:rPr>
          <w:rFonts w:cs="Tahoma"/>
          <w:sz w:val="24"/>
          <w:szCs w:val="24"/>
        </w:rPr>
        <w:tab/>
      </w:r>
      <w:r w:rsidR="00A258D9">
        <w:rPr>
          <w:rFonts w:cs="Tahoma"/>
          <w:sz w:val="24"/>
          <w:szCs w:val="24"/>
        </w:rPr>
        <w:t xml:space="preserve">Ing. Jana </w:t>
      </w:r>
      <w:proofErr w:type="spellStart"/>
      <w:r w:rsidR="00A258D9">
        <w:rPr>
          <w:rFonts w:cs="Tahoma"/>
          <w:sz w:val="24"/>
          <w:szCs w:val="24"/>
        </w:rPr>
        <w:t>Topiařová</w:t>
      </w:r>
      <w:proofErr w:type="spellEnd"/>
    </w:p>
    <w:p w:rsidR="00821589" w:rsidRPr="00ED7EB6" w:rsidRDefault="00A258D9" w:rsidP="00FD7621">
      <w:pPr>
        <w:pStyle w:val="Zkladntext3"/>
        <w:ind w:left="1620"/>
        <w:rPr>
          <w:rFonts w:cs="Tahoma"/>
          <w:sz w:val="24"/>
          <w:szCs w:val="24"/>
        </w:rPr>
      </w:pPr>
      <w:r>
        <w:rPr>
          <w:rFonts w:cs="Tahoma"/>
          <w:sz w:val="24"/>
          <w:szCs w:val="24"/>
        </w:rPr>
        <w:t>odbor kancelář hejtmana kraje</w:t>
      </w:r>
    </w:p>
    <w:p w:rsidR="00821589" w:rsidRDefault="00821589" w:rsidP="00FD7621">
      <w:pPr>
        <w:pStyle w:val="Zkladntext3"/>
        <w:rPr>
          <w:rFonts w:cs="Tahoma"/>
          <w:sz w:val="24"/>
          <w:szCs w:val="24"/>
        </w:rPr>
      </w:pPr>
    </w:p>
    <w:p w:rsidR="00061920" w:rsidRDefault="00061920" w:rsidP="00FD7621">
      <w:pPr>
        <w:pStyle w:val="Zkladntext3"/>
        <w:rPr>
          <w:rFonts w:cs="Tahoma"/>
          <w:sz w:val="24"/>
          <w:szCs w:val="24"/>
        </w:rPr>
      </w:pPr>
    </w:p>
    <w:p w:rsidR="002126C1" w:rsidRDefault="00A258D9" w:rsidP="00FD7621">
      <w:pPr>
        <w:pStyle w:val="Zkladntext3"/>
        <w:ind w:left="1620"/>
        <w:rPr>
          <w:rFonts w:cs="Tahoma"/>
          <w:sz w:val="24"/>
          <w:szCs w:val="24"/>
        </w:rPr>
      </w:pPr>
      <w:r>
        <w:rPr>
          <w:rFonts w:cs="Tahoma"/>
          <w:sz w:val="24"/>
          <w:szCs w:val="24"/>
        </w:rPr>
        <w:t>PaedDr. Vlastislav Kuchař</w:t>
      </w:r>
    </w:p>
    <w:p w:rsidR="002126C1" w:rsidRPr="004C2D09" w:rsidRDefault="002126C1" w:rsidP="00FD7621">
      <w:pPr>
        <w:pStyle w:val="Zkladntext3"/>
        <w:ind w:left="1620"/>
        <w:rPr>
          <w:rFonts w:cs="Tahoma"/>
          <w:sz w:val="24"/>
          <w:szCs w:val="24"/>
        </w:rPr>
      </w:pPr>
      <w:r>
        <w:rPr>
          <w:rFonts w:cs="Tahoma"/>
          <w:sz w:val="24"/>
          <w:szCs w:val="24"/>
        </w:rPr>
        <w:t>vedoucí odboru</w:t>
      </w:r>
      <w:r w:rsidR="00A15680">
        <w:rPr>
          <w:rFonts w:cs="Tahoma"/>
          <w:sz w:val="24"/>
          <w:szCs w:val="24"/>
        </w:rPr>
        <w:t xml:space="preserve"> </w:t>
      </w:r>
      <w:r w:rsidR="00A258D9">
        <w:rPr>
          <w:rFonts w:cs="Tahoma"/>
          <w:sz w:val="24"/>
          <w:szCs w:val="24"/>
        </w:rPr>
        <w:t>kancelář hejtmana kraje</w:t>
      </w:r>
    </w:p>
    <w:p w:rsidR="002126C1" w:rsidRDefault="002126C1" w:rsidP="00FD7621">
      <w:pPr>
        <w:pStyle w:val="Zkladntext3"/>
        <w:rPr>
          <w:rFonts w:cs="Tahoma"/>
          <w:sz w:val="24"/>
          <w:szCs w:val="24"/>
        </w:rPr>
      </w:pPr>
    </w:p>
    <w:p w:rsidR="00A711E0" w:rsidRDefault="00A711E0" w:rsidP="00FD7621">
      <w:pPr>
        <w:pStyle w:val="Zkladntext3"/>
        <w:rPr>
          <w:rFonts w:cs="Tahoma"/>
          <w:sz w:val="24"/>
          <w:szCs w:val="24"/>
        </w:rPr>
      </w:pPr>
    </w:p>
    <w:p w:rsidR="005E3EE3" w:rsidRDefault="005E3EE3" w:rsidP="00FD7621">
      <w:pPr>
        <w:pStyle w:val="Zkladntext3"/>
        <w:rPr>
          <w:rFonts w:cs="Tahoma"/>
          <w:sz w:val="24"/>
          <w:szCs w:val="24"/>
        </w:rPr>
      </w:pPr>
    </w:p>
    <w:p w:rsidR="005E3EE3" w:rsidRDefault="005E3EE3" w:rsidP="00FD7621">
      <w:pPr>
        <w:pStyle w:val="Zkladntext3"/>
        <w:rPr>
          <w:rFonts w:cs="Tahoma"/>
          <w:sz w:val="24"/>
          <w:szCs w:val="24"/>
        </w:rPr>
      </w:pPr>
    </w:p>
    <w:p w:rsidR="00A711E0" w:rsidRPr="00ED7EB6" w:rsidRDefault="00A711E0" w:rsidP="00FD7621">
      <w:pPr>
        <w:pStyle w:val="Zkladntext3"/>
        <w:rPr>
          <w:rFonts w:cs="Tahoma"/>
          <w:sz w:val="24"/>
          <w:szCs w:val="24"/>
        </w:rPr>
      </w:pPr>
    </w:p>
    <w:p w:rsidR="00821589" w:rsidRPr="00ED7EB6" w:rsidRDefault="00821589" w:rsidP="00FD7621">
      <w:pPr>
        <w:pStyle w:val="Zkladntext3"/>
        <w:ind w:left="1620" w:hanging="1620"/>
        <w:rPr>
          <w:rFonts w:cs="Tahoma"/>
          <w:sz w:val="24"/>
          <w:szCs w:val="24"/>
        </w:rPr>
      </w:pPr>
      <w:r w:rsidRPr="00ED7EB6">
        <w:rPr>
          <w:rFonts w:cs="Tahoma"/>
          <w:sz w:val="24"/>
          <w:szCs w:val="24"/>
          <w:u w:val="single"/>
        </w:rPr>
        <w:t>Projednáno:</w:t>
      </w:r>
      <w:r w:rsidRPr="00ED7EB6">
        <w:rPr>
          <w:rFonts w:cs="Tahoma"/>
          <w:sz w:val="24"/>
          <w:szCs w:val="24"/>
        </w:rPr>
        <w:tab/>
        <w:t xml:space="preserve">v radě kraje dne </w:t>
      </w:r>
      <w:r w:rsidR="00287D70">
        <w:rPr>
          <w:rFonts w:cs="Tahoma"/>
          <w:sz w:val="24"/>
          <w:szCs w:val="24"/>
        </w:rPr>
        <w:t>8</w:t>
      </w:r>
      <w:r w:rsidR="00A258D9">
        <w:rPr>
          <w:rFonts w:cs="Tahoma"/>
          <w:sz w:val="24"/>
          <w:szCs w:val="24"/>
        </w:rPr>
        <w:t xml:space="preserve">. </w:t>
      </w:r>
      <w:r w:rsidR="00287D70">
        <w:rPr>
          <w:rFonts w:cs="Tahoma"/>
          <w:sz w:val="24"/>
          <w:szCs w:val="24"/>
        </w:rPr>
        <w:t>4</w:t>
      </w:r>
      <w:r w:rsidR="00A258D9">
        <w:rPr>
          <w:rFonts w:cs="Tahoma"/>
          <w:sz w:val="24"/>
          <w:szCs w:val="24"/>
        </w:rPr>
        <w:t>. 2014</w:t>
      </w:r>
      <w:r w:rsidRPr="00ED7EB6">
        <w:rPr>
          <w:rFonts w:cs="Tahoma"/>
          <w:sz w:val="24"/>
          <w:szCs w:val="24"/>
        </w:rPr>
        <w:t xml:space="preserve"> – viz usnesení</w:t>
      </w:r>
    </w:p>
    <w:p w:rsidR="00A711E0" w:rsidRDefault="00A711E0" w:rsidP="00BF04B6">
      <w:pPr>
        <w:pStyle w:val="Zkladntext3"/>
        <w:ind w:left="1620" w:hanging="1620"/>
        <w:rPr>
          <w:rFonts w:cs="Tahoma"/>
          <w:sz w:val="24"/>
          <w:szCs w:val="24"/>
        </w:rPr>
      </w:pPr>
    </w:p>
    <w:p w:rsidR="00A711E0" w:rsidRDefault="00A711E0" w:rsidP="00BF04B6">
      <w:pPr>
        <w:pStyle w:val="Zkladntext3"/>
        <w:ind w:left="1620" w:hanging="1620"/>
        <w:rPr>
          <w:rFonts w:cs="Tahoma"/>
          <w:sz w:val="24"/>
          <w:szCs w:val="24"/>
        </w:rPr>
      </w:pPr>
    </w:p>
    <w:p w:rsidR="005E3EE3" w:rsidRDefault="005E3EE3" w:rsidP="00BF04B6">
      <w:pPr>
        <w:pStyle w:val="Zkladntext3"/>
        <w:ind w:left="1620" w:hanging="1620"/>
        <w:rPr>
          <w:rFonts w:cs="Tahoma"/>
          <w:sz w:val="24"/>
          <w:szCs w:val="24"/>
        </w:rPr>
      </w:pPr>
    </w:p>
    <w:p w:rsidR="005E3EE3" w:rsidRDefault="005E3EE3" w:rsidP="00BF04B6">
      <w:pPr>
        <w:pStyle w:val="Zkladntext3"/>
        <w:ind w:left="1620" w:hanging="1620"/>
        <w:rPr>
          <w:rFonts w:cs="Tahoma"/>
          <w:sz w:val="24"/>
          <w:szCs w:val="24"/>
        </w:rPr>
      </w:pPr>
    </w:p>
    <w:p w:rsidR="005E3EE3" w:rsidRDefault="005E3EE3" w:rsidP="00BF04B6">
      <w:pPr>
        <w:pStyle w:val="Zkladntext3"/>
        <w:ind w:left="1620" w:hanging="1620"/>
        <w:rPr>
          <w:rFonts w:cs="Tahoma"/>
          <w:sz w:val="24"/>
          <w:szCs w:val="24"/>
        </w:rPr>
      </w:pPr>
    </w:p>
    <w:p w:rsidR="00BF04B6" w:rsidRDefault="00821589" w:rsidP="00BF04B6">
      <w:pPr>
        <w:pStyle w:val="Zkladntext3"/>
        <w:ind w:left="1620" w:hanging="1620"/>
        <w:rPr>
          <w:rFonts w:cs="Tahoma"/>
          <w:sz w:val="24"/>
          <w:szCs w:val="24"/>
        </w:rPr>
      </w:pPr>
      <w:r w:rsidRPr="00ED7EB6">
        <w:rPr>
          <w:rFonts w:cs="Tahoma"/>
          <w:sz w:val="24"/>
          <w:szCs w:val="24"/>
        </w:rPr>
        <w:t xml:space="preserve">V Ostravě dne </w:t>
      </w:r>
      <w:r w:rsidRPr="00ED7EB6">
        <w:rPr>
          <w:rFonts w:cs="Tahoma"/>
          <w:sz w:val="24"/>
          <w:szCs w:val="24"/>
        </w:rPr>
        <w:tab/>
      </w:r>
      <w:r w:rsidR="006F0743">
        <w:rPr>
          <w:rFonts w:cs="Tahoma"/>
          <w:sz w:val="24"/>
          <w:szCs w:val="24"/>
        </w:rPr>
        <w:t>9</w:t>
      </w:r>
      <w:r w:rsidR="00A711E0">
        <w:rPr>
          <w:rFonts w:cs="Tahoma"/>
          <w:sz w:val="24"/>
          <w:szCs w:val="24"/>
        </w:rPr>
        <w:t>. 4. 2014</w:t>
      </w:r>
    </w:p>
    <w:p w:rsidR="00821589" w:rsidRPr="00FD7621" w:rsidRDefault="00A711E0" w:rsidP="00BF04B6">
      <w:pPr>
        <w:pStyle w:val="Zkladntext3"/>
        <w:ind w:left="1620" w:hanging="1620"/>
        <w:rPr>
          <w:rFonts w:cs="Tahoma"/>
          <w:sz w:val="24"/>
          <w:szCs w:val="24"/>
          <w:u w:val="single"/>
        </w:rPr>
      </w:pPr>
      <w:r>
        <w:rPr>
          <w:rFonts w:cs="Tahoma"/>
          <w:sz w:val="24"/>
          <w:szCs w:val="24"/>
          <w:u w:val="single"/>
        </w:rPr>
        <w:br w:type="page"/>
      </w:r>
      <w:r w:rsidR="00821589" w:rsidRPr="00FD7621">
        <w:rPr>
          <w:rFonts w:cs="Tahoma"/>
          <w:sz w:val="24"/>
          <w:szCs w:val="24"/>
          <w:u w:val="single"/>
        </w:rPr>
        <w:lastRenderedPageBreak/>
        <w:t>Návrh usnesení:</w:t>
      </w:r>
    </w:p>
    <w:p w:rsidR="00821589" w:rsidRPr="00ED7EB6" w:rsidRDefault="00821589" w:rsidP="00FD7621">
      <w:pPr>
        <w:rPr>
          <w:rFonts w:ascii="Tahoma" w:hAnsi="Tahoma" w:cs="Tahoma"/>
        </w:rPr>
      </w:pPr>
    </w:p>
    <w:p w:rsidR="00821589" w:rsidRPr="00ED7EB6" w:rsidRDefault="00821589" w:rsidP="00FD7621">
      <w:pPr>
        <w:rPr>
          <w:rFonts w:ascii="Tahoma" w:hAnsi="Tahoma" w:cs="Tahoma"/>
        </w:rPr>
      </w:pPr>
      <w:r w:rsidRPr="00ED7EB6">
        <w:rPr>
          <w:rFonts w:ascii="Tahoma" w:hAnsi="Tahoma" w:cs="Tahoma"/>
        </w:rPr>
        <w:t>Zastupitelstvo kraje</w:t>
      </w:r>
    </w:p>
    <w:p w:rsidR="005E756D" w:rsidRPr="00ED7EB6" w:rsidRDefault="005E756D" w:rsidP="00FD7621">
      <w:pPr>
        <w:rPr>
          <w:rFonts w:ascii="Tahoma" w:hAnsi="Tahoma" w:cs="Tahoma"/>
        </w:rPr>
      </w:pPr>
    </w:p>
    <w:p w:rsidR="00287D70" w:rsidRDefault="00287D70" w:rsidP="00287D70">
      <w:pPr>
        <w:tabs>
          <w:tab w:val="left" w:pos="3960"/>
        </w:tabs>
        <w:rPr>
          <w:rFonts w:ascii="Tahoma" w:hAnsi="Tahoma" w:cs="Tahoma"/>
        </w:rPr>
      </w:pPr>
      <w:r>
        <w:rPr>
          <w:rFonts w:ascii="Tahoma" w:hAnsi="Tahoma" w:cs="Tahoma"/>
        </w:rPr>
        <w:t>k usnesením zastupitelstva kraje</w:t>
      </w:r>
      <w:r>
        <w:rPr>
          <w:rFonts w:ascii="Tahoma" w:hAnsi="Tahoma" w:cs="Tahoma"/>
        </w:rPr>
        <w:tab/>
        <w:t>č. 10/2</w:t>
      </w:r>
      <w:r>
        <w:rPr>
          <w:rFonts w:ascii="Tahoma" w:hAnsi="Tahoma" w:cs="Tahoma"/>
        </w:rPr>
        <w:tab/>
      </w:r>
      <w:r>
        <w:rPr>
          <w:rFonts w:ascii="Tahoma" w:hAnsi="Tahoma" w:cs="Tahoma"/>
        </w:rPr>
        <w:tab/>
        <w:t xml:space="preserve">ze dne </w:t>
      </w:r>
      <w:smartTag w:uri="urn:schemas-microsoft-com:office:smarttags" w:element="date">
        <w:smartTagPr>
          <w:attr w:name="ls" w:val="trans"/>
          <w:attr w:name="Month" w:val="2"/>
          <w:attr w:name="Day" w:val="12"/>
          <w:attr w:name="Year" w:val="2001"/>
        </w:smartTagPr>
        <w:r>
          <w:rPr>
            <w:rFonts w:ascii="Tahoma" w:hAnsi="Tahoma" w:cs="Tahoma"/>
          </w:rPr>
          <w:t>12. 02. 2001</w:t>
        </w:r>
      </w:smartTag>
      <w:r w:rsidRPr="00384839">
        <w:rPr>
          <w:rFonts w:ascii="Tahoma" w:hAnsi="Tahoma" w:cs="Tahoma"/>
        </w:rPr>
        <w:t xml:space="preserve"> </w:t>
      </w:r>
      <w:r>
        <w:rPr>
          <w:rFonts w:ascii="Tahoma" w:hAnsi="Tahoma" w:cs="Tahoma"/>
        </w:rPr>
        <w:t xml:space="preserve">  </w:t>
      </w:r>
    </w:p>
    <w:p w:rsidR="00287D70" w:rsidRPr="004C2D09" w:rsidRDefault="00287D70" w:rsidP="00287D70">
      <w:pPr>
        <w:tabs>
          <w:tab w:val="left" w:pos="3960"/>
        </w:tabs>
        <w:rPr>
          <w:rFonts w:ascii="Tahoma" w:hAnsi="Tahoma" w:cs="Tahoma"/>
        </w:rPr>
      </w:pPr>
      <w:r>
        <w:rPr>
          <w:rFonts w:ascii="Tahoma" w:hAnsi="Tahoma" w:cs="Tahoma"/>
        </w:rPr>
        <w:tab/>
      </w:r>
      <w:r w:rsidRPr="004C2D09">
        <w:rPr>
          <w:rFonts w:ascii="Tahoma" w:hAnsi="Tahoma" w:cs="Tahoma"/>
        </w:rPr>
        <w:t xml:space="preserve">č. </w:t>
      </w:r>
      <w:r>
        <w:rPr>
          <w:rFonts w:ascii="Tahoma" w:hAnsi="Tahoma" w:cs="Tahoma"/>
        </w:rPr>
        <w:t>7/519</w:t>
      </w:r>
      <w:r>
        <w:rPr>
          <w:rFonts w:ascii="Tahoma" w:hAnsi="Tahoma" w:cs="Tahoma"/>
        </w:rPr>
        <w:tab/>
      </w:r>
      <w:r w:rsidRPr="004C2D09">
        <w:rPr>
          <w:rFonts w:ascii="Tahoma" w:hAnsi="Tahoma" w:cs="Tahoma"/>
        </w:rPr>
        <w:tab/>
        <w:t xml:space="preserve">ze dne </w:t>
      </w:r>
      <w:r>
        <w:rPr>
          <w:rFonts w:ascii="Tahoma" w:hAnsi="Tahoma" w:cs="Tahoma"/>
        </w:rPr>
        <w:t>19. 12. 2013</w:t>
      </w:r>
    </w:p>
    <w:p w:rsidR="00287D70" w:rsidRDefault="00287D70" w:rsidP="00287D70">
      <w:pPr>
        <w:pStyle w:val="Zpat"/>
        <w:tabs>
          <w:tab w:val="clear" w:pos="4536"/>
          <w:tab w:val="clear" w:pos="9072"/>
        </w:tabs>
        <w:spacing w:line="280" w:lineRule="exact"/>
        <w:rPr>
          <w:rFonts w:ascii="Tahoma" w:hAnsi="Tahoma" w:cs="Tahoma"/>
        </w:rPr>
      </w:pPr>
      <w:r>
        <w:rPr>
          <w:rFonts w:ascii="Tahoma" w:hAnsi="Tahoma" w:cs="Tahoma"/>
        </w:rPr>
        <w:t>k usnesení rady kraje</w:t>
      </w:r>
      <w:r>
        <w:rPr>
          <w:rFonts w:ascii="Tahoma" w:hAnsi="Tahoma" w:cs="Tahoma"/>
        </w:rPr>
        <w:tab/>
      </w:r>
      <w:r>
        <w:rPr>
          <w:rFonts w:ascii="Tahoma" w:hAnsi="Tahoma" w:cs="Tahoma"/>
        </w:rPr>
        <w:tab/>
        <w:t xml:space="preserve">      č. </w:t>
      </w:r>
      <w:r w:rsidR="00C915FB">
        <w:rPr>
          <w:rFonts w:ascii="Tahoma" w:hAnsi="Tahoma" w:cs="Tahoma"/>
        </w:rPr>
        <w:t>40</w:t>
      </w:r>
      <w:r>
        <w:rPr>
          <w:rFonts w:ascii="Tahoma" w:hAnsi="Tahoma" w:cs="Tahoma"/>
        </w:rPr>
        <w:t>/</w:t>
      </w:r>
      <w:r w:rsidR="00C915FB">
        <w:rPr>
          <w:rFonts w:ascii="Tahoma" w:hAnsi="Tahoma" w:cs="Tahoma"/>
        </w:rPr>
        <w:t>2966</w:t>
      </w:r>
      <w:r>
        <w:rPr>
          <w:rFonts w:ascii="Tahoma" w:hAnsi="Tahoma" w:cs="Tahoma"/>
        </w:rPr>
        <w:tab/>
        <w:t>ze dne 8. 4. 2014</w:t>
      </w:r>
    </w:p>
    <w:p w:rsidR="00287D70" w:rsidRPr="00334059" w:rsidRDefault="00287D70" w:rsidP="00287D70">
      <w:pPr>
        <w:rPr>
          <w:rFonts w:ascii="Tahoma" w:hAnsi="Tahoma" w:cs="Tahoma"/>
        </w:rPr>
      </w:pPr>
    </w:p>
    <w:p w:rsidR="00287D70" w:rsidRDefault="00287D70" w:rsidP="00287D70">
      <w:pPr>
        <w:rPr>
          <w:rFonts w:ascii="Tahoma" w:hAnsi="Tahoma" w:cs="Tahoma"/>
          <w:snapToGrid w:val="0"/>
        </w:rPr>
      </w:pPr>
    </w:p>
    <w:p w:rsidR="00287D70" w:rsidRPr="00334059" w:rsidRDefault="00287D70" w:rsidP="00287D70">
      <w:pPr>
        <w:rPr>
          <w:rFonts w:ascii="Tahoma" w:hAnsi="Tahoma" w:cs="Tahoma"/>
        </w:rPr>
      </w:pPr>
      <w:r w:rsidRPr="004C2D09">
        <w:rPr>
          <w:rFonts w:ascii="Tahoma" w:hAnsi="Tahoma" w:cs="Tahoma"/>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287D70" w:rsidTr="00CC545A">
        <w:tc>
          <w:tcPr>
            <w:tcW w:w="496" w:type="dxa"/>
          </w:tcPr>
          <w:p w:rsidR="00287D70" w:rsidRDefault="00287D70" w:rsidP="00CC545A">
            <w:pPr>
              <w:rPr>
                <w:sz w:val="28"/>
              </w:rPr>
            </w:pPr>
          </w:p>
        </w:tc>
        <w:tc>
          <w:tcPr>
            <w:tcW w:w="8716" w:type="dxa"/>
          </w:tcPr>
          <w:p w:rsidR="00287D70" w:rsidRDefault="00287D70" w:rsidP="00CC545A">
            <w:pPr>
              <w:rPr>
                <w:sz w:val="28"/>
              </w:rPr>
            </w:pPr>
            <w:r>
              <w:rPr>
                <w:sz w:val="28"/>
              </w:rPr>
              <w:t>../....</w:t>
            </w:r>
          </w:p>
        </w:tc>
      </w:tr>
      <w:tr w:rsidR="00287D70" w:rsidTr="00CC545A">
        <w:tc>
          <w:tcPr>
            <w:tcW w:w="496" w:type="dxa"/>
          </w:tcPr>
          <w:p w:rsidR="00287D70" w:rsidRDefault="00287D70" w:rsidP="00CC545A">
            <w:pPr>
              <w:rPr>
                <w:rFonts w:ascii="Tahoma" w:hAnsi="Tahoma" w:cs="Tahoma"/>
              </w:rPr>
            </w:pPr>
            <w:r>
              <w:rPr>
                <w:rFonts w:ascii="Tahoma" w:hAnsi="Tahoma" w:cs="Tahoma"/>
              </w:rPr>
              <w:t>1)</w:t>
            </w:r>
          </w:p>
        </w:tc>
        <w:tc>
          <w:tcPr>
            <w:tcW w:w="8716" w:type="dxa"/>
          </w:tcPr>
          <w:p w:rsidR="00287D70" w:rsidRDefault="00287D70" w:rsidP="00CC545A">
            <w:pPr>
              <w:jc w:val="both"/>
              <w:rPr>
                <w:rFonts w:ascii="Tahoma" w:hAnsi="Tahoma" w:cs="Tahoma"/>
              </w:rPr>
            </w:pPr>
            <w:r>
              <w:rPr>
                <w:rFonts w:ascii="Tahoma" w:hAnsi="Tahoma" w:cs="Tahoma"/>
              </w:rPr>
              <w:t>r o z h o d l o</w:t>
            </w:r>
          </w:p>
        </w:tc>
      </w:tr>
      <w:tr w:rsidR="00287D70" w:rsidTr="00CC545A">
        <w:tc>
          <w:tcPr>
            <w:tcW w:w="496" w:type="dxa"/>
          </w:tcPr>
          <w:p w:rsidR="00287D70" w:rsidRDefault="00287D70" w:rsidP="00CC545A">
            <w:pPr>
              <w:rPr>
                <w:rFonts w:ascii="Tahoma" w:hAnsi="Tahoma" w:cs="Tahoma"/>
              </w:rPr>
            </w:pPr>
          </w:p>
        </w:tc>
        <w:tc>
          <w:tcPr>
            <w:tcW w:w="8716" w:type="dxa"/>
          </w:tcPr>
          <w:p w:rsidR="00287D70" w:rsidRDefault="00287D70" w:rsidP="00CC545A">
            <w:pPr>
              <w:jc w:val="both"/>
              <w:rPr>
                <w:rFonts w:ascii="Tahoma" w:hAnsi="Tahoma" w:cs="Tahoma"/>
                <w:snapToGrid w:val="0"/>
              </w:rPr>
            </w:pPr>
          </w:p>
          <w:p w:rsidR="00287D70" w:rsidRDefault="00287D70" w:rsidP="00CC545A">
            <w:pPr>
              <w:jc w:val="both"/>
              <w:rPr>
                <w:rFonts w:ascii="Tahoma" w:hAnsi="Tahoma" w:cs="Tahoma"/>
              </w:rPr>
            </w:pPr>
            <w:r>
              <w:rPr>
                <w:rFonts w:ascii="Tahoma" w:hAnsi="Tahoma" w:cs="Tahoma"/>
                <w:snapToGrid w:val="0"/>
              </w:rPr>
              <w:t xml:space="preserve">uhradit členský příspěvek Moravskoslezského kraje pro rok 2014 ve výši 700 tis. Kč </w:t>
            </w:r>
            <w:r>
              <w:rPr>
                <w:rFonts w:ascii="Tahoma" w:hAnsi="Tahoma" w:cs="Tahoma"/>
              </w:rPr>
              <w:t>Asociaci krajů České republiky, se sídlem Zborovská 11, 150 00 Praha 5, IČ 70933146, dle předloženého materiálu</w:t>
            </w:r>
          </w:p>
        </w:tc>
      </w:tr>
    </w:tbl>
    <w:p w:rsidR="00287D70" w:rsidRDefault="00287D70" w:rsidP="00287D70">
      <w:pPr>
        <w:pStyle w:val="Zkladntext3"/>
        <w:spacing w:line="280" w:lineRule="exact"/>
        <w:jc w:val="both"/>
        <w:rPr>
          <w:rFonts w:cs="Tahoma"/>
          <w:sz w:val="24"/>
          <w:szCs w:val="24"/>
        </w:rPr>
      </w:pPr>
    </w:p>
    <w:p w:rsidR="00287D70" w:rsidRDefault="00287D70" w:rsidP="001665A0">
      <w:pPr>
        <w:rPr>
          <w:rFonts w:ascii="Tahoma" w:hAnsi="Tahoma" w:cs="Tahoma"/>
          <w:snapToGrid w:val="0"/>
        </w:rPr>
      </w:pPr>
    </w:p>
    <w:p w:rsidR="00287D70" w:rsidRDefault="00287D70" w:rsidP="001665A0">
      <w:pPr>
        <w:rPr>
          <w:rFonts w:ascii="Tahoma" w:hAnsi="Tahoma" w:cs="Tahoma"/>
          <w:snapToGrid w:val="0"/>
        </w:rPr>
      </w:pPr>
    </w:p>
    <w:p w:rsidR="00287D70" w:rsidRDefault="00287D70" w:rsidP="001665A0">
      <w:pPr>
        <w:rPr>
          <w:rFonts w:ascii="Tahoma" w:hAnsi="Tahoma" w:cs="Tahoma"/>
          <w:snapToGrid w:val="0"/>
        </w:rPr>
      </w:pPr>
    </w:p>
    <w:p w:rsidR="00287D70" w:rsidRDefault="00287D70" w:rsidP="001665A0">
      <w:pPr>
        <w:rPr>
          <w:rFonts w:ascii="Tahoma" w:hAnsi="Tahoma" w:cs="Tahoma"/>
          <w:snapToGrid w:val="0"/>
        </w:rPr>
      </w:pPr>
    </w:p>
    <w:p w:rsidR="00287D70" w:rsidRDefault="00287D70" w:rsidP="001665A0">
      <w:pPr>
        <w:rPr>
          <w:rFonts w:ascii="Tahoma" w:hAnsi="Tahoma" w:cs="Tahoma"/>
          <w:snapToGrid w:val="0"/>
        </w:rPr>
      </w:pPr>
    </w:p>
    <w:p w:rsidR="00821589" w:rsidRPr="00ED7EB6" w:rsidRDefault="00821589" w:rsidP="00FD7621">
      <w:pPr>
        <w:pStyle w:val="Zkladntext3"/>
        <w:pageBreakBefore/>
        <w:spacing w:after="120"/>
        <w:rPr>
          <w:rFonts w:cs="Tahoma"/>
          <w:sz w:val="24"/>
          <w:szCs w:val="24"/>
          <w:u w:val="single"/>
        </w:rPr>
      </w:pPr>
      <w:r w:rsidRPr="00ED7EB6">
        <w:rPr>
          <w:rFonts w:cs="Tahoma"/>
          <w:sz w:val="24"/>
          <w:szCs w:val="24"/>
          <w:u w:val="single"/>
        </w:rPr>
        <w:lastRenderedPageBreak/>
        <w:t>Důvodová zpráva:</w:t>
      </w:r>
    </w:p>
    <w:p w:rsidR="00821589" w:rsidRPr="00ED7EB6" w:rsidRDefault="00821589" w:rsidP="00FD7621">
      <w:pPr>
        <w:pStyle w:val="Zkladntext3"/>
        <w:spacing w:after="120"/>
        <w:rPr>
          <w:rFonts w:cs="Tahoma"/>
          <w:sz w:val="24"/>
          <w:szCs w:val="24"/>
          <w:u w:val="single"/>
        </w:rPr>
      </w:pPr>
    </w:p>
    <w:p w:rsidR="005E3EE3" w:rsidRDefault="005E3EE3" w:rsidP="005E3EE3">
      <w:pPr>
        <w:jc w:val="both"/>
        <w:rPr>
          <w:rFonts w:ascii="Tahoma" w:hAnsi="Tahoma" w:cs="Tahoma"/>
        </w:rPr>
      </w:pPr>
      <w:r>
        <w:rPr>
          <w:rFonts w:ascii="Tahoma" w:hAnsi="Tahoma" w:cs="Tahoma"/>
        </w:rPr>
        <w:t xml:space="preserve">Zastupitelstvo kraje usnesením č. 10/2 ze dne </w:t>
      </w:r>
      <w:smartTag w:uri="urn:schemas-microsoft-com:office:smarttags" w:element="date">
        <w:smartTagPr>
          <w:attr w:name="Year" w:val="2001"/>
          <w:attr w:name="Day" w:val="12"/>
          <w:attr w:name="Month" w:val="2"/>
          <w:attr w:name="ls" w:val="trans"/>
        </w:smartTagPr>
        <w:r>
          <w:rPr>
            <w:rFonts w:ascii="Tahoma" w:hAnsi="Tahoma" w:cs="Tahoma"/>
          </w:rPr>
          <w:t>12. 2. 2001</w:t>
        </w:r>
      </w:smartTag>
      <w:r>
        <w:rPr>
          <w:rFonts w:ascii="Tahoma" w:hAnsi="Tahoma" w:cs="Tahoma"/>
        </w:rPr>
        <w:t xml:space="preserve"> vzalo na vědomí informaci o přípravách k založení Asociace krajů České republiky a souhlasilo s členstvím Ostravského kraje v Asociaci krajů České republiky (dále jen Asociace krajů). </w:t>
      </w:r>
    </w:p>
    <w:p w:rsidR="005E3EE3" w:rsidRDefault="005E3EE3" w:rsidP="005E3EE3">
      <w:pPr>
        <w:jc w:val="both"/>
        <w:rPr>
          <w:rFonts w:ascii="Tahoma" w:hAnsi="Tahoma" w:cs="Tahoma"/>
        </w:rPr>
      </w:pPr>
      <w:r>
        <w:rPr>
          <w:rFonts w:ascii="Tahoma" w:hAnsi="Tahoma" w:cs="Tahoma"/>
        </w:rPr>
        <w:t xml:space="preserve">První návrh na vytvoření Asociace krajů byl deklarován společným prohlášením hejtmanů České republiky a pražského primátora, k jehož vzniku došlo dne </w:t>
      </w:r>
      <w:smartTag w:uri="urn:schemas-microsoft-com:office:smarttags" w:element="date">
        <w:smartTagPr>
          <w:attr w:name="Year" w:val="2001"/>
          <w:attr w:name="Day" w:val="5"/>
          <w:attr w:name="Month" w:val="6"/>
          <w:attr w:name="ls" w:val="trans"/>
        </w:smartTagPr>
        <w:r>
          <w:rPr>
            <w:rFonts w:ascii="Tahoma" w:hAnsi="Tahoma" w:cs="Tahoma"/>
          </w:rPr>
          <w:t>5. 6. 2001</w:t>
        </w:r>
      </w:smartTag>
      <w:r>
        <w:rPr>
          <w:rFonts w:ascii="Tahoma" w:hAnsi="Tahoma" w:cs="Tahoma"/>
        </w:rPr>
        <w:t xml:space="preserve"> na palubě lodi Arnošt z Pardubic při plavbě po Labi ve východních Čechách. Dne </w:t>
      </w:r>
      <w:smartTag w:uri="urn:schemas-microsoft-com:office:smarttags" w:element="date">
        <w:smartTagPr>
          <w:attr w:name="Year" w:val="2001"/>
          <w:attr w:name="Day" w:val="8"/>
          <w:attr w:name="Month" w:val="6"/>
          <w:attr w:name="ls" w:val="trans"/>
        </w:smartTagPr>
        <w:r>
          <w:rPr>
            <w:rFonts w:ascii="Tahoma" w:hAnsi="Tahoma" w:cs="Tahoma"/>
          </w:rPr>
          <w:t>8. 6. 2001</w:t>
        </w:r>
      </w:smartTag>
      <w:r>
        <w:rPr>
          <w:rFonts w:ascii="Tahoma" w:hAnsi="Tahoma" w:cs="Tahoma"/>
        </w:rPr>
        <w:t xml:space="preserve"> téhož roku byla podepsána zakladatelská smlouva a vlastní Asociace krajů pak vznikla úřední registrací dne </w:t>
      </w:r>
      <w:smartTag w:uri="urn:schemas-microsoft-com:office:smarttags" w:element="date">
        <w:smartTagPr>
          <w:attr w:name="Year" w:val="2001"/>
          <w:attr w:name="Day" w:val="30"/>
          <w:attr w:name="Month" w:val="8"/>
          <w:attr w:name="ls" w:val="trans"/>
        </w:smartTagPr>
        <w:r>
          <w:rPr>
            <w:rFonts w:ascii="Tahoma" w:hAnsi="Tahoma" w:cs="Tahoma"/>
          </w:rPr>
          <w:t>30. 8. 2001.</w:t>
        </w:r>
      </w:smartTag>
    </w:p>
    <w:p w:rsidR="005E3EE3" w:rsidRDefault="005E3EE3" w:rsidP="005E3EE3">
      <w:pPr>
        <w:jc w:val="both"/>
        <w:rPr>
          <w:rFonts w:ascii="Tahoma" w:hAnsi="Tahoma" w:cs="Tahoma"/>
        </w:rPr>
      </w:pPr>
    </w:p>
    <w:p w:rsidR="005E3EE3" w:rsidRDefault="005E3EE3" w:rsidP="005E3EE3">
      <w:pPr>
        <w:jc w:val="both"/>
        <w:rPr>
          <w:rFonts w:ascii="Tahoma" w:hAnsi="Tahoma" w:cs="Tahoma"/>
        </w:rPr>
      </w:pPr>
      <w:r>
        <w:rPr>
          <w:rFonts w:ascii="Tahoma" w:hAnsi="Tahoma" w:cs="Tahoma"/>
        </w:rPr>
        <w:t xml:space="preserve">Ústavním zákonem č. </w:t>
      </w:r>
      <w:r w:rsidRPr="00423A42">
        <w:rPr>
          <w:rFonts w:ascii="Tahoma" w:hAnsi="Tahoma" w:cs="Tahoma"/>
        </w:rPr>
        <w:t>176/2001 Sb.</w:t>
      </w:r>
      <w:r>
        <w:rPr>
          <w:rFonts w:ascii="Tahoma" w:hAnsi="Tahoma" w:cs="Tahoma"/>
        </w:rPr>
        <w:t xml:space="preserve"> </w:t>
      </w:r>
      <w:r w:rsidRPr="00423A42">
        <w:rPr>
          <w:rFonts w:ascii="Tahoma" w:hAnsi="Tahoma" w:cs="Tahoma"/>
        </w:rPr>
        <w:t xml:space="preserve">ze dne </w:t>
      </w:r>
      <w:smartTag w:uri="urn:schemas-microsoft-com:office:smarttags" w:element="date">
        <w:smartTagPr>
          <w:attr w:name="ls" w:val="trans"/>
          <w:attr w:name="Month" w:val="5"/>
          <w:attr w:name="Day" w:val="16"/>
          <w:attr w:name="Year" w:val="2001"/>
        </w:smartTagPr>
        <w:r w:rsidRPr="00423A42">
          <w:rPr>
            <w:rFonts w:ascii="Tahoma" w:hAnsi="Tahoma" w:cs="Tahoma"/>
          </w:rPr>
          <w:t>16. května 2001</w:t>
        </w:r>
      </w:smartTag>
      <w:r w:rsidRPr="00423A42">
        <w:rPr>
          <w:rFonts w:ascii="Tahoma" w:hAnsi="Tahoma" w:cs="Tahoma"/>
        </w:rPr>
        <w:t>,</w:t>
      </w:r>
      <w:r>
        <w:rPr>
          <w:rFonts w:ascii="Tahoma" w:hAnsi="Tahoma" w:cs="Tahoma"/>
        </w:rPr>
        <w:t xml:space="preserve"> </w:t>
      </w:r>
      <w:r w:rsidRPr="00423A42">
        <w:rPr>
          <w:rFonts w:ascii="Tahoma" w:hAnsi="Tahoma" w:cs="Tahoma"/>
        </w:rPr>
        <w:t>kterým se mění ústavní zákon č. 347/1997 Sb., o vytvoření vyšších územních samosprávných celků a</w:t>
      </w:r>
      <w:r>
        <w:rPr>
          <w:rFonts w:ascii="Tahoma" w:hAnsi="Tahoma" w:cs="Tahoma"/>
        </w:rPr>
        <w:t> </w:t>
      </w:r>
      <w:r w:rsidRPr="00423A42">
        <w:rPr>
          <w:rFonts w:ascii="Tahoma" w:hAnsi="Tahoma" w:cs="Tahoma"/>
        </w:rPr>
        <w:t>o</w:t>
      </w:r>
      <w:r>
        <w:rPr>
          <w:rFonts w:ascii="Tahoma" w:hAnsi="Tahoma" w:cs="Tahoma"/>
        </w:rPr>
        <w:t> </w:t>
      </w:r>
      <w:r w:rsidRPr="00423A42">
        <w:rPr>
          <w:rFonts w:ascii="Tahoma" w:hAnsi="Tahoma" w:cs="Tahoma"/>
        </w:rPr>
        <w:t>změně ústavního zákona České národní rady č. 1/1993 Sb., Ústava České republiky</w:t>
      </w:r>
      <w:r>
        <w:rPr>
          <w:rFonts w:ascii="Tahoma" w:hAnsi="Tahoma" w:cs="Tahoma"/>
        </w:rPr>
        <w:t xml:space="preserve"> došlo ke změně názvu z Ostravský kraj na Moravskoslezský kraj. </w:t>
      </w:r>
    </w:p>
    <w:p w:rsidR="005E3EE3" w:rsidRPr="00423A42" w:rsidRDefault="005E3EE3" w:rsidP="005E3EE3">
      <w:pPr>
        <w:jc w:val="both"/>
        <w:rPr>
          <w:rFonts w:ascii="Tahoma" w:hAnsi="Tahoma" w:cs="Tahoma"/>
        </w:rPr>
      </w:pPr>
      <w:r>
        <w:rPr>
          <w:rFonts w:ascii="Tahoma" w:hAnsi="Tahoma" w:cs="Tahoma"/>
        </w:rPr>
        <w:t>Od roku 2002 hradí Moravskoslezský kraj Asociaci krajů členský příspěvek ve výši schválené Radou Asociace krajů.</w:t>
      </w:r>
    </w:p>
    <w:p w:rsidR="005E3EE3" w:rsidRDefault="005E3EE3" w:rsidP="005E3EE3">
      <w:pPr>
        <w:jc w:val="both"/>
        <w:rPr>
          <w:rFonts w:ascii="Tahoma" w:hAnsi="Tahoma" w:cs="Tahoma"/>
        </w:rPr>
      </w:pPr>
    </w:p>
    <w:p w:rsidR="005E3EE3" w:rsidRDefault="005E3EE3" w:rsidP="005E3EE3">
      <w:pPr>
        <w:jc w:val="both"/>
        <w:rPr>
          <w:rFonts w:ascii="Tahoma" w:hAnsi="Tahoma" w:cs="Tahoma"/>
        </w:rPr>
      </w:pPr>
      <w:r>
        <w:rPr>
          <w:rFonts w:ascii="Tahoma" w:hAnsi="Tahoma" w:cs="Tahoma"/>
        </w:rPr>
        <w:t xml:space="preserve">Na členy Rady Asociace krajů České republiky se s žádostí o zaslání členského příspěvku pro rok 2014, číslo jednací 75/AKČR/2014, ze dne 26. března 2014, obrátil ředitel Kanceláře Radek </w:t>
      </w:r>
      <w:proofErr w:type="spellStart"/>
      <w:r>
        <w:rPr>
          <w:rFonts w:ascii="Tahoma" w:hAnsi="Tahoma" w:cs="Tahoma"/>
        </w:rPr>
        <w:t>Polma</w:t>
      </w:r>
      <w:proofErr w:type="spellEnd"/>
      <w:r>
        <w:rPr>
          <w:rFonts w:ascii="Tahoma" w:hAnsi="Tahoma" w:cs="Tahoma"/>
        </w:rPr>
        <w:t>.</w:t>
      </w:r>
    </w:p>
    <w:p w:rsidR="005E3EE3" w:rsidRDefault="005E3EE3" w:rsidP="005E3EE3">
      <w:pPr>
        <w:jc w:val="both"/>
        <w:rPr>
          <w:rFonts w:ascii="Tahoma" w:hAnsi="Tahoma" w:cs="Tahoma"/>
        </w:rPr>
      </w:pPr>
    </w:p>
    <w:p w:rsidR="005E3EE3" w:rsidRDefault="005E3EE3" w:rsidP="005E3EE3">
      <w:pPr>
        <w:jc w:val="both"/>
        <w:rPr>
          <w:rFonts w:ascii="Tahoma" w:hAnsi="Tahoma" w:cs="Tahoma"/>
        </w:rPr>
      </w:pPr>
      <w:r>
        <w:rPr>
          <w:rFonts w:ascii="Tahoma" w:hAnsi="Tahoma" w:cs="Tahoma"/>
        </w:rPr>
        <w:t>V souladu s čl. 4, odst. 2, písm. c) platných Stanov Asociace krajů České republiky a na základě usnesení Rady Asociace krajů České republiky č. 109, ze dne 20. března 2014, byl v čl. II. písm. b) schválen příspěvek člena Asociace krajů České republiky pro rok 2014 ve výši 700 tis. Kč.</w:t>
      </w:r>
    </w:p>
    <w:p w:rsidR="005E3EE3" w:rsidRDefault="005E3EE3" w:rsidP="005E3EE3">
      <w:pPr>
        <w:jc w:val="both"/>
        <w:rPr>
          <w:rFonts w:ascii="Tahoma" w:hAnsi="Tahoma" w:cs="Tahoma"/>
        </w:rPr>
      </w:pPr>
    </w:p>
    <w:p w:rsidR="005E3EE3" w:rsidRDefault="005E3EE3" w:rsidP="005E3EE3">
      <w:pPr>
        <w:jc w:val="both"/>
        <w:rPr>
          <w:rFonts w:ascii="Tahoma" w:hAnsi="Tahoma" w:cs="Tahoma"/>
        </w:rPr>
      </w:pPr>
      <w:r>
        <w:rPr>
          <w:rFonts w:ascii="Tahoma" w:hAnsi="Tahoma" w:cs="Tahoma"/>
        </w:rPr>
        <w:t>Finanční prostředky k úhradě členského příspěvku Moravskoslezského kraje pro rok 2014 jsou vyčleněny ve schváleném rozpočtu na rok 2014, v odvětví Činnost zastupitelstva kraje, na paragrafu 6113 – Zastupitelstva krajů, na položce 5229 – Ostatní neinvestiční transfery neziskovým a podobným organizacím.</w:t>
      </w:r>
    </w:p>
    <w:p w:rsidR="00A522D8" w:rsidRDefault="00A522D8" w:rsidP="005E3EE3">
      <w:pPr>
        <w:jc w:val="both"/>
        <w:rPr>
          <w:rFonts w:ascii="Tahoma" w:hAnsi="Tahoma" w:cs="Tahoma"/>
        </w:rPr>
      </w:pPr>
    </w:p>
    <w:p w:rsidR="005E3EE3" w:rsidRDefault="00A522D8" w:rsidP="005E3EE3">
      <w:pPr>
        <w:jc w:val="both"/>
        <w:rPr>
          <w:rFonts w:ascii="Tahoma" w:hAnsi="Tahoma" w:cs="Tahoma"/>
        </w:rPr>
      </w:pPr>
      <w:r>
        <w:rPr>
          <w:rFonts w:ascii="Tahoma" w:hAnsi="Tahoma" w:cs="Tahoma"/>
        </w:rPr>
        <w:t>Zastupitelstvu</w:t>
      </w:r>
      <w:r w:rsidR="005E3EE3">
        <w:rPr>
          <w:rFonts w:ascii="Tahoma" w:hAnsi="Tahoma" w:cs="Tahoma"/>
        </w:rPr>
        <w:t xml:space="preserve"> kraje je proto navrhováno rozhodnout </w:t>
      </w:r>
      <w:r>
        <w:rPr>
          <w:rFonts w:ascii="Tahoma" w:hAnsi="Tahoma" w:cs="Tahoma"/>
        </w:rPr>
        <w:t>uhradit</w:t>
      </w:r>
      <w:r w:rsidR="005E3EE3">
        <w:rPr>
          <w:rFonts w:ascii="Tahoma" w:hAnsi="Tahoma" w:cs="Tahoma"/>
        </w:rPr>
        <w:t xml:space="preserve"> člensk</w:t>
      </w:r>
      <w:r>
        <w:rPr>
          <w:rFonts w:ascii="Tahoma" w:hAnsi="Tahoma" w:cs="Tahoma"/>
        </w:rPr>
        <w:t>ý</w:t>
      </w:r>
      <w:r w:rsidR="005E3EE3">
        <w:rPr>
          <w:rFonts w:ascii="Tahoma" w:hAnsi="Tahoma" w:cs="Tahoma"/>
        </w:rPr>
        <w:t xml:space="preserve"> příspěv</w:t>
      </w:r>
      <w:r>
        <w:rPr>
          <w:rFonts w:ascii="Tahoma" w:hAnsi="Tahoma" w:cs="Tahoma"/>
        </w:rPr>
        <w:t>e</w:t>
      </w:r>
      <w:r w:rsidR="005E3EE3">
        <w:rPr>
          <w:rFonts w:ascii="Tahoma" w:hAnsi="Tahoma" w:cs="Tahoma"/>
        </w:rPr>
        <w:t xml:space="preserve">k Moravskoslezského kraje pro rok 2014 ve výši 700 tis. Kč Asociaci krajů České republiky.  </w:t>
      </w:r>
    </w:p>
    <w:p w:rsidR="003179A9" w:rsidRPr="00ED7EB6" w:rsidRDefault="005E3EE3" w:rsidP="003179A9">
      <w:pPr>
        <w:pStyle w:val="Zkladntext3"/>
        <w:spacing w:after="120"/>
        <w:rPr>
          <w:rFonts w:cs="Tahoma"/>
          <w:sz w:val="24"/>
          <w:szCs w:val="24"/>
          <w:u w:val="single"/>
        </w:rPr>
      </w:pPr>
      <w:r>
        <w:rPr>
          <w:rFonts w:cs="Tahoma"/>
          <w:sz w:val="24"/>
          <w:szCs w:val="24"/>
          <w:u w:val="single"/>
        </w:rPr>
        <w:br w:type="page"/>
      </w:r>
      <w:r w:rsidR="003179A9" w:rsidRPr="00ED7EB6">
        <w:rPr>
          <w:rFonts w:cs="Tahoma"/>
          <w:sz w:val="24"/>
          <w:szCs w:val="24"/>
          <w:u w:val="single"/>
        </w:rPr>
        <w:lastRenderedPageBreak/>
        <w:t xml:space="preserve">Výpis z usnesení schůze rady kraje konané dne </w:t>
      </w:r>
      <w:r>
        <w:rPr>
          <w:rFonts w:cs="Tahoma"/>
          <w:sz w:val="24"/>
          <w:szCs w:val="24"/>
          <w:u w:val="single"/>
        </w:rPr>
        <w:t>8</w:t>
      </w:r>
      <w:r w:rsidR="003179A9">
        <w:rPr>
          <w:rFonts w:cs="Tahoma"/>
          <w:sz w:val="24"/>
          <w:szCs w:val="24"/>
          <w:u w:val="single"/>
        </w:rPr>
        <w:t xml:space="preserve">. </w:t>
      </w:r>
      <w:r>
        <w:rPr>
          <w:rFonts w:cs="Tahoma"/>
          <w:sz w:val="24"/>
          <w:szCs w:val="24"/>
          <w:u w:val="single"/>
        </w:rPr>
        <w:t>4</w:t>
      </w:r>
      <w:r w:rsidR="003179A9">
        <w:rPr>
          <w:rFonts w:cs="Tahoma"/>
          <w:sz w:val="24"/>
          <w:szCs w:val="24"/>
          <w:u w:val="single"/>
        </w:rPr>
        <w:t>. 2014</w:t>
      </w:r>
      <w:r w:rsidR="003179A9" w:rsidRPr="00ED7EB6">
        <w:rPr>
          <w:rFonts w:cs="Tahoma"/>
          <w:sz w:val="24"/>
          <w:szCs w:val="24"/>
          <w:u w:val="single"/>
        </w:rPr>
        <w:t>:</w:t>
      </w:r>
    </w:p>
    <w:p w:rsidR="001665A0" w:rsidRDefault="001665A0" w:rsidP="001665A0">
      <w:pPr>
        <w:pStyle w:val="Zkladntext3"/>
        <w:spacing w:after="120"/>
        <w:jc w:val="both"/>
        <w:rPr>
          <w:rFonts w:cs="Tahoma"/>
        </w:rPr>
      </w:pPr>
    </w:p>
    <w:p w:rsidR="005E3EE3" w:rsidRPr="004C2D09" w:rsidRDefault="005E3EE3" w:rsidP="005E3EE3">
      <w:pPr>
        <w:spacing w:line="280" w:lineRule="exact"/>
        <w:rPr>
          <w:rFonts w:ascii="Tahoma" w:hAnsi="Tahoma" w:cs="Tahoma"/>
          <w:u w:val="single"/>
        </w:rPr>
      </w:pPr>
      <w:r w:rsidRPr="004C2D09">
        <w:rPr>
          <w:rFonts w:ascii="Tahoma" w:hAnsi="Tahoma" w:cs="Tahoma"/>
          <w:u w:val="single"/>
        </w:rPr>
        <w:t>Návrh usnesení:</w:t>
      </w:r>
    </w:p>
    <w:p w:rsidR="005E3EE3" w:rsidRPr="00B93294" w:rsidRDefault="005E3EE3" w:rsidP="005E3EE3">
      <w:pPr>
        <w:pStyle w:val="Nadpis1"/>
        <w:spacing w:line="320" w:lineRule="exact"/>
        <w:jc w:val="right"/>
        <w:rPr>
          <w:rFonts w:ascii="Tahoma" w:hAnsi="Tahoma" w:cs="Tahoma"/>
          <w:bCs w:val="0"/>
          <w:sz w:val="28"/>
          <w:szCs w:val="28"/>
        </w:rPr>
      </w:pPr>
      <w:r>
        <w:rPr>
          <w:rFonts w:ascii="Tahoma" w:hAnsi="Tahoma" w:cs="Tahoma"/>
          <w:bCs w:val="0"/>
          <w:sz w:val="28"/>
          <w:szCs w:val="28"/>
        </w:rPr>
        <w:fldChar w:fldCharType="begin">
          <w:ffData>
            <w:name w:val="Text45"/>
            <w:enabled/>
            <w:calcOnExit w:val="0"/>
            <w:textInput/>
          </w:ffData>
        </w:fldChar>
      </w:r>
      <w:bookmarkStart w:id="1" w:name="Text45"/>
      <w:r>
        <w:rPr>
          <w:rFonts w:ascii="Tahoma" w:hAnsi="Tahoma" w:cs="Tahoma"/>
          <w:bCs w:val="0"/>
          <w:sz w:val="28"/>
          <w:szCs w:val="28"/>
        </w:rPr>
        <w:instrText xml:space="preserve"> FORMTEXT </w:instrText>
      </w:r>
      <w:r>
        <w:rPr>
          <w:rFonts w:ascii="Tahoma" w:hAnsi="Tahoma" w:cs="Tahoma"/>
          <w:bCs w:val="0"/>
          <w:sz w:val="28"/>
          <w:szCs w:val="28"/>
        </w:rPr>
      </w:r>
      <w:r>
        <w:rPr>
          <w:rFonts w:ascii="Tahoma" w:hAnsi="Tahoma" w:cs="Tahoma"/>
          <w:bCs w:val="0"/>
          <w:sz w:val="28"/>
          <w:szCs w:val="28"/>
        </w:rPr>
        <w:fldChar w:fldCharType="separate"/>
      </w:r>
      <w:r>
        <w:rPr>
          <w:rFonts w:ascii="Tahoma" w:hAnsi="Tahoma" w:cs="Tahoma"/>
          <w:bCs w:val="0"/>
          <w:noProof/>
          <w:sz w:val="28"/>
          <w:szCs w:val="28"/>
        </w:rPr>
        <w:t> </w:t>
      </w:r>
      <w:r>
        <w:rPr>
          <w:rFonts w:ascii="Tahoma" w:hAnsi="Tahoma" w:cs="Tahoma"/>
          <w:bCs w:val="0"/>
          <w:noProof/>
          <w:sz w:val="28"/>
          <w:szCs w:val="28"/>
        </w:rPr>
        <w:t> </w:t>
      </w:r>
      <w:r>
        <w:rPr>
          <w:rFonts w:ascii="Tahoma" w:hAnsi="Tahoma" w:cs="Tahoma"/>
          <w:bCs w:val="0"/>
          <w:noProof/>
          <w:sz w:val="28"/>
          <w:szCs w:val="28"/>
        </w:rPr>
        <w:t> </w:t>
      </w:r>
      <w:r>
        <w:rPr>
          <w:rFonts w:ascii="Tahoma" w:hAnsi="Tahoma" w:cs="Tahoma"/>
          <w:bCs w:val="0"/>
          <w:noProof/>
          <w:sz w:val="28"/>
          <w:szCs w:val="28"/>
        </w:rPr>
        <w:t> </w:t>
      </w:r>
      <w:r>
        <w:rPr>
          <w:rFonts w:ascii="Tahoma" w:hAnsi="Tahoma" w:cs="Tahoma"/>
          <w:bCs w:val="0"/>
          <w:noProof/>
          <w:sz w:val="28"/>
          <w:szCs w:val="28"/>
        </w:rPr>
        <w:t> </w:t>
      </w:r>
      <w:r>
        <w:rPr>
          <w:rFonts w:ascii="Tahoma" w:hAnsi="Tahoma" w:cs="Tahoma"/>
          <w:bCs w:val="0"/>
          <w:sz w:val="28"/>
          <w:szCs w:val="28"/>
        </w:rPr>
        <w:fldChar w:fldCharType="end"/>
      </w:r>
      <w:bookmarkEnd w:id="1"/>
    </w:p>
    <w:p w:rsidR="005E3EE3" w:rsidRPr="004C2D09" w:rsidRDefault="005E3EE3" w:rsidP="005E3EE3">
      <w:pPr>
        <w:spacing w:line="280" w:lineRule="exact"/>
        <w:rPr>
          <w:rFonts w:ascii="Tahoma" w:hAnsi="Tahoma" w:cs="Tahoma"/>
        </w:rPr>
      </w:pPr>
      <w:r w:rsidRPr="004C2D09">
        <w:rPr>
          <w:rFonts w:ascii="Tahoma" w:hAnsi="Tahoma" w:cs="Tahoma"/>
        </w:rPr>
        <w:t>Rada kraje</w:t>
      </w:r>
    </w:p>
    <w:p w:rsidR="005E3EE3" w:rsidRDefault="005E3EE3" w:rsidP="005E3EE3">
      <w:pPr>
        <w:spacing w:line="280" w:lineRule="exact"/>
        <w:rPr>
          <w:rFonts w:ascii="Tahoma" w:hAnsi="Tahoma" w:cs="Tahoma"/>
        </w:rPr>
      </w:pPr>
    </w:p>
    <w:p w:rsidR="005E3EE3" w:rsidRDefault="005E3EE3" w:rsidP="005E3EE3">
      <w:pPr>
        <w:tabs>
          <w:tab w:val="left" w:pos="3960"/>
        </w:tabs>
        <w:spacing w:line="280" w:lineRule="exact"/>
        <w:rPr>
          <w:rFonts w:ascii="Tahoma" w:hAnsi="Tahoma" w:cs="Tahoma"/>
        </w:rPr>
      </w:pPr>
      <w:r w:rsidRPr="00377F00">
        <w:rPr>
          <w:rFonts w:ascii="Tahoma" w:hAnsi="Tahoma" w:cs="Tahoma"/>
        </w:rPr>
        <w:t>k usnesení</w:t>
      </w:r>
      <w:r>
        <w:rPr>
          <w:rFonts w:ascii="Tahoma" w:hAnsi="Tahoma" w:cs="Tahoma"/>
        </w:rPr>
        <w:t>m</w:t>
      </w:r>
      <w:r w:rsidRPr="00377F00">
        <w:rPr>
          <w:rFonts w:ascii="Tahoma" w:hAnsi="Tahoma" w:cs="Tahoma"/>
        </w:rPr>
        <w:t xml:space="preserve"> zastupitelstva kraje</w:t>
      </w:r>
      <w:r w:rsidRPr="00377F00">
        <w:rPr>
          <w:rFonts w:ascii="Tahoma" w:hAnsi="Tahoma" w:cs="Tahoma"/>
        </w:rPr>
        <w:tab/>
      </w:r>
      <w:r>
        <w:rPr>
          <w:rFonts w:ascii="Tahoma" w:hAnsi="Tahoma" w:cs="Tahoma"/>
        </w:rPr>
        <w:t>č. 10/2</w:t>
      </w:r>
      <w:r>
        <w:rPr>
          <w:rFonts w:ascii="Tahoma" w:hAnsi="Tahoma" w:cs="Tahoma"/>
        </w:rPr>
        <w:tab/>
      </w:r>
      <w:r>
        <w:rPr>
          <w:rFonts w:ascii="Tahoma" w:hAnsi="Tahoma" w:cs="Tahoma"/>
        </w:rPr>
        <w:tab/>
        <w:t>ze dne 12. 2. 2001</w:t>
      </w:r>
      <w:r w:rsidRPr="00377F00">
        <w:rPr>
          <w:rFonts w:ascii="Tahoma" w:hAnsi="Tahoma" w:cs="Tahoma"/>
        </w:rPr>
        <w:tab/>
      </w:r>
    </w:p>
    <w:p w:rsidR="005E3EE3" w:rsidRDefault="005E3EE3" w:rsidP="005E3EE3">
      <w:pPr>
        <w:tabs>
          <w:tab w:val="left" w:pos="3960"/>
        </w:tabs>
        <w:spacing w:line="280" w:lineRule="exact"/>
        <w:rPr>
          <w:rFonts w:ascii="Tahoma" w:hAnsi="Tahoma" w:cs="Tahoma"/>
        </w:rPr>
      </w:pPr>
      <w:r>
        <w:rPr>
          <w:rFonts w:ascii="Tahoma" w:hAnsi="Tahoma" w:cs="Tahoma"/>
        </w:rPr>
        <w:tab/>
      </w:r>
      <w:r w:rsidRPr="00377F00">
        <w:rPr>
          <w:rFonts w:ascii="Tahoma" w:hAnsi="Tahoma" w:cs="Tahoma"/>
        </w:rPr>
        <w:t xml:space="preserve">č. </w:t>
      </w:r>
      <w:r>
        <w:rPr>
          <w:rFonts w:ascii="Tahoma" w:hAnsi="Tahoma" w:cs="Tahoma"/>
        </w:rPr>
        <w:t>7/519</w:t>
      </w:r>
      <w:r>
        <w:rPr>
          <w:rFonts w:ascii="Tahoma" w:hAnsi="Tahoma" w:cs="Tahoma"/>
        </w:rPr>
        <w:tab/>
      </w:r>
      <w:r>
        <w:rPr>
          <w:rFonts w:ascii="Tahoma" w:hAnsi="Tahoma" w:cs="Tahoma"/>
        </w:rPr>
        <w:tab/>
        <w:t>ze dne 19. 12. 2013</w:t>
      </w:r>
    </w:p>
    <w:p w:rsidR="005E3EE3" w:rsidRDefault="005E3EE3" w:rsidP="005E3EE3">
      <w:pPr>
        <w:tabs>
          <w:tab w:val="left" w:pos="3960"/>
        </w:tabs>
        <w:spacing w:line="280" w:lineRule="exact"/>
        <w:rPr>
          <w:rFonts w:ascii="Tahoma" w:hAnsi="Tahoma" w:cs="Tahoma"/>
        </w:rPr>
      </w:pPr>
      <w:r>
        <w:rPr>
          <w:rFonts w:ascii="Tahoma" w:hAnsi="Tahoma" w:cs="Tahoma"/>
        </w:rPr>
        <w:tab/>
      </w:r>
    </w:p>
    <w:p w:rsidR="005E3EE3" w:rsidRDefault="005E3EE3" w:rsidP="005E3EE3">
      <w:pPr>
        <w:spacing w:line="280" w:lineRule="exact"/>
        <w:rPr>
          <w:rFonts w:cs="Tahoma"/>
        </w:rPr>
      </w:pPr>
      <w:r w:rsidRPr="004C2D09">
        <w:rPr>
          <w:rFonts w:ascii="Tahoma" w:hAnsi="Tahoma" w:cs="Tahoma"/>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5E3EE3" w:rsidRPr="004C2D09" w:rsidTr="00CC545A">
        <w:tc>
          <w:tcPr>
            <w:tcW w:w="496" w:type="dxa"/>
          </w:tcPr>
          <w:p w:rsidR="005E3EE3" w:rsidRPr="004C2D09" w:rsidRDefault="005E3EE3" w:rsidP="00CC545A">
            <w:pPr>
              <w:spacing w:line="280" w:lineRule="exact"/>
              <w:rPr>
                <w:rFonts w:ascii="Tahoma" w:hAnsi="Tahoma" w:cs="Tahoma"/>
              </w:rPr>
            </w:pPr>
          </w:p>
        </w:tc>
        <w:tc>
          <w:tcPr>
            <w:tcW w:w="8716" w:type="dxa"/>
          </w:tcPr>
          <w:p w:rsidR="005E3EE3" w:rsidRPr="004C2D09" w:rsidRDefault="00C915FB" w:rsidP="00C915FB">
            <w:pPr>
              <w:spacing w:line="280" w:lineRule="exact"/>
              <w:rPr>
                <w:rFonts w:ascii="Tahoma" w:hAnsi="Tahoma" w:cs="Tahoma"/>
              </w:rPr>
            </w:pPr>
            <w:r>
              <w:rPr>
                <w:rFonts w:ascii="Tahoma" w:hAnsi="Tahoma" w:cs="Tahoma"/>
              </w:rPr>
              <w:t>40</w:t>
            </w:r>
            <w:r w:rsidR="005E3EE3" w:rsidRPr="004C2D09">
              <w:rPr>
                <w:rFonts w:ascii="Tahoma" w:hAnsi="Tahoma" w:cs="Tahoma"/>
              </w:rPr>
              <w:t>/</w:t>
            </w:r>
            <w:r>
              <w:rPr>
                <w:rFonts w:ascii="Tahoma" w:hAnsi="Tahoma" w:cs="Tahoma"/>
              </w:rPr>
              <w:t>2966</w:t>
            </w:r>
          </w:p>
        </w:tc>
      </w:tr>
      <w:tr w:rsidR="005E3EE3" w:rsidRPr="004C2D09" w:rsidTr="00CC545A">
        <w:tc>
          <w:tcPr>
            <w:tcW w:w="496" w:type="dxa"/>
          </w:tcPr>
          <w:p w:rsidR="005E3EE3" w:rsidRPr="004C2D09" w:rsidRDefault="005E3EE3" w:rsidP="00CC545A">
            <w:pPr>
              <w:spacing w:line="280" w:lineRule="exact"/>
              <w:rPr>
                <w:rFonts w:ascii="Tahoma" w:hAnsi="Tahoma" w:cs="Tahoma"/>
              </w:rPr>
            </w:pPr>
            <w:r w:rsidRPr="004C2D09">
              <w:rPr>
                <w:rFonts w:ascii="Tahoma" w:hAnsi="Tahoma" w:cs="Tahoma"/>
              </w:rPr>
              <w:t>1)</w:t>
            </w:r>
          </w:p>
        </w:tc>
        <w:tc>
          <w:tcPr>
            <w:tcW w:w="8716" w:type="dxa"/>
          </w:tcPr>
          <w:p w:rsidR="005E3EE3" w:rsidRDefault="005E3EE3" w:rsidP="00CC545A">
            <w:pPr>
              <w:jc w:val="both"/>
              <w:rPr>
                <w:rFonts w:ascii="Tahoma" w:hAnsi="Tahoma" w:cs="Tahoma"/>
                <w:spacing w:val="40"/>
              </w:rPr>
            </w:pPr>
            <w:r>
              <w:rPr>
                <w:rFonts w:ascii="Tahoma" w:hAnsi="Tahoma" w:cs="Tahoma"/>
                <w:spacing w:val="40"/>
              </w:rPr>
              <w:t>bere na vědomí</w:t>
            </w:r>
          </w:p>
          <w:p w:rsidR="005E3EE3" w:rsidRDefault="005E3EE3" w:rsidP="00CC545A">
            <w:pPr>
              <w:jc w:val="both"/>
              <w:rPr>
                <w:rFonts w:ascii="Tahoma" w:hAnsi="Tahoma" w:cs="Tahoma"/>
                <w:spacing w:val="30"/>
              </w:rPr>
            </w:pPr>
          </w:p>
          <w:p w:rsidR="005E3EE3" w:rsidRDefault="005E3EE3" w:rsidP="00CC545A">
            <w:pPr>
              <w:tabs>
                <w:tab w:val="num" w:pos="404"/>
              </w:tabs>
              <w:ind w:left="44"/>
              <w:jc w:val="both"/>
              <w:rPr>
                <w:rFonts w:ascii="Tahoma" w:hAnsi="Tahoma" w:cs="Tahoma"/>
              </w:rPr>
            </w:pPr>
            <w:r>
              <w:rPr>
                <w:rFonts w:ascii="Tahoma" w:hAnsi="Tahoma" w:cs="Tahoma"/>
              </w:rPr>
              <w:t>žádost</w:t>
            </w:r>
            <w:r w:rsidRPr="00477D46">
              <w:rPr>
                <w:rFonts w:ascii="Tahoma" w:hAnsi="Tahoma" w:cs="Tahoma"/>
              </w:rPr>
              <w:t xml:space="preserve"> </w:t>
            </w:r>
            <w:r>
              <w:rPr>
                <w:rFonts w:ascii="Tahoma" w:hAnsi="Tahoma" w:cs="Tahoma"/>
              </w:rPr>
              <w:t>Asociace krajů České republiky</w:t>
            </w:r>
            <w:r w:rsidRPr="00477D46">
              <w:rPr>
                <w:rFonts w:ascii="Tahoma" w:hAnsi="Tahoma" w:cs="Tahoma"/>
              </w:rPr>
              <w:t xml:space="preserve"> </w:t>
            </w:r>
            <w:r>
              <w:rPr>
                <w:rFonts w:ascii="Tahoma" w:hAnsi="Tahoma" w:cs="Tahoma"/>
              </w:rPr>
              <w:t>ze dne 26. 3. 2014 o úhradu členského příspěvku Moravskoslezského kraje pro rok 2014 dle přílohy č. 1 předloženého materiálu</w:t>
            </w:r>
          </w:p>
        </w:tc>
      </w:tr>
    </w:tbl>
    <w:p w:rsidR="005E3EE3" w:rsidRDefault="005E3EE3" w:rsidP="005E3EE3">
      <w:pPr>
        <w:pStyle w:val="Zkladntext3"/>
        <w:spacing w:line="280" w:lineRule="exact"/>
        <w:rPr>
          <w:rFonts w:cs="Tahoma"/>
          <w:sz w:val="24"/>
          <w:szCs w:val="24"/>
        </w:rPr>
      </w:pPr>
    </w:p>
    <w:tbl>
      <w:tblPr>
        <w:tblpPr w:leftFromText="141" w:rightFromText="141" w:vertAnchor="text" w:horzAnchor="margin" w:tblpY="22"/>
        <w:tblW w:w="9212" w:type="dxa"/>
        <w:tblLayout w:type="fixed"/>
        <w:tblCellMar>
          <w:left w:w="70" w:type="dxa"/>
          <w:right w:w="70" w:type="dxa"/>
        </w:tblCellMar>
        <w:tblLook w:val="0000" w:firstRow="0" w:lastRow="0" w:firstColumn="0" w:lastColumn="0" w:noHBand="0" w:noVBand="0"/>
      </w:tblPr>
      <w:tblGrid>
        <w:gridCol w:w="496"/>
        <w:gridCol w:w="8716"/>
      </w:tblGrid>
      <w:tr w:rsidR="005E3EE3" w:rsidRPr="004C2D09" w:rsidTr="00CC545A">
        <w:tc>
          <w:tcPr>
            <w:tcW w:w="496" w:type="dxa"/>
          </w:tcPr>
          <w:p w:rsidR="005E3EE3" w:rsidRPr="004C2D09" w:rsidRDefault="005E3EE3" w:rsidP="00CC545A">
            <w:pPr>
              <w:spacing w:line="280" w:lineRule="exact"/>
              <w:rPr>
                <w:rFonts w:ascii="Tahoma" w:hAnsi="Tahoma" w:cs="Tahoma"/>
              </w:rPr>
            </w:pPr>
          </w:p>
        </w:tc>
        <w:tc>
          <w:tcPr>
            <w:tcW w:w="8716" w:type="dxa"/>
          </w:tcPr>
          <w:p w:rsidR="005E3EE3" w:rsidRPr="004C2D09" w:rsidRDefault="00C915FB" w:rsidP="00C915FB">
            <w:pPr>
              <w:spacing w:line="280" w:lineRule="exact"/>
              <w:rPr>
                <w:rFonts w:ascii="Tahoma" w:hAnsi="Tahoma" w:cs="Tahoma"/>
              </w:rPr>
            </w:pPr>
            <w:r>
              <w:rPr>
                <w:rFonts w:ascii="Tahoma" w:hAnsi="Tahoma" w:cs="Tahoma"/>
              </w:rPr>
              <w:t>40/2966</w:t>
            </w:r>
          </w:p>
        </w:tc>
      </w:tr>
      <w:tr w:rsidR="005E3EE3" w:rsidRPr="004C2D09" w:rsidTr="00CC545A">
        <w:trPr>
          <w:trHeight w:val="1848"/>
        </w:trPr>
        <w:tc>
          <w:tcPr>
            <w:tcW w:w="496" w:type="dxa"/>
          </w:tcPr>
          <w:p w:rsidR="005E3EE3" w:rsidRPr="004C2D09" w:rsidRDefault="005E3EE3" w:rsidP="00CC545A">
            <w:pPr>
              <w:spacing w:line="280" w:lineRule="exact"/>
              <w:rPr>
                <w:rFonts w:ascii="Tahoma" w:hAnsi="Tahoma" w:cs="Tahoma"/>
              </w:rPr>
            </w:pPr>
            <w:r>
              <w:rPr>
                <w:rFonts w:ascii="Tahoma" w:hAnsi="Tahoma" w:cs="Tahoma"/>
              </w:rPr>
              <w:t>2</w:t>
            </w:r>
            <w:r w:rsidRPr="004C2D09">
              <w:rPr>
                <w:rFonts w:ascii="Tahoma" w:hAnsi="Tahoma" w:cs="Tahoma"/>
              </w:rPr>
              <w:t>)</w:t>
            </w:r>
          </w:p>
        </w:tc>
        <w:tc>
          <w:tcPr>
            <w:tcW w:w="8716" w:type="dxa"/>
          </w:tcPr>
          <w:p w:rsidR="005E3EE3" w:rsidRDefault="005E3EE3" w:rsidP="00CC545A">
            <w:pPr>
              <w:spacing w:line="280" w:lineRule="exact"/>
              <w:jc w:val="both"/>
              <w:rPr>
                <w:rFonts w:ascii="Tahoma" w:hAnsi="Tahoma" w:cs="Tahoma"/>
              </w:rPr>
            </w:pPr>
            <w:r>
              <w:rPr>
                <w:rFonts w:ascii="Tahoma" w:hAnsi="Tahoma" w:cs="Tahoma"/>
              </w:rPr>
              <w:t>d o p o r u č u j e</w:t>
            </w:r>
          </w:p>
          <w:p w:rsidR="005E3EE3" w:rsidRDefault="005E3EE3" w:rsidP="00CC545A">
            <w:pPr>
              <w:spacing w:line="280" w:lineRule="exact"/>
              <w:jc w:val="both"/>
              <w:rPr>
                <w:rFonts w:ascii="Tahoma" w:hAnsi="Tahoma" w:cs="Tahoma"/>
              </w:rPr>
            </w:pPr>
          </w:p>
          <w:p w:rsidR="005E3EE3" w:rsidRDefault="005E3EE3" w:rsidP="00CC545A">
            <w:pPr>
              <w:spacing w:line="280" w:lineRule="exact"/>
              <w:jc w:val="both"/>
              <w:rPr>
                <w:rFonts w:ascii="Tahoma" w:hAnsi="Tahoma" w:cs="Tahoma"/>
              </w:rPr>
            </w:pPr>
            <w:r>
              <w:rPr>
                <w:rFonts w:ascii="Tahoma" w:hAnsi="Tahoma" w:cs="Tahoma"/>
              </w:rPr>
              <w:t xml:space="preserve">zastupitelstvu kraje </w:t>
            </w:r>
          </w:p>
          <w:p w:rsidR="005E3EE3" w:rsidRDefault="005E3EE3" w:rsidP="00CC545A">
            <w:pPr>
              <w:jc w:val="both"/>
              <w:rPr>
                <w:rFonts w:ascii="Tahoma" w:hAnsi="Tahoma" w:cs="Tahoma"/>
              </w:rPr>
            </w:pPr>
            <w:r>
              <w:rPr>
                <w:rFonts w:ascii="Tahoma" w:hAnsi="Tahoma" w:cs="Tahoma"/>
              </w:rPr>
              <w:t>rozhodnout uhradit členský příspěvek Moravskoslezského kraje pro rok 2014 ve výši 700 tis. Kč Asociaci krajů České republiky, se sídlem Zborovská 11, 150 00 Praha 5, IČ 70933146, dle předloženého materiálu</w:t>
            </w:r>
          </w:p>
          <w:p w:rsidR="005E3EE3" w:rsidRPr="004C2D09" w:rsidRDefault="005E3EE3" w:rsidP="00CC545A">
            <w:pPr>
              <w:spacing w:line="280" w:lineRule="exact"/>
              <w:jc w:val="both"/>
              <w:rPr>
                <w:rFonts w:ascii="Tahoma" w:hAnsi="Tahoma" w:cs="Tahoma"/>
              </w:rPr>
            </w:pPr>
          </w:p>
        </w:tc>
      </w:tr>
    </w:tbl>
    <w:p w:rsidR="005E3EE3" w:rsidRDefault="005E3EE3" w:rsidP="005E3EE3"/>
    <w:tbl>
      <w:tblPr>
        <w:tblW w:w="9212" w:type="dxa"/>
        <w:tblLayout w:type="fixed"/>
        <w:tblCellMar>
          <w:left w:w="70" w:type="dxa"/>
          <w:right w:w="70" w:type="dxa"/>
        </w:tblCellMar>
        <w:tblLook w:val="0000" w:firstRow="0" w:lastRow="0" w:firstColumn="0" w:lastColumn="0" w:noHBand="0" w:noVBand="0"/>
      </w:tblPr>
      <w:tblGrid>
        <w:gridCol w:w="496"/>
        <w:gridCol w:w="8716"/>
      </w:tblGrid>
      <w:tr w:rsidR="005E3EE3" w:rsidRPr="004C2D09" w:rsidTr="00CC545A">
        <w:tc>
          <w:tcPr>
            <w:tcW w:w="496" w:type="dxa"/>
          </w:tcPr>
          <w:p w:rsidR="005E3EE3" w:rsidRPr="004C2D09" w:rsidRDefault="005E3EE3" w:rsidP="00CC545A">
            <w:pPr>
              <w:spacing w:line="280" w:lineRule="exact"/>
              <w:rPr>
                <w:rFonts w:ascii="Tahoma" w:hAnsi="Tahoma" w:cs="Tahoma"/>
              </w:rPr>
            </w:pPr>
          </w:p>
        </w:tc>
        <w:tc>
          <w:tcPr>
            <w:tcW w:w="8716" w:type="dxa"/>
          </w:tcPr>
          <w:p w:rsidR="005E3EE3" w:rsidRPr="004C2D09" w:rsidRDefault="00C915FB" w:rsidP="00C915FB">
            <w:pPr>
              <w:spacing w:line="280" w:lineRule="exact"/>
              <w:rPr>
                <w:rFonts w:ascii="Tahoma" w:hAnsi="Tahoma" w:cs="Tahoma"/>
              </w:rPr>
            </w:pPr>
            <w:r>
              <w:rPr>
                <w:rFonts w:ascii="Tahoma" w:hAnsi="Tahoma" w:cs="Tahoma"/>
              </w:rPr>
              <w:t>40/2966</w:t>
            </w:r>
          </w:p>
        </w:tc>
      </w:tr>
      <w:tr w:rsidR="005E3EE3" w:rsidRPr="004C2D09" w:rsidTr="00CC545A">
        <w:trPr>
          <w:trHeight w:val="2050"/>
        </w:trPr>
        <w:tc>
          <w:tcPr>
            <w:tcW w:w="496" w:type="dxa"/>
          </w:tcPr>
          <w:p w:rsidR="005E3EE3" w:rsidRPr="004C2D09" w:rsidRDefault="005E3EE3" w:rsidP="00CC545A">
            <w:pPr>
              <w:spacing w:line="280" w:lineRule="exact"/>
              <w:rPr>
                <w:rFonts w:ascii="Tahoma" w:hAnsi="Tahoma" w:cs="Tahoma"/>
              </w:rPr>
            </w:pPr>
            <w:r>
              <w:rPr>
                <w:rFonts w:ascii="Tahoma" w:hAnsi="Tahoma" w:cs="Tahoma"/>
              </w:rPr>
              <w:t>3</w:t>
            </w:r>
            <w:r w:rsidRPr="004C2D09">
              <w:rPr>
                <w:rFonts w:ascii="Tahoma" w:hAnsi="Tahoma" w:cs="Tahoma"/>
              </w:rPr>
              <w:t>)</w:t>
            </w:r>
          </w:p>
        </w:tc>
        <w:tc>
          <w:tcPr>
            <w:tcW w:w="8716" w:type="dxa"/>
          </w:tcPr>
          <w:p w:rsidR="005E3EE3" w:rsidRDefault="005E3EE3" w:rsidP="00CC545A">
            <w:pPr>
              <w:spacing w:line="280" w:lineRule="exact"/>
              <w:jc w:val="both"/>
              <w:rPr>
                <w:rFonts w:ascii="Tahoma" w:hAnsi="Tahoma" w:cs="Tahoma"/>
              </w:rPr>
            </w:pPr>
            <w:r>
              <w:rPr>
                <w:rFonts w:ascii="Tahoma" w:hAnsi="Tahoma" w:cs="Tahoma"/>
              </w:rPr>
              <w:t>u k l á d á</w:t>
            </w:r>
          </w:p>
          <w:p w:rsidR="005E3EE3" w:rsidRDefault="005E3EE3" w:rsidP="00CC545A">
            <w:pPr>
              <w:spacing w:line="280" w:lineRule="exact"/>
              <w:jc w:val="both"/>
              <w:rPr>
                <w:rFonts w:ascii="Tahoma" w:hAnsi="Tahoma" w:cs="Tahoma"/>
              </w:rPr>
            </w:pPr>
          </w:p>
          <w:p w:rsidR="005E3EE3" w:rsidRDefault="005E3EE3" w:rsidP="00CC545A">
            <w:pPr>
              <w:spacing w:line="280" w:lineRule="exact"/>
              <w:jc w:val="both"/>
              <w:rPr>
                <w:rFonts w:ascii="Tahoma" w:hAnsi="Tahoma" w:cs="Tahoma"/>
              </w:rPr>
            </w:pPr>
            <w:r>
              <w:rPr>
                <w:rFonts w:ascii="Tahoma" w:hAnsi="Tahoma" w:cs="Tahoma"/>
              </w:rPr>
              <w:t>hejtmanovi kraje</w:t>
            </w:r>
          </w:p>
          <w:p w:rsidR="005E3EE3" w:rsidRDefault="005E3EE3" w:rsidP="00CC545A">
            <w:pPr>
              <w:spacing w:line="280" w:lineRule="exact"/>
              <w:jc w:val="both"/>
              <w:rPr>
                <w:rFonts w:ascii="Tahoma" w:hAnsi="Tahoma" w:cs="Tahoma"/>
              </w:rPr>
            </w:pPr>
            <w:r>
              <w:rPr>
                <w:rFonts w:ascii="Tahoma" w:hAnsi="Tahoma" w:cs="Tahoma"/>
              </w:rPr>
              <w:t>předložit zastupitelstvu kraje návrh dle bodu 2) tohoto usnesení</w:t>
            </w:r>
          </w:p>
          <w:p w:rsidR="005E3EE3" w:rsidRDefault="005E3EE3" w:rsidP="00CC545A">
            <w:pPr>
              <w:spacing w:line="280" w:lineRule="exact"/>
              <w:jc w:val="both"/>
              <w:rPr>
                <w:rFonts w:ascii="Tahoma" w:hAnsi="Tahoma" w:cs="Tahoma"/>
              </w:rPr>
            </w:pPr>
            <w:proofErr w:type="spellStart"/>
            <w:r>
              <w:rPr>
                <w:rFonts w:ascii="Tahoma" w:hAnsi="Tahoma" w:cs="Tahoma"/>
              </w:rPr>
              <w:t>Zodp</w:t>
            </w:r>
            <w:proofErr w:type="spellEnd"/>
            <w:r>
              <w:rPr>
                <w:rFonts w:ascii="Tahoma" w:hAnsi="Tahoma" w:cs="Tahoma"/>
              </w:rPr>
              <w:t xml:space="preserve">.  : </w:t>
            </w:r>
            <w:r>
              <w:rPr>
                <w:rFonts w:ascii="Tahoma" w:hAnsi="Tahoma" w:cs="Tahoma"/>
              </w:rPr>
              <w:tab/>
              <w:t>Miroslav Novák</w:t>
            </w:r>
          </w:p>
          <w:p w:rsidR="005E3EE3" w:rsidRPr="004C2D09" w:rsidRDefault="005E3EE3" w:rsidP="00CC545A">
            <w:pPr>
              <w:spacing w:line="280" w:lineRule="exact"/>
              <w:jc w:val="both"/>
              <w:rPr>
                <w:rFonts w:ascii="Tahoma" w:hAnsi="Tahoma" w:cs="Tahoma"/>
              </w:rPr>
            </w:pPr>
            <w:r>
              <w:rPr>
                <w:rFonts w:ascii="Tahoma" w:hAnsi="Tahoma" w:cs="Tahoma"/>
              </w:rPr>
              <w:t>Termín:</w:t>
            </w:r>
            <w:r>
              <w:rPr>
                <w:rFonts w:ascii="Tahoma" w:hAnsi="Tahoma" w:cs="Tahoma"/>
              </w:rPr>
              <w:tab/>
              <w:t xml:space="preserve">24. 4. 2014 </w:t>
            </w:r>
          </w:p>
        </w:tc>
      </w:tr>
    </w:tbl>
    <w:p w:rsidR="001665A0" w:rsidRDefault="001665A0" w:rsidP="001665A0">
      <w:pPr>
        <w:rPr>
          <w:rFonts w:ascii="Tahoma" w:hAnsi="Tahoma" w:cs="Tahoma"/>
          <w:b/>
          <w:u w:val="single"/>
        </w:rPr>
      </w:pPr>
    </w:p>
    <w:p w:rsidR="001665A0" w:rsidRPr="00ED7EB6" w:rsidRDefault="001665A0" w:rsidP="001665A0">
      <w:pPr>
        <w:pStyle w:val="Zkladntext3"/>
        <w:spacing w:after="120"/>
        <w:jc w:val="both"/>
        <w:rPr>
          <w:rFonts w:cs="Tahoma"/>
          <w:sz w:val="24"/>
          <w:szCs w:val="24"/>
        </w:rPr>
      </w:pPr>
    </w:p>
    <w:p w:rsidR="008043B8" w:rsidRPr="00ED7EB6" w:rsidRDefault="008043B8" w:rsidP="00FD7621">
      <w:pPr>
        <w:pStyle w:val="Zkladntext3"/>
        <w:spacing w:after="120"/>
        <w:rPr>
          <w:rFonts w:cs="Tahoma"/>
          <w:sz w:val="24"/>
          <w:szCs w:val="24"/>
        </w:rPr>
      </w:pPr>
    </w:p>
    <w:p w:rsidR="008043B8" w:rsidRPr="00ED7EB6" w:rsidRDefault="008043B8" w:rsidP="00FD7621">
      <w:pPr>
        <w:pStyle w:val="Zkladntext3"/>
        <w:spacing w:after="120"/>
        <w:rPr>
          <w:rFonts w:cs="Tahoma"/>
          <w:sz w:val="24"/>
          <w:szCs w:val="24"/>
        </w:rPr>
      </w:pPr>
    </w:p>
    <w:p w:rsidR="008043B8" w:rsidRPr="00ED7EB6" w:rsidRDefault="008043B8" w:rsidP="00FD7621">
      <w:pPr>
        <w:pStyle w:val="Zkladntext3"/>
        <w:spacing w:after="120"/>
        <w:rPr>
          <w:rFonts w:cs="Tahoma"/>
          <w:sz w:val="24"/>
          <w:szCs w:val="24"/>
        </w:rPr>
      </w:pPr>
    </w:p>
    <w:p w:rsidR="008043B8" w:rsidRPr="00ED7EB6" w:rsidRDefault="008043B8" w:rsidP="00FD7621">
      <w:pPr>
        <w:pStyle w:val="Zkladntext3"/>
        <w:spacing w:after="120"/>
        <w:rPr>
          <w:rFonts w:cs="Tahoma"/>
          <w:sz w:val="24"/>
          <w:szCs w:val="24"/>
        </w:rPr>
      </w:pPr>
    </w:p>
    <w:sectPr w:rsidR="008043B8" w:rsidRPr="00ED7EB6" w:rsidSect="00471F51">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F93" w:rsidRDefault="00615F93">
      <w:r>
        <w:separator/>
      </w:r>
    </w:p>
  </w:endnote>
  <w:endnote w:type="continuationSeparator" w:id="0">
    <w:p w:rsidR="00615F93" w:rsidRDefault="0061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93" w:rsidRPr="00ED7EB6" w:rsidRDefault="00615F93" w:rsidP="00471F51">
    <w:pPr>
      <w:pStyle w:val="Zpat"/>
      <w:spacing w:line="280" w:lineRule="exact"/>
      <w:jc w:val="center"/>
      <w:rPr>
        <w:rFonts w:ascii="Tahoma" w:hAnsi="Tahoma" w:cs="Tahoma"/>
      </w:rPr>
    </w:pPr>
    <w:r w:rsidRPr="00ED7EB6">
      <w:rPr>
        <w:rStyle w:val="slostrnky"/>
        <w:rFonts w:ascii="Tahoma" w:hAnsi="Tahoma" w:cs="Tahoma"/>
      </w:rPr>
      <w:fldChar w:fldCharType="begin"/>
    </w:r>
    <w:r w:rsidRPr="00ED7EB6">
      <w:rPr>
        <w:rStyle w:val="slostrnky"/>
        <w:rFonts w:ascii="Tahoma" w:hAnsi="Tahoma" w:cs="Tahoma"/>
      </w:rPr>
      <w:instrText xml:space="preserve"> PAGE </w:instrText>
    </w:r>
    <w:r w:rsidRPr="00ED7EB6">
      <w:rPr>
        <w:rStyle w:val="slostrnky"/>
        <w:rFonts w:ascii="Tahoma" w:hAnsi="Tahoma" w:cs="Tahoma"/>
      </w:rPr>
      <w:fldChar w:fldCharType="separate"/>
    </w:r>
    <w:r w:rsidR="00D12AAA">
      <w:rPr>
        <w:rStyle w:val="slostrnky"/>
        <w:rFonts w:ascii="Tahoma" w:hAnsi="Tahoma" w:cs="Tahoma"/>
        <w:noProof/>
      </w:rPr>
      <w:t>4</w:t>
    </w:r>
    <w:r w:rsidRPr="00ED7EB6">
      <w:rPr>
        <w:rStyle w:val="slostrnky"/>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F93" w:rsidRDefault="00615F93">
      <w:r>
        <w:separator/>
      </w:r>
    </w:p>
  </w:footnote>
  <w:footnote w:type="continuationSeparator" w:id="0">
    <w:p w:rsidR="00615F93" w:rsidRDefault="00615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0F67"/>
    <w:multiLevelType w:val="multilevel"/>
    <w:tmpl w:val="2F183708"/>
    <w:lvl w:ilvl="0">
      <w:start w:val="1"/>
      <w:numFmt w:val="decimal"/>
      <w:lvlText w:val="(%1)"/>
      <w:lvlJc w:val="left"/>
      <w:pPr>
        <w:tabs>
          <w:tab w:val="num" w:pos="454"/>
        </w:tabs>
        <w:ind w:left="454" w:hanging="454"/>
      </w:pPr>
      <w:rPr>
        <w:rFonts w:ascii="Times New Roman" w:hAnsi="Times New Roman" w:hint="default"/>
        <w:b w:val="0"/>
        <w:i w:val="0"/>
        <w:sz w:val="24"/>
      </w:rPr>
    </w:lvl>
    <w:lvl w:ilvl="1">
      <w:start w:val="1"/>
      <w:numFmt w:val="lowerLetter"/>
      <w:lvlText w:val="%2)"/>
      <w:lvlJc w:val="left"/>
      <w:pPr>
        <w:tabs>
          <w:tab w:val="num" w:pos="907"/>
        </w:tabs>
        <w:ind w:left="907" w:hanging="453"/>
      </w:pPr>
      <w:rPr>
        <w:rFonts w:ascii="Times New Roman" w:hAnsi="Times New Roman" w:hint="default"/>
        <w:b w:val="0"/>
        <w:i w:val="0"/>
        <w:sz w:val="24"/>
      </w:rPr>
    </w:lvl>
    <w:lvl w:ilvl="2">
      <w:start w:val="1"/>
      <w:numFmt w:val="decimal"/>
      <w:lvlText w:val="%3."/>
      <w:lvlJc w:val="left"/>
      <w:pPr>
        <w:tabs>
          <w:tab w:val="num" w:pos="1361"/>
        </w:tabs>
        <w:ind w:left="1361" w:hanging="454"/>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B975A35"/>
    <w:multiLevelType w:val="singleLevel"/>
    <w:tmpl w:val="02803040"/>
    <w:lvl w:ilvl="0">
      <w:start w:val="5"/>
      <w:numFmt w:val="bullet"/>
      <w:lvlText w:val="-"/>
      <w:lvlJc w:val="left"/>
      <w:pPr>
        <w:tabs>
          <w:tab w:val="num" w:pos="360"/>
        </w:tabs>
        <w:ind w:left="340" w:hanging="340"/>
      </w:pPr>
      <w:rPr>
        <w:rFonts w:hint="default"/>
      </w:rPr>
    </w:lvl>
  </w:abstractNum>
  <w:abstractNum w:abstractNumId="2">
    <w:nsid w:val="121F5CD5"/>
    <w:multiLevelType w:val="hybridMultilevel"/>
    <w:tmpl w:val="402C5070"/>
    <w:lvl w:ilvl="0" w:tplc="38C0750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BA3D42"/>
    <w:multiLevelType w:val="singleLevel"/>
    <w:tmpl w:val="A706FD26"/>
    <w:lvl w:ilvl="0">
      <w:start w:val="1"/>
      <w:numFmt w:val="lowerLetter"/>
      <w:lvlText w:val="%1)"/>
      <w:lvlJc w:val="left"/>
      <w:pPr>
        <w:tabs>
          <w:tab w:val="num" w:pos="360"/>
        </w:tabs>
        <w:ind w:left="360" w:hanging="360"/>
      </w:pPr>
      <w:rPr>
        <w:rFonts w:hint="default"/>
      </w:rPr>
    </w:lvl>
  </w:abstractNum>
  <w:abstractNum w:abstractNumId="4">
    <w:nsid w:val="1D8001BE"/>
    <w:multiLevelType w:val="hybridMultilevel"/>
    <w:tmpl w:val="F13AD5EA"/>
    <w:lvl w:ilvl="0" w:tplc="CBBEADE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4F04799"/>
    <w:multiLevelType w:val="hybridMultilevel"/>
    <w:tmpl w:val="F7704E2E"/>
    <w:lvl w:ilvl="0" w:tplc="38C0750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99E5BA1"/>
    <w:multiLevelType w:val="singleLevel"/>
    <w:tmpl w:val="13EC87B4"/>
    <w:lvl w:ilvl="0">
      <w:start w:val="1"/>
      <w:numFmt w:val="decimal"/>
      <w:lvlText w:val="%1)"/>
      <w:lvlJc w:val="left"/>
      <w:pPr>
        <w:tabs>
          <w:tab w:val="num" w:pos="435"/>
        </w:tabs>
        <w:ind w:left="435" w:hanging="435"/>
      </w:pPr>
      <w:rPr>
        <w:rFonts w:hint="default"/>
      </w:rPr>
    </w:lvl>
  </w:abstractNum>
  <w:abstractNum w:abstractNumId="7">
    <w:nsid w:val="2F423614"/>
    <w:multiLevelType w:val="hybridMultilevel"/>
    <w:tmpl w:val="9C04AF6C"/>
    <w:lvl w:ilvl="0" w:tplc="CBBEADE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F45202B"/>
    <w:multiLevelType w:val="hybridMultilevel"/>
    <w:tmpl w:val="A34038BA"/>
    <w:lvl w:ilvl="0" w:tplc="38C0750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4736419"/>
    <w:multiLevelType w:val="singleLevel"/>
    <w:tmpl w:val="35EE6786"/>
    <w:lvl w:ilvl="0">
      <w:start w:val="1"/>
      <w:numFmt w:val="lowerLetter"/>
      <w:lvlText w:val="%1)"/>
      <w:lvlJc w:val="left"/>
      <w:pPr>
        <w:tabs>
          <w:tab w:val="num" w:pos="435"/>
        </w:tabs>
        <w:ind w:left="435" w:hanging="435"/>
      </w:pPr>
      <w:rPr>
        <w:rFonts w:hint="default"/>
      </w:rPr>
    </w:lvl>
  </w:abstractNum>
  <w:abstractNum w:abstractNumId="10">
    <w:nsid w:val="39041A6B"/>
    <w:multiLevelType w:val="singleLevel"/>
    <w:tmpl w:val="35EE6786"/>
    <w:lvl w:ilvl="0">
      <w:start w:val="1"/>
      <w:numFmt w:val="lowerLetter"/>
      <w:lvlText w:val="%1)"/>
      <w:lvlJc w:val="left"/>
      <w:pPr>
        <w:tabs>
          <w:tab w:val="num" w:pos="435"/>
        </w:tabs>
        <w:ind w:left="435" w:hanging="435"/>
      </w:pPr>
      <w:rPr>
        <w:rFonts w:hint="default"/>
      </w:rPr>
    </w:lvl>
  </w:abstractNum>
  <w:abstractNum w:abstractNumId="11">
    <w:nsid w:val="3E823859"/>
    <w:multiLevelType w:val="singleLevel"/>
    <w:tmpl w:val="0405000F"/>
    <w:lvl w:ilvl="0">
      <w:start w:val="1"/>
      <w:numFmt w:val="decimal"/>
      <w:lvlText w:val="%1."/>
      <w:lvlJc w:val="left"/>
      <w:pPr>
        <w:tabs>
          <w:tab w:val="num" w:pos="360"/>
        </w:tabs>
        <w:ind w:left="360" w:hanging="360"/>
      </w:pPr>
    </w:lvl>
  </w:abstractNum>
  <w:abstractNum w:abstractNumId="12">
    <w:nsid w:val="40FF4796"/>
    <w:multiLevelType w:val="multilevel"/>
    <w:tmpl w:val="F3B407A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27"/>
        </w:tabs>
        <w:ind w:left="567" w:firstLine="0"/>
      </w:pPr>
      <w:rPr>
        <w:rFonts w:hint="default"/>
      </w:rPr>
    </w:lvl>
    <w:lvl w:ilvl="3">
      <w:start w:val="1"/>
      <w:numFmt w:val="decimal"/>
      <w:lvlRestart w:val="2"/>
      <w:lvlText w:val="%1.%2.%4"/>
      <w:lvlJc w:val="left"/>
      <w:pPr>
        <w:tabs>
          <w:tab w:val="num" w:pos="2421"/>
        </w:tabs>
        <w:ind w:left="1531" w:firstLine="17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1EC4977"/>
    <w:multiLevelType w:val="singleLevel"/>
    <w:tmpl w:val="02803040"/>
    <w:lvl w:ilvl="0">
      <w:start w:val="5"/>
      <w:numFmt w:val="bullet"/>
      <w:lvlText w:val="-"/>
      <w:lvlJc w:val="left"/>
      <w:pPr>
        <w:tabs>
          <w:tab w:val="num" w:pos="360"/>
        </w:tabs>
        <w:ind w:left="340" w:hanging="340"/>
      </w:pPr>
      <w:rPr>
        <w:rFonts w:hint="default"/>
      </w:rPr>
    </w:lvl>
  </w:abstractNum>
  <w:abstractNum w:abstractNumId="14">
    <w:nsid w:val="4632285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9493827"/>
    <w:multiLevelType w:val="hybridMultilevel"/>
    <w:tmpl w:val="79065F2E"/>
    <w:lvl w:ilvl="0" w:tplc="21145410">
      <w:numFmt w:val="bullet"/>
      <w:lvlText w:val="-"/>
      <w:lvlJc w:val="left"/>
      <w:pPr>
        <w:tabs>
          <w:tab w:val="num" w:pos="720"/>
        </w:tabs>
        <w:ind w:left="720" w:hanging="360"/>
      </w:pPr>
      <w:rPr>
        <w:rFonts w:ascii="Tahoma" w:eastAsia="Times New Roman" w:hAnsi="Tahoma" w:cs="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4470031"/>
    <w:multiLevelType w:val="singleLevel"/>
    <w:tmpl w:val="0405000F"/>
    <w:lvl w:ilvl="0">
      <w:start w:val="1"/>
      <w:numFmt w:val="decimal"/>
      <w:lvlText w:val="%1."/>
      <w:lvlJc w:val="left"/>
      <w:pPr>
        <w:tabs>
          <w:tab w:val="num" w:pos="360"/>
        </w:tabs>
        <w:ind w:left="360" w:hanging="360"/>
      </w:pPr>
      <w:rPr>
        <w:rFonts w:hint="default"/>
      </w:rPr>
    </w:lvl>
  </w:abstractNum>
  <w:abstractNum w:abstractNumId="17">
    <w:nsid w:val="64D04EE7"/>
    <w:multiLevelType w:val="hybridMultilevel"/>
    <w:tmpl w:val="5F44173C"/>
    <w:lvl w:ilvl="0" w:tplc="3170D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501126E"/>
    <w:multiLevelType w:val="singleLevel"/>
    <w:tmpl w:val="02803040"/>
    <w:lvl w:ilvl="0">
      <w:start w:val="5"/>
      <w:numFmt w:val="bullet"/>
      <w:lvlText w:val="-"/>
      <w:lvlJc w:val="left"/>
      <w:pPr>
        <w:tabs>
          <w:tab w:val="num" w:pos="360"/>
        </w:tabs>
        <w:ind w:left="340" w:hanging="340"/>
      </w:pPr>
      <w:rPr>
        <w:rFonts w:hint="default"/>
      </w:rPr>
    </w:lvl>
  </w:abstractNum>
  <w:abstractNum w:abstractNumId="19">
    <w:nsid w:val="69BF1C38"/>
    <w:multiLevelType w:val="hybridMultilevel"/>
    <w:tmpl w:val="70D074A6"/>
    <w:lvl w:ilvl="0" w:tplc="CBBEADE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F6E2770"/>
    <w:multiLevelType w:val="singleLevel"/>
    <w:tmpl w:val="35EE6786"/>
    <w:lvl w:ilvl="0">
      <w:start w:val="1"/>
      <w:numFmt w:val="lowerLetter"/>
      <w:lvlText w:val="%1)"/>
      <w:lvlJc w:val="left"/>
      <w:pPr>
        <w:tabs>
          <w:tab w:val="num" w:pos="435"/>
        </w:tabs>
        <w:ind w:left="435" w:hanging="435"/>
      </w:pPr>
      <w:rPr>
        <w:rFonts w:hint="default"/>
      </w:rPr>
    </w:lvl>
  </w:abstractNum>
  <w:abstractNum w:abstractNumId="21">
    <w:nsid w:val="6FFC78A4"/>
    <w:multiLevelType w:val="singleLevel"/>
    <w:tmpl w:val="02803040"/>
    <w:lvl w:ilvl="0">
      <w:start w:val="5"/>
      <w:numFmt w:val="bullet"/>
      <w:lvlText w:val="-"/>
      <w:lvlJc w:val="left"/>
      <w:pPr>
        <w:tabs>
          <w:tab w:val="num" w:pos="360"/>
        </w:tabs>
        <w:ind w:left="340" w:hanging="340"/>
      </w:pPr>
      <w:rPr>
        <w:rFonts w:hint="default"/>
      </w:rPr>
    </w:lvl>
  </w:abstractNum>
  <w:abstractNum w:abstractNumId="22">
    <w:nsid w:val="704E2ECF"/>
    <w:multiLevelType w:val="multilevel"/>
    <w:tmpl w:val="FB20AA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4F77B6D"/>
    <w:multiLevelType w:val="singleLevel"/>
    <w:tmpl w:val="02803040"/>
    <w:lvl w:ilvl="0">
      <w:start w:val="5"/>
      <w:numFmt w:val="bullet"/>
      <w:lvlText w:val="-"/>
      <w:lvlJc w:val="left"/>
      <w:pPr>
        <w:tabs>
          <w:tab w:val="num" w:pos="360"/>
        </w:tabs>
        <w:ind w:left="340" w:hanging="340"/>
      </w:pPr>
      <w:rPr>
        <w:rFonts w:hint="default"/>
      </w:rPr>
    </w:lvl>
  </w:abstractNum>
  <w:abstractNum w:abstractNumId="24">
    <w:nsid w:val="77AD6E34"/>
    <w:multiLevelType w:val="multilevel"/>
    <w:tmpl w:val="1E74AF80"/>
    <w:lvl w:ilvl="0">
      <w:start w:val="1"/>
      <w:numFmt w:val="decimal"/>
      <w:lvlText w:val="%1."/>
      <w:lvlJc w:val="left"/>
      <w:pPr>
        <w:tabs>
          <w:tab w:val="num" w:pos="454"/>
        </w:tabs>
        <w:ind w:left="454" w:hanging="454"/>
      </w:pPr>
      <w:rPr>
        <w:rFonts w:ascii="Times New Roman" w:hAnsi="Times New Roman" w:hint="default"/>
        <w:b w:val="0"/>
        <w:i w:val="0"/>
        <w:sz w:val="28"/>
      </w:rPr>
    </w:lvl>
    <w:lvl w:ilvl="1">
      <w:start w:val="1"/>
      <w:numFmt w:val="lowerLetter"/>
      <w:lvlText w:val="%2)"/>
      <w:lvlJc w:val="left"/>
      <w:pPr>
        <w:tabs>
          <w:tab w:val="num" w:pos="1021"/>
        </w:tabs>
        <w:ind w:left="1021" w:hanging="567"/>
      </w:pPr>
      <w:rPr>
        <w:rFonts w:ascii="Times New Roman" w:hAnsi="Times New Roman" w:hint="default"/>
        <w:b w:val="0"/>
        <w:i w:val="0"/>
        <w:sz w:val="28"/>
      </w:rPr>
    </w:lvl>
    <w:lvl w:ilvl="2">
      <w:start w:val="1"/>
      <w:numFmt w:val="decimal"/>
      <w:lvlText w:val="%3."/>
      <w:lvlJc w:val="left"/>
      <w:pPr>
        <w:tabs>
          <w:tab w:val="num" w:pos="1588"/>
        </w:tabs>
        <w:ind w:left="1588" w:hanging="567"/>
      </w:pPr>
      <w:rPr>
        <w:rFonts w:ascii="Times New Roman" w:hAnsi="Times New Roman" w:hint="default"/>
        <w:b w:val="0"/>
        <w:i w:val="0"/>
        <w:caps w:val="0"/>
        <w:strike w:val="0"/>
        <w:dstrike w:val="0"/>
        <w:outline w:val="0"/>
        <w:shadow w:val="0"/>
        <w:emboss w:val="0"/>
        <w:imprint w:val="0"/>
        <w:vanish w:val="0"/>
        <w:sz w:val="2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AEA24AF"/>
    <w:multiLevelType w:val="singleLevel"/>
    <w:tmpl w:val="0405000F"/>
    <w:lvl w:ilvl="0">
      <w:start w:val="1"/>
      <w:numFmt w:val="decimal"/>
      <w:lvlText w:val="%1."/>
      <w:lvlJc w:val="left"/>
      <w:pPr>
        <w:tabs>
          <w:tab w:val="num" w:pos="360"/>
        </w:tabs>
        <w:ind w:left="360" w:hanging="360"/>
      </w:pPr>
    </w:lvl>
  </w:abstractNum>
  <w:abstractNum w:abstractNumId="26">
    <w:nsid w:val="7B900D77"/>
    <w:multiLevelType w:val="singleLevel"/>
    <w:tmpl w:val="0405000F"/>
    <w:lvl w:ilvl="0">
      <w:start w:val="1"/>
      <w:numFmt w:val="decimal"/>
      <w:lvlText w:val="%1."/>
      <w:lvlJc w:val="left"/>
      <w:pPr>
        <w:tabs>
          <w:tab w:val="num" w:pos="360"/>
        </w:tabs>
        <w:ind w:left="360" w:hanging="360"/>
      </w:pPr>
    </w:lvl>
  </w:abstractNum>
  <w:abstractNum w:abstractNumId="27">
    <w:nsid w:val="7CAF1405"/>
    <w:multiLevelType w:val="hybridMultilevel"/>
    <w:tmpl w:val="6CC65852"/>
    <w:lvl w:ilvl="0" w:tplc="D474EE1C">
      <w:start w:val="1"/>
      <w:numFmt w:val="lowerLetter"/>
      <w:lvlText w:val="%1)"/>
      <w:lvlJc w:val="left"/>
      <w:pPr>
        <w:tabs>
          <w:tab w:val="num" w:pos="814"/>
        </w:tabs>
        <w:ind w:left="794" w:hanging="340"/>
      </w:pPr>
    </w:lvl>
    <w:lvl w:ilvl="1" w:tplc="04050019">
      <w:start w:val="1"/>
      <w:numFmt w:val="decimal"/>
      <w:lvlText w:val="%2."/>
      <w:lvlJc w:val="left"/>
      <w:pPr>
        <w:tabs>
          <w:tab w:val="num" w:pos="1894"/>
        </w:tabs>
        <w:ind w:left="1894" w:hanging="360"/>
      </w:pPr>
    </w:lvl>
    <w:lvl w:ilvl="2" w:tplc="0405001B">
      <w:start w:val="1"/>
      <w:numFmt w:val="decimal"/>
      <w:lvlText w:val="%3."/>
      <w:lvlJc w:val="left"/>
      <w:pPr>
        <w:tabs>
          <w:tab w:val="num" w:pos="2614"/>
        </w:tabs>
        <w:ind w:left="2614" w:hanging="360"/>
      </w:pPr>
    </w:lvl>
    <w:lvl w:ilvl="3" w:tplc="0405000F">
      <w:start w:val="1"/>
      <w:numFmt w:val="decimal"/>
      <w:lvlText w:val="%4."/>
      <w:lvlJc w:val="left"/>
      <w:pPr>
        <w:tabs>
          <w:tab w:val="num" w:pos="3334"/>
        </w:tabs>
        <w:ind w:left="3334" w:hanging="360"/>
      </w:pPr>
    </w:lvl>
    <w:lvl w:ilvl="4" w:tplc="04050019">
      <w:start w:val="1"/>
      <w:numFmt w:val="decimal"/>
      <w:lvlText w:val="%5."/>
      <w:lvlJc w:val="left"/>
      <w:pPr>
        <w:tabs>
          <w:tab w:val="num" w:pos="4054"/>
        </w:tabs>
        <w:ind w:left="4054" w:hanging="360"/>
      </w:pPr>
    </w:lvl>
    <w:lvl w:ilvl="5" w:tplc="0405001B">
      <w:start w:val="1"/>
      <w:numFmt w:val="decimal"/>
      <w:lvlText w:val="%6."/>
      <w:lvlJc w:val="left"/>
      <w:pPr>
        <w:tabs>
          <w:tab w:val="num" w:pos="4774"/>
        </w:tabs>
        <w:ind w:left="4774" w:hanging="360"/>
      </w:pPr>
    </w:lvl>
    <w:lvl w:ilvl="6" w:tplc="0405000F">
      <w:start w:val="1"/>
      <w:numFmt w:val="decimal"/>
      <w:lvlText w:val="%7."/>
      <w:lvlJc w:val="left"/>
      <w:pPr>
        <w:tabs>
          <w:tab w:val="num" w:pos="5494"/>
        </w:tabs>
        <w:ind w:left="5494" w:hanging="360"/>
      </w:pPr>
    </w:lvl>
    <w:lvl w:ilvl="7" w:tplc="04050019">
      <w:start w:val="1"/>
      <w:numFmt w:val="decimal"/>
      <w:lvlText w:val="%8."/>
      <w:lvlJc w:val="left"/>
      <w:pPr>
        <w:tabs>
          <w:tab w:val="num" w:pos="6214"/>
        </w:tabs>
        <w:ind w:left="6214" w:hanging="360"/>
      </w:pPr>
    </w:lvl>
    <w:lvl w:ilvl="8" w:tplc="0405001B">
      <w:start w:val="1"/>
      <w:numFmt w:val="decimal"/>
      <w:lvlText w:val="%9."/>
      <w:lvlJc w:val="left"/>
      <w:pPr>
        <w:tabs>
          <w:tab w:val="num" w:pos="6934"/>
        </w:tabs>
        <w:ind w:left="6934"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7"/>
  </w:num>
  <w:num w:numId="5">
    <w:abstractNumId w:val="19"/>
  </w:num>
  <w:num w:numId="6">
    <w:abstractNumId w:val="7"/>
  </w:num>
  <w:num w:numId="7">
    <w:abstractNumId w:val="4"/>
  </w:num>
  <w:num w:numId="8">
    <w:abstractNumId w:val="2"/>
  </w:num>
  <w:num w:numId="9">
    <w:abstractNumId w:val="14"/>
  </w:num>
  <w:num w:numId="10">
    <w:abstractNumId w:val="0"/>
    <w:lvlOverride w:ilvl="0">
      <w:startOverride w:val="1"/>
    </w:lvlOverride>
    <w:lvlOverride w:ilvl="1">
      <w:startOverride w:val="2"/>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6"/>
  </w:num>
  <w:num w:numId="14">
    <w:abstractNumId w:val="20"/>
  </w:num>
  <w:num w:numId="15">
    <w:abstractNumId w:val="26"/>
  </w:num>
  <w:num w:numId="16">
    <w:abstractNumId w:val="11"/>
  </w:num>
  <w:num w:numId="17">
    <w:abstractNumId w:val="25"/>
  </w:num>
  <w:num w:numId="18">
    <w:abstractNumId w:val="13"/>
  </w:num>
  <w:num w:numId="19">
    <w:abstractNumId w:val="1"/>
  </w:num>
  <w:num w:numId="20">
    <w:abstractNumId w:val="21"/>
  </w:num>
  <w:num w:numId="21">
    <w:abstractNumId w:val="23"/>
  </w:num>
  <w:num w:numId="22">
    <w:abstractNumId w:val="18"/>
  </w:num>
  <w:num w:numId="23">
    <w:abstractNumId w:val="10"/>
  </w:num>
  <w:num w:numId="24">
    <w:abstractNumId w:val="9"/>
  </w:num>
  <w:num w:numId="25">
    <w:abstractNumId w:val="22"/>
  </w:num>
  <w:num w:numId="26">
    <w:abstractNumId w:val="16"/>
  </w:num>
  <w:num w:numId="27">
    <w:abstractNumId w:val="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3A5"/>
    <w:rsid w:val="00033D65"/>
    <w:rsid w:val="00061920"/>
    <w:rsid w:val="00066F0B"/>
    <w:rsid w:val="000A4471"/>
    <w:rsid w:val="0014091D"/>
    <w:rsid w:val="00143B8C"/>
    <w:rsid w:val="001644BD"/>
    <w:rsid w:val="001665A0"/>
    <w:rsid w:val="001B157D"/>
    <w:rsid w:val="0020355E"/>
    <w:rsid w:val="002126C1"/>
    <w:rsid w:val="00265B85"/>
    <w:rsid w:val="00287D70"/>
    <w:rsid w:val="00297BB0"/>
    <w:rsid w:val="003179A9"/>
    <w:rsid w:val="00341D43"/>
    <w:rsid w:val="00364955"/>
    <w:rsid w:val="00471F51"/>
    <w:rsid w:val="004A2DBF"/>
    <w:rsid w:val="00527C2C"/>
    <w:rsid w:val="005B13A5"/>
    <w:rsid w:val="005C7B4C"/>
    <w:rsid w:val="005E3EE3"/>
    <w:rsid w:val="005E756D"/>
    <w:rsid w:val="00615F93"/>
    <w:rsid w:val="00622094"/>
    <w:rsid w:val="00623928"/>
    <w:rsid w:val="006620B2"/>
    <w:rsid w:val="00692952"/>
    <w:rsid w:val="006E032A"/>
    <w:rsid w:val="006F0743"/>
    <w:rsid w:val="00787A52"/>
    <w:rsid w:val="007B5EDF"/>
    <w:rsid w:val="007F00A6"/>
    <w:rsid w:val="008043B8"/>
    <w:rsid w:val="00821589"/>
    <w:rsid w:val="00827475"/>
    <w:rsid w:val="00827C83"/>
    <w:rsid w:val="00856109"/>
    <w:rsid w:val="00914610"/>
    <w:rsid w:val="00963B9F"/>
    <w:rsid w:val="00A15680"/>
    <w:rsid w:val="00A23EB1"/>
    <w:rsid w:val="00A258D9"/>
    <w:rsid w:val="00A522D8"/>
    <w:rsid w:val="00A530A3"/>
    <w:rsid w:val="00A711E0"/>
    <w:rsid w:val="00AB75F7"/>
    <w:rsid w:val="00B473B8"/>
    <w:rsid w:val="00B52C67"/>
    <w:rsid w:val="00B53C04"/>
    <w:rsid w:val="00B9386B"/>
    <w:rsid w:val="00BA4C13"/>
    <w:rsid w:val="00BD4D5F"/>
    <w:rsid w:val="00BF04B6"/>
    <w:rsid w:val="00C0776B"/>
    <w:rsid w:val="00C354E6"/>
    <w:rsid w:val="00C915FB"/>
    <w:rsid w:val="00C9347D"/>
    <w:rsid w:val="00D12AAA"/>
    <w:rsid w:val="00D95475"/>
    <w:rsid w:val="00EC7E17"/>
    <w:rsid w:val="00ED7EB6"/>
    <w:rsid w:val="00F2792C"/>
    <w:rsid w:val="00F413C5"/>
    <w:rsid w:val="00F51A7E"/>
    <w:rsid w:val="00FB7AF0"/>
    <w:rsid w:val="00FC7C0E"/>
    <w:rsid w:val="00FD76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rsid w:val="00C354E6"/>
    <w:pPr>
      <w:keepNext/>
      <w:spacing w:line="240" w:lineRule="exact"/>
      <w:jc w:val="center"/>
      <w:outlineLvl w:val="1"/>
    </w:pPr>
    <w:rPr>
      <w:rFonts w:ascii="Tahoma" w:hAnsi="Tahoma" w:cs="Tahoma"/>
      <w:b/>
      <w:bCs/>
      <w:sz w:val="48"/>
      <w:szCs w:val="48"/>
    </w:rPr>
  </w:style>
  <w:style w:type="paragraph" w:styleId="Nadpis6">
    <w:name w:val="heading 6"/>
    <w:basedOn w:val="Normln"/>
    <w:next w:val="Normln"/>
    <w:qFormat/>
    <w:pPr>
      <w:keepNext/>
      <w:jc w:val="both"/>
      <w:outlineLvl w:val="5"/>
    </w:pPr>
    <w:rPr>
      <w:sz w:val="28"/>
    </w:rPr>
  </w:style>
  <w:style w:type="paragraph" w:styleId="Nadpis8">
    <w:name w:val="heading 8"/>
    <w:basedOn w:val="Normln"/>
    <w:next w:val="Normln"/>
    <w:qFormat/>
    <w:rsid w:val="008043B8"/>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Pr>
      <w:rFonts w:ascii="Tahoma" w:hAnsi="Tahoma"/>
      <w:sz w:val="28"/>
      <w:szCs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KUMS-nadpisyrozhodnut">
    <w:name w:val="KUMS-nadpisy rozhodnutí"/>
    <w:basedOn w:val="Normln"/>
    <w:next w:val="Normln"/>
    <w:rsid w:val="00F413C5"/>
    <w:pPr>
      <w:spacing w:line="280" w:lineRule="exact"/>
      <w:jc w:val="both"/>
    </w:pPr>
    <w:rPr>
      <w:rFonts w:ascii="Tahoma" w:hAnsi="Tahoma" w:cs="Tahoma"/>
      <w:noProof/>
      <w:sz w:val="26"/>
      <w:szCs w:val="26"/>
    </w:rPr>
  </w:style>
  <w:style w:type="paragraph" w:styleId="Zkladntext">
    <w:name w:val="Body Text"/>
    <w:basedOn w:val="Normln"/>
    <w:link w:val="ZkladntextChar"/>
    <w:uiPriority w:val="99"/>
    <w:semiHidden/>
    <w:unhideWhenUsed/>
    <w:rsid w:val="001665A0"/>
    <w:pPr>
      <w:spacing w:after="120"/>
    </w:pPr>
  </w:style>
  <w:style w:type="character" w:customStyle="1" w:styleId="ZkladntextChar">
    <w:name w:val="Základní text Char"/>
    <w:basedOn w:val="Standardnpsmoodstavce"/>
    <w:link w:val="Zkladntext"/>
    <w:uiPriority w:val="99"/>
    <w:semiHidden/>
    <w:rsid w:val="001665A0"/>
    <w:rPr>
      <w:sz w:val="24"/>
      <w:szCs w:val="24"/>
    </w:rPr>
  </w:style>
  <w:style w:type="character" w:customStyle="1" w:styleId="Zkladntext3Char">
    <w:name w:val="Základní text 3 Char"/>
    <w:link w:val="Zkladntext3"/>
    <w:rsid w:val="001665A0"/>
    <w:rPr>
      <w:rFonts w:ascii="Tahoma" w:hAnsi="Tahoma"/>
      <w:sz w:val="28"/>
    </w:rPr>
  </w:style>
  <w:style w:type="paragraph" w:styleId="Textbubliny">
    <w:name w:val="Balloon Text"/>
    <w:basedOn w:val="Normln"/>
    <w:link w:val="TextbublinyChar"/>
    <w:uiPriority w:val="99"/>
    <w:semiHidden/>
    <w:unhideWhenUsed/>
    <w:rsid w:val="00787A52"/>
    <w:rPr>
      <w:rFonts w:ascii="Tahoma" w:hAnsi="Tahoma" w:cs="Tahoma"/>
      <w:sz w:val="16"/>
      <w:szCs w:val="16"/>
    </w:rPr>
  </w:style>
  <w:style w:type="character" w:customStyle="1" w:styleId="TextbublinyChar">
    <w:name w:val="Text bubliny Char"/>
    <w:basedOn w:val="Standardnpsmoodstavce"/>
    <w:link w:val="Textbubliny"/>
    <w:uiPriority w:val="99"/>
    <w:semiHidden/>
    <w:rsid w:val="00787A52"/>
    <w:rPr>
      <w:rFonts w:ascii="Tahoma" w:hAnsi="Tahoma" w:cs="Tahoma"/>
      <w:sz w:val="16"/>
      <w:szCs w:val="16"/>
    </w:rPr>
  </w:style>
  <w:style w:type="character" w:styleId="Hypertextovodkaz">
    <w:name w:val="Hyperlink"/>
    <w:basedOn w:val="Standardnpsmoodstavce"/>
    <w:uiPriority w:val="99"/>
    <w:unhideWhenUsed/>
    <w:rsid w:val="00D12AAA"/>
    <w:rPr>
      <w:color w:val="0000FF" w:themeColor="hyperlink"/>
      <w:u w:val="single"/>
    </w:rPr>
  </w:style>
  <w:style w:type="character" w:styleId="Sledovanodkaz">
    <w:name w:val="FollowedHyperlink"/>
    <w:basedOn w:val="Standardnpsmoodstavce"/>
    <w:uiPriority w:val="99"/>
    <w:semiHidden/>
    <w:unhideWhenUsed/>
    <w:rsid w:val="00D12A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Z140424_04_008_01.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580</Words>
  <Characters>3428</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VZOR materiál do ZK</vt:lpstr>
    </vt:vector>
  </TitlesOfParts>
  <Company>Microsoft</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materiál do ZK</dc:title>
  <dc:subject/>
  <dc:creator>Radka Bartmanová</dc:creator>
  <cp:keywords/>
  <cp:lastModifiedBy>Topiařová Jana</cp:lastModifiedBy>
  <cp:revision>12</cp:revision>
  <cp:lastPrinted>2014-04-09T04:51:00Z</cp:lastPrinted>
  <dcterms:created xsi:type="dcterms:W3CDTF">2014-04-07T13:47:00Z</dcterms:created>
  <dcterms:modified xsi:type="dcterms:W3CDTF">2014-04-09T08:48:00Z</dcterms:modified>
</cp:coreProperties>
</file>