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 xml:space="preserve">Počet stran: </w:t>
      </w:r>
      <w:r w:rsidR="00D74C1F">
        <w:rPr>
          <w:rFonts w:ascii="Tahoma" w:eastAsia="Times New Roman" w:hAnsi="Tahoma" w:cs="Tahoma"/>
          <w:sz w:val="24"/>
          <w:szCs w:val="24"/>
          <w:lang w:eastAsia="cs-CZ"/>
        </w:rPr>
        <w:t>5</w:t>
      </w: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keepNext/>
        <w:spacing w:after="0" w:line="240" w:lineRule="auto"/>
        <w:jc w:val="center"/>
        <w:outlineLvl w:val="1"/>
        <w:rPr>
          <w:rFonts w:ascii="Tahoma" w:eastAsia="Times New Roman" w:hAnsi="Tahoma" w:cs="Tahoma"/>
          <w:bCs/>
          <w:sz w:val="48"/>
          <w:szCs w:val="48"/>
          <w:lang w:eastAsia="cs-CZ"/>
        </w:rPr>
      </w:pPr>
      <w:r w:rsidRPr="00452A03">
        <w:rPr>
          <w:rFonts w:ascii="Tahoma" w:eastAsia="Times New Roman" w:hAnsi="Tahoma" w:cs="Tahoma"/>
          <w:bCs/>
          <w:sz w:val="48"/>
          <w:szCs w:val="48"/>
          <w:lang w:eastAsia="cs-CZ"/>
        </w:rPr>
        <w:t>MORAVSKOSLEZSKÝ KRAJ</w:t>
      </w:r>
    </w:p>
    <w:p w:rsidR="00452A03" w:rsidRPr="00452A03" w:rsidRDefault="00452A03" w:rsidP="00452A03">
      <w:pPr>
        <w:spacing w:after="0" w:line="240" w:lineRule="auto"/>
        <w:rPr>
          <w:rFonts w:ascii="Tahoma" w:eastAsia="Times New Roman" w:hAnsi="Tahoma" w:cs="Tahoma"/>
          <w:sz w:val="24"/>
          <w:szCs w:val="24"/>
          <w:lang w:eastAsia="cs-CZ"/>
        </w:rPr>
      </w:pPr>
    </w:p>
    <w:tbl>
      <w:tblPr>
        <w:tblW w:w="0" w:type="auto"/>
        <w:tblCellMar>
          <w:left w:w="70" w:type="dxa"/>
          <w:right w:w="70" w:type="dxa"/>
        </w:tblCellMar>
        <w:tblLook w:val="0000" w:firstRow="0" w:lastRow="0" w:firstColumn="0" w:lastColumn="0" w:noHBand="0" w:noVBand="0"/>
      </w:tblPr>
      <w:tblGrid>
        <w:gridCol w:w="7988"/>
        <w:gridCol w:w="1222"/>
      </w:tblGrid>
      <w:tr w:rsidR="00452A03" w:rsidRPr="00452A03" w:rsidTr="005D77C0">
        <w:trPr>
          <w:cantSplit/>
        </w:trPr>
        <w:tc>
          <w:tcPr>
            <w:tcW w:w="7990" w:type="dxa"/>
          </w:tcPr>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jc w:val="right"/>
              <w:rPr>
                <w:rFonts w:ascii="Tahoma" w:eastAsia="Times New Roman" w:hAnsi="Tahoma" w:cs="Tahoma"/>
                <w:sz w:val="24"/>
                <w:szCs w:val="24"/>
                <w:lang w:eastAsia="cs-CZ"/>
              </w:rPr>
            </w:pPr>
            <w:r w:rsidRPr="00452A03">
              <w:rPr>
                <w:rFonts w:ascii="Tahoma" w:eastAsia="Times New Roman" w:hAnsi="Tahoma" w:cs="Tahoma"/>
                <w:sz w:val="24"/>
                <w:szCs w:val="24"/>
                <w:lang w:eastAsia="cs-CZ"/>
              </w:rPr>
              <w:t>Materiál č.:</w:t>
            </w:r>
          </w:p>
          <w:p w:rsidR="00452A03" w:rsidRPr="00452A03" w:rsidRDefault="00452A03" w:rsidP="00452A03">
            <w:pPr>
              <w:spacing w:after="0" w:line="240" w:lineRule="auto"/>
              <w:rPr>
                <w:rFonts w:ascii="Tahoma" w:eastAsia="Times New Roman" w:hAnsi="Tahoma" w:cs="Tahoma"/>
                <w:sz w:val="24"/>
                <w:szCs w:val="24"/>
                <w:lang w:eastAsia="cs-CZ"/>
              </w:rPr>
            </w:pPr>
          </w:p>
        </w:tc>
        <w:tc>
          <w:tcPr>
            <w:tcW w:w="1222" w:type="dxa"/>
            <w:vAlign w:val="center"/>
          </w:tcPr>
          <w:p w:rsidR="00452A03" w:rsidRPr="00452A03" w:rsidRDefault="00344417" w:rsidP="00452A03">
            <w:pPr>
              <w:keepNext/>
              <w:spacing w:after="0" w:line="240" w:lineRule="auto"/>
              <w:jc w:val="center"/>
              <w:outlineLvl w:val="1"/>
              <w:rPr>
                <w:rFonts w:ascii="Tahoma" w:eastAsia="Times New Roman" w:hAnsi="Tahoma" w:cs="Tahoma"/>
                <w:bCs/>
                <w:sz w:val="48"/>
                <w:szCs w:val="48"/>
                <w:lang w:eastAsia="cs-CZ"/>
              </w:rPr>
            </w:pPr>
            <w:r>
              <w:rPr>
                <w:rFonts w:ascii="Tahoma" w:eastAsia="Times New Roman" w:hAnsi="Tahoma" w:cs="Tahoma"/>
                <w:bCs/>
                <w:sz w:val="48"/>
                <w:szCs w:val="48"/>
                <w:lang w:eastAsia="cs-CZ"/>
              </w:rPr>
              <w:t>8/17</w:t>
            </w:r>
          </w:p>
        </w:tc>
      </w:tr>
    </w:tbl>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Pro zasedání ZASTUPITELSTVA KRAJE, konané dne 11. 12. 2014</w:t>
      </w:r>
    </w:p>
    <w:p w:rsidR="00452A03" w:rsidRPr="00452A03" w:rsidRDefault="00452A03" w:rsidP="00452A03">
      <w:pPr>
        <w:spacing w:after="0" w:line="240" w:lineRule="auto"/>
        <w:rPr>
          <w:rFonts w:ascii="Tahoma" w:eastAsia="Times New Roman" w:hAnsi="Tahoma" w:cs="Tahoma"/>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452A03" w:rsidRPr="00452A03" w:rsidTr="005D77C0">
        <w:tc>
          <w:tcPr>
            <w:tcW w:w="779" w:type="dxa"/>
          </w:tcPr>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Věc:</w:t>
            </w:r>
          </w:p>
        </w:tc>
        <w:tc>
          <w:tcPr>
            <w:tcW w:w="8433" w:type="dxa"/>
          </w:tcPr>
          <w:p w:rsidR="00452A03" w:rsidRPr="00452A03" w:rsidRDefault="00452A03" w:rsidP="00452A03">
            <w:pPr>
              <w:pStyle w:val="KUMS-nadpisyrozhodnut"/>
            </w:pPr>
            <w:r w:rsidRPr="00404767">
              <w:rPr>
                <w:sz w:val="24"/>
              </w:rPr>
              <w:t>Zapojení finančních prostředků ve formě přídělu do Fondu životního prostředí Moravskoslezského kraje</w:t>
            </w:r>
            <w:r w:rsidRPr="006D7849">
              <w:rPr>
                <w:sz w:val="24"/>
              </w:rPr>
              <w:t xml:space="preserve"> </w:t>
            </w:r>
            <w:r>
              <w:rPr>
                <w:sz w:val="24"/>
              </w:rPr>
              <w:t>a návrh rozpočtu Fondu životního prostředí Moravskoslezského kraje</w:t>
            </w:r>
          </w:p>
        </w:tc>
      </w:tr>
    </w:tbl>
    <w:p w:rsidR="00452A03" w:rsidRPr="00452A03" w:rsidRDefault="00452A03" w:rsidP="00452A03">
      <w:pPr>
        <w:spacing w:after="0" w:line="240" w:lineRule="auto"/>
        <w:rPr>
          <w:rFonts w:ascii="Tahoma" w:eastAsia="Times New Roman" w:hAnsi="Tahoma" w:cs="Tahoma"/>
          <w:sz w:val="24"/>
          <w:szCs w:val="24"/>
          <w:lang w:eastAsia="cs-CZ"/>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452A03" w:rsidRPr="00452A03" w:rsidTr="005D77C0">
        <w:tc>
          <w:tcPr>
            <w:tcW w:w="1690" w:type="dxa"/>
          </w:tcPr>
          <w:p w:rsidR="00452A03" w:rsidRPr="00452A03" w:rsidRDefault="00452A03" w:rsidP="00452A03">
            <w:pPr>
              <w:spacing w:after="0" w:line="240" w:lineRule="auto"/>
              <w:rPr>
                <w:rFonts w:ascii="Tahoma" w:eastAsia="Times New Roman" w:hAnsi="Tahoma" w:cs="Tahoma"/>
                <w:sz w:val="24"/>
                <w:szCs w:val="24"/>
                <w:u w:val="single"/>
                <w:lang w:eastAsia="cs-CZ"/>
              </w:rPr>
            </w:pPr>
            <w:r w:rsidRPr="00452A03">
              <w:rPr>
                <w:rFonts w:ascii="Tahoma" w:eastAsia="Times New Roman" w:hAnsi="Tahoma" w:cs="Tahoma"/>
                <w:sz w:val="24"/>
                <w:szCs w:val="24"/>
                <w:u w:val="single"/>
                <w:lang w:eastAsia="cs-CZ"/>
              </w:rPr>
              <w:t>Obsah:</w:t>
            </w:r>
          </w:p>
        </w:tc>
        <w:tc>
          <w:tcPr>
            <w:tcW w:w="1782" w:type="dxa"/>
          </w:tcPr>
          <w:p w:rsidR="00452A03" w:rsidRPr="00452A03" w:rsidRDefault="00452A03" w:rsidP="00452A03">
            <w:pPr>
              <w:spacing w:after="0" w:line="240" w:lineRule="auto"/>
              <w:jc w:val="both"/>
              <w:rPr>
                <w:rFonts w:ascii="Tahoma" w:eastAsia="Times New Roman" w:hAnsi="Tahoma" w:cs="Tahoma"/>
                <w:sz w:val="24"/>
                <w:szCs w:val="24"/>
                <w:lang w:eastAsia="cs-CZ"/>
              </w:rPr>
            </w:pPr>
            <w:r w:rsidRPr="00452A03">
              <w:rPr>
                <w:rFonts w:ascii="Tahoma" w:eastAsia="Times New Roman" w:hAnsi="Tahoma" w:cs="Tahoma"/>
                <w:sz w:val="24"/>
                <w:szCs w:val="24"/>
                <w:lang w:eastAsia="cs-CZ"/>
              </w:rPr>
              <w:t xml:space="preserve">Návrh usnesení </w:t>
            </w:r>
          </w:p>
        </w:tc>
        <w:tc>
          <w:tcPr>
            <w:tcW w:w="5740" w:type="dxa"/>
          </w:tcPr>
          <w:p w:rsidR="00452A03" w:rsidRPr="00452A03" w:rsidRDefault="00452A03" w:rsidP="00452A03">
            <w:pPr>
              <w:spacing w:after="0" w:line="240" w:lineRule="auto"/>
              <w:jc w:val="both"/>
              <w:rPr>
                <w:rFonts w:ascii="Tahoma" w:eastAsia="Times New Roman" w:hAnsi="Tahoma" w:cs="Tahoma"/>
                <w:sz w:val="24"/>
                <w:szCs w:val="24"/>
                <w:lang w:eastAsia="cs-CZ"/>
              </w:rPr>
            </w:pPr>
          </w:p>
        </w:tc>
      </w:tr>
      <w:tr w:rsidR="00452A03" w:rsidRPr="00452A03" w:rsidTr="005D77C0">
        <w:tc>
          <w:tcPr>
            <w:tcW w:w="1690" w:type="dxa"/>
          </w:tcPr>
          <w:p w:rsidR="00452A03" w:rsidRPr="00452A03" w:rsidRDefault="00452A03" w:rsidP="00452A03">
            <w:pPr>
              <w:spacing w:after="0" w:line="240" w:lineRule="auto"/>
              <w:rPr>
                <w:rFonts w:ascii="Tahoma" w:eastAsia="Times New Roman" w:hAnsi="Tahoma" w:cs="Tahoma"/>
                <w:sz w:val="24"/>
                <w:szCs w:val="24"/>
                <w:u w:val="single"/>
                <w:lang w:eastAsia="cs-CZ"/>
              </w:rPr>
            </w:pPr>
          </w:p>
        </w:tc>
        <w:tc>
          <w:tcPr>
            <w:tcW w:w="7522" w:type="dxa"/>
            <w:gridSpan w:val="2"/>
          </w:tcPr>
          <w:p w:rsidR="00452A03" w:rsidRPr="00452A03" w:rsidRDefault="00452A03" w:rsidP="00452A03">
            <w:pPr>
              <w:keepNext/>
              <w:spacing w:after="0" w:line="240" w:lineRule="auto"/>
              <w:jc w:val="both"/>
              <w:outlineLvl w:val="5"/>
              <w:rPr>
                <w:rFonts w:ascii="Tahoma" w:eastAsia="Times New Roman" w:hAnsi="Tahoma" w:cs="Tahoma"/>
                <w:sz w:val="24"/>
                <w:szCs w:val="24"/>
                <w:lang w:eastAsia="cs-CZ"/>
              </w:rPr>
            </w:pPr>
            <w:r w:rsidRPr="00452A03">
              <w:rPr>
                <w:rFonts w:ascii="Tahoma" w:eastAsia="Times New Roman" w:hAnsi="Tahoma" w:cs="Tahoma"/>
                <w:sz w:val="24"/>
                <w:szCs w:val="24"/>
                <w:lang w:eastAsia="cs-CZ"/>
              </w:rPr>
              <w:t>Důvodová zpráva</w:t>
            </w:r>
          </w:p>
        </w:tc>
      </w:tr>
      <w:tr w:rsidR="00452A03" w:rsidRPr="00452A03" w:rsidTr="005D77C0">
        <w:trPr>
          <w:cantSplit/>
        </w:trPr>
        <w:tc>
          <w:tcPr>
            <w:tcW w:w="1690" w:type="dxa"/>
          </w:tcPr>
          <w:p w:rsidR="00452A03" w:rsidRPr="00452A03" w:rsidRDefault="00452A03" w:rsidP="00452A03">
            <w:pPr>
              <w:spacing w:after="0" w:line="240" w:lineRule="auto"/>
              <w:rPr>
                <w:rFonts w:ascii="Tahoma" w:eastAsia="Times New Roman" w:hAnsi="Tahoma" w:cs="Tahoma"/>
                <w:sz w:val="24"/>
                <w:szCs w:val="24"/>
                <w:u w:val="single"/>
                <w:lang w:eastAsia="cs-CZ"/>
              </w:rPr>
            </w:pPr>
          </w:p>
        </w:tc>
        <w:tc>
          <w:tcPr>
            <w:tcW w:w="1782" w:type="dxa"/>
          </w:tcPr>
          <w:p w:rsidR="00452A03" w:rsidRPr="00452A03" w:rsidRDefault="00344417" w:rsidP="00452A03">
            <w:pPr>
              <w:spacing w:after="0" w:line="240" w:lineRule="auto"/>
              <w:jc w:val="both"/>
              <w:rPr>
                <w:rFonts w:ascii="Tahoma" w:eastAsia="Times New Roman" w:hAnsi="Tahoma" w:cs="Tahoma"/>
                <w:sz w:val="24"/>
                <w:szCs w:val="24"/>
                <w:lang w:eastAsia="cs-CZ"/>
              </w:rPr>
            </w:pPr>
            <w:r>
              <w:rPr>
                <w:rFonts w:ascii="Tahoma" w:eastAsia="Times New Roman" w:hAnsi="Tahoma" w:cs="Tahoma"/>
                <w:sz w:val="24"/>
                <w:szCs w:val="24"/>
                <w:u w:val="single"/>
                <w:lang w:eastAsia="cs-CZ"/>
              </w:rPr>
              <w:fldChar w:fldCharType="begin"/>
            </w:r>
            <w:r>
              <w:rPr>
                <w:rFonts w:ascii="Tahoma" w:eastAsia="Times New Roman" w:hAnsi="Tahoma" w:cs="Tahoma"/>
                <w:sz w:val="24"/>
                <w:szCs w:val="24"/>
                <w:u w:val="single"/>
                <w:lang w:eastAsia="cs-CZ"/>
              </w:rPr>
              <w:instrText xml:space="preserve"> HYPERLINK "Z141211_08_017_01.doc" </w:instrText>
            </w:r>
            <w:r>
              <w:rPr>
                <w:rFonts w:ascii="Tahoma" w:eastAsia="Times New Roman" w:hAnsi="Tahoma" w:cs="Tahoma"/>
                <w:sz w:val="24"/>
                <w:szCs w:val="24"/>
                <w:u w:val="single"/>
                <w:lang w:eastAsia="cs-CZ"/>
              </w:rPr>
            </w:r>
            <w:r>
              <w:rPr>
                <w:rFonts w:ascii="Tahoma" w:eastAsia="Times New Roman" w:hAnsi="Tahoma" w:cs="Tahoma"/>
                <w:sz w:val="24"/>
                <w:szCs w:val="24"/>
                <w:u w:val="single"/>
                <w:lang w:eastAsia="cs-CZ"/>
              </w:rPr>
              <w:fldChar w:fldCharType="separate"/>
            </w:r>
            <w:r w:rsidR="00452A03" w:rsidRPr="00344417">
              <w:rPr>
                <w:rStyle w:val="Hypertextovodkaz"/>
                <w:rFonts w:ascii="Tahoma" w:eastAsia="Times New Roman" w:hAnsi="Tahoma" w:cs="Tahoma"/>
                <w:sz w:val="24"/>
                <w:szCs w:val="24"/>
                <w:lang w:eastAsia="cs-CZ"/>
              </w:rPr>
              <w:t>Příloha č. 1</w:t>
            </w:r>
            <w:r>
              <w:rPr>
                <w:rFonts w:ascii="Tahoma" w:eastAsia="Times New Roman" w:hAnsi="Tahoma" w:cs="Tahoma"/>
                <w:sz w:val="24"/>
                <w:szCs w:val="24"/>
                <w:u w:val="single"/>
                <w:lang w:eastAsia="cs-CZ"/>
              </w:rPr>
              <w:fldChar w:fldCharType="end"/>
            </w:r>
          </w:p>
        </w:tc>
        <w:tc>
          <w:tcPr>
            <w:tcW w:w="5740" w:type="dxa"/>
          </w:tcPr>
          <w:p w:rsidR="00452A03" w:rsidRPr="00492A9B" w:rsidRDefault="00452A03" w:rsidP="00452A03">
            <w:pPr>
              <w:spacing w:after="0" w:line="240" w:lineRule="auto"/>
              <w:jc w:val="both"/>
              <w:rPr>
                <w:rFonts w:ascii="Tahoma" w:eastAsia="Times New Roman" w:hAnsi="Tahoma" w:cs="Tahoma"/>
                <w:noProof/>
                <w:sz w:val="24"/>
                <w:szCs w:val="26"/>
                <w:lang w:eastAsia="cs-CZ"/>
              </w:rPr>
            </w:pPr>
            <w:r w:rsidRPr="00492A9B">
              <w:rPr>
                <w:rFonts w:ascii="Tahoma" w:eastAsia="Times New Roman" w:hAnsi="Tahoma" w:cs="Tahoma"/>
                <w:noProof/>
                <w:sz w:val="24"/>
                <w:szCs w:val="26"/>
                <w:lang w:eastAsia="cs-CZ"/>
              </w:rPr>
              <w:t>Návrh rozpočtu Fondu životního prostředí Moravskoslezského kraje na rok 2015</w:t>
            </w:r>
          </w:p>
        </w:tc>
      </w:tr>
    </w:tbl>
    <w:p w:rsidR="00452A03" w:rsidRPr="00452A03" w:rsidRDefault="00452A03" w:rsidP="00452A03">
      <w:pPr>
        <w:spacing w:after="0" w:line="240" w:lineRule="auto"/>
        <w:rPr>
          <w:rFonts w:ascii="Tahoma" w:eastAsia="Times New Roman" w:hAnsi="Tahoma" w:cs="Tahoma"/>
          <w:sz w:val="20"/>
          <w:szCs w:val="20"/>
          <w:lang w:eastAsia="cs-CZ"/>
        </w:rPr>
      </w:pPr>
    </w:p>
    <w:p w:rsidR="00452A03" w:rsidRPr="00452A03" w:rsidRDefault="00452A03" w:rsidP="00452A03">
      <w:pPr>
        <w:spacing w:after="0" w:line="240" w:lineRule="auto"/>
        <w:rPr>
          <w:rFonts w:ascii="Tahoma" w:eastAsia="Times New Roman" w:hAnsi="Tahoma" w:cs="Tahoma"/>
          <w:sz w:val="20"/>
          <w:szCs w:val="20"/>
          <w:lang w:eastAsia="cs-CZ"/>
        </w:rPr>
      </w:pPr>
    </w:p>
    <w:p w:rsidR="00452A03" w:rsidRPr="00452A03" w:rsidRDefault="00452A03" w:rsidP="00452A03">
      <w:pPr>
        <w:spacing w:after="0" w:line="240" w:lineRule="auto"/>
        <w:rPr>
          <w:rFonts w:ascii="Tahoma" w:eastAsia="Times New Roman" w:hAnsi="Tahoma" w:cs="Tahoma"/>
          <w:sz w:val="20"/>
          <w:szCs w:val="20"/>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ind w:left="1620" w:hanging="1620"/>
        <w:rPr>
          <w:rFonts w:ascii="Tahoma" w:eastAsia="Times New Roman" w:hAnsi="Tahoma" w:cs="Tahoma"/>
          <w:sz w:val="24"/>
          <w:szCs w:val="24"/>
          <w:lang w:eastAsia="cs-CZ"/>
        </w:rPr>
      </w:pPr>
      <w:r w:rsidRPr="00452A03">
        <w:rPr>
          <w:rFonts w:ascii="Tahoma" w:eastAsia="Times New Roman" w:hAnsi="Tahoma" w:cs="Tahoma"/>
          <w:sz w:val="24"/>
          <w:szCs w:val="24"/>
          <w:u w:val="single"/>
          <w:lang w:eastAsia="cs-CZ"/>
        </w:rPr>
        <w:t>Předkládá:</w:t>
      </w:r>
      <w:r w:rsidRPr="00452A03">
        <w:rPr>
          <w:rFonts w:ascii="Tahoma" w:eastAsia="Times New Roman" w:hAnsi="Tahoma" w:cs="Tahoma"/>
          <w:sz w:val="24"/>
          <w:szCs w:val="24"/>
          <w:lang w:eastAsia="cs-CZ"/>
        </w:rPr>
        <w:tab/>
        <w:t>Mgr. Daniel Havlík</w:t>
      </w:r>
    </w:p>
    <w:p w:rsidR="00452A03" w:rsidRPr="00452A03" w:rsidRDefault="00452A03" w:rsidP="00452A03">
      <w:pPr>
        <w:spacing w:after="0" w:line="240" w:lineRule="auto"/>
        <w:ind w:left="1620"/>
        <w:rPr>
          <w:rFonts w:ascii="Tahoma" w:eastAsia="Times New Roman" w:hAnsi="Tahoma" w:cs="Tahoma"/>
          <w:sz w:val="24"/>
          <w:szCs w:val="24"/>
          <w:lang w:eastAsia="cs-CZ"/>
        </w:rPr>
      </w:pPr>
      <w:r w:rsidRPr="00452A03">
        <w:rPr>
          <w:rFonts w:ascii="Tahoma" w:eastAsia="Times New Roman" w:hAnsi="Tahoma" w:cs="Tahoma"/>
          <w:sz w:val="24"/>
          <w:szCs w:val="24"/>
          <w:lang w:eastAsia="cs-CZ"/>
        </w:rPr>
        <w:t>náměstek hejtmana kraje</w:t>
      </w:r>
    </w:p>
    <w:p w:rsidR="00452A03" w:rsidRPr="00452A03" w:rsidRDefault="00452A03" w:rsidP="00452A03">
      <w:pPr>
        <w:spacing w:after="0" w:line="240" w:lineRule="auto"/>
        <w:ind w:left="1620" w:hanging="1620"/>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ind w:left="1683" w:hanging="1683"/>
        <w:rPr>
          <w:rFonts w:ascii="Tahoma" w:eastAsia="Times New Roman" w:hAnsi="Tahoma" w:cs="Tahoma"/>
          <w:sz w:val="24"/>
          <w:szCs w:val="20"/>
          <w:lang w:eastAsia="cs-CZ"/>
        </w:rPr>
      </w:pPr>
      <w:r w:rsidRPr="00452A03">
        <w:rPr>
          <w:rFonts w:ascii="Tahoma" w:eastAsia="Times New Roman" w:hAnsi="Tahoma" w:cs="Tahoma"/>
          <w:sz w:val="24"/>
          <w:szCs w:val="24"/>
          <w:u w:val="single"/>
          <w:lang w:eastAsia="cs-CZ"/>
        </w:rPr>
        <w:t>Zpracovaly:</w:t>
      </w:r>
      <w:r w:rsidRPr="00452A03">
        <w:rPr>
          <w:rFonts w:ascii="Tahoma" w:eastAsia="Times New Roman" w:hAnsi="Tahoma" w:cs="Tahoma"/>
          <w:sz w:val="24"/>
          <w:szCs w:val="24"/>
          <w:lang w:eastAsia="cs-CZ"/>
        </w:rPr>
        <w:tab/>
      </w:r>
      <w:r w:rsidRPr="00452A03">
        <w:rPr>
          <w:rFonts w:ascii="Tahoma" w:eastAsia="Times New Roman" w:hAnsi="Tahoma" w:cs="Tahoma"/>
          <w:sz w:val="24"/>
          <w:szCs w:val="20"/>
          <w:lang w:eastAsia="cs-CZ"/>
        </w:rPr>
        <w:t>Ing. Karin Černá</w:t>
      </w:r>
    </w:p>
    <w:p w:rsidR="00452A03" w:rsidRDefault="00452A03" w:rsidP="00452A03">
      <w:pPr>
        <w:spacing w:after="0" w:line="240" w:lineRule="auto"/>
        <w:ind w:left="1683"/>
        <w:rPr>
          <w:rFonts w:ascii="Tahoma" w:eastAsia="Times New Roman" w:hAnsi="Tahoma" w:cs="Tahoma"/>
          <w:sz w:val="24"/>
          <w:szCs w:val="20"/>
          <w:lang w:eastAsia="cs-CZ"/>
        </w:rPr>
      </w:pPr>
      <w:r>
        <w:rPr>
          <w:rFonts w:ascii="Tahoma" w:eastAsia="Times New Roman" w:hAnsi="Tahoma" w:cs="Tahoma"/>
          <w:sz w:val="24"/>
          <w:szCs w:val="20"/>
          <w:lang w:eastAsia="cs-CZ"/>
        </w:rPr>
        <w:t>Ing</w:t>
      </w:r>
      <w:r w:rsidRPr="00452A03">
        <w:rPr>
          <w:rFonts w:ascii="Tahoma" w:eastAsia="Times New Roman" w:hAnsi="Tahoma" w:cs="Tahoma"/>
          <w:sz w:val="24"/>
          <w:szCs w:val="20"/>
          <w:lang w:eastAsia="cs-CZ"/>
        </w:rPr>
        <w:t>. </w:t>
      </w:r>
      <w:r>
        <w:rPr>
          <w:rFonts w:ascii="Tahoma" w:eastAsia="Times New Roman" w:hAnsi="Tahoma" w:cs="Tahoma"/>
          <w:sz w:val="24"/>
          <w:szCs w:val="20"/>
          <w:lang w:eastAsia="cs-CZ"/>
        </w:rPr>
        <w:t>Petra Koláčová</w:t>
      </w:r>
    </w:p>
    <w:p w:rsidR="00452A03" w:rsidRPr="00452A03" w:rsidRDefault="00452A03" w:rsidP="00452A03">
      <w:pPr>
        <w:spacing w:after="0" w:line="240" w:lineRule="auto"/>
        <w:ind w:left="1683"/>
        <w:rPr>
          <w:rFonts w:ascii="Tahoma" w:eastAsia="Times New Roman" w:hAnsi="Tahoma" w:cs="Tahoma"/>
          <w:sz w:val="24"/>
          <w:szCs w:val="20"/>
          <w:lang w:eastAsia="cs-CZ"/>
        </w:rPr>
      </w:pPr>
      <w:r w:rsidRPr="00452A03">
        <w:rPr>
          <w:rFonts w:ascii="Tahoma" w:eastAsia="Times New Roman" w:hAnsi="Tahoma" w:cs="Tahoma"/>
          <w:sz w:val="24"/>
          <w:szCs w:val="20"/>
          <w:lang w:eastAsia="cs-CZ"/>
        </w:rPr>
        <w:t>odbor životního prostředí a zemědělství</w:t>
      </w:r>
    </w:p>
    <w:p w:rsidR="00452A03" w:rsidRPr="00452A03" w:rsidRDefault="00452A03" w:rsidP="00452A03">
      <w:pPr>
        <w:spacing w:after="0" w:line="240" w:lineRule="auto"/>
        <w:ind w:left="1620" w:hanging="1620"/>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80" w:lineRule="exact"/>
        <w:ind w:left="1620"/>
        <w:rPr>
          <w:rFonts w:ascii="Tahoma" w:eastAsia="Times New Roman" w:hAnsi="Tahoma" w:cs="Tahoma"/>
          <w:sz w:val="24"/>
          <w:szCs w:val="24"/>
          <w:lang w:eastAsia="cs-CZ"/>
        </w:rPr>
      </w:pPr>
      <w:r w:rsidRPr="00452A03">
        <w:rPr>
          <w:rFonts w:ascii="Tahoma" w:eastAsia="Times New Roman" w:hAnsi="Tahoma" w:cs="Tahoma"/>
          <w:sz w:val="24"/>
          <w:szCs w:val="24"/>
          <w:lang w:eastAsia="cs-CZ"/>
        </w:rPr>
        <w:t>Ing. Silvie Součková</w:t>
      </w:r>
    </w:p>
    <w:p w:rsidR="00452A03" w:rsidRPr="00452A03" w:rsidRDefault="00452A03" w:rsidP="00452A03">
      <w:pPr>
        <w:spacing w:after="0" w:line="240" w:lineRule="auto"/>
        <w:ind w:left="1620"/>
        <w:rPr>
          <w:rFonts w:ascii="Tahoma" w:eastAsia="Times New Roman" w:hAnsi="Tahoma" w:cs="Tahoma"/>
          <w:sz w:val="24"/>
          <w:szCs w:val="24"/>
          <w:lang w:eastAsia="cs-CZ"/>
        </w:rPr>
      </w:pPr>
      <w:r w:rsidRPr="00452A03">
        <w:rPr>
          <w:rFonts w:ascii="Tahoma" w:eastAsia="Times New Roman" w:hAnsi="Tahoma" w:cs="Tahoma"/>
          <w:sz w:val="24"/>
          <w:szCs w:val="24"/>
          <w:lang w:eastAsia="cs-CZ"/>
        </w:rPr>
        <w:t>vedoucí odboru životního prostředí a zemědělství</w:t>
      </w: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ind w:left="1620" w:hanging="1620"/>
        <w:rPr>
          <w:rFonts w:ascii="Tahoma" w:eastAsia="Times New Roman" w:hAnsi="Tahoma" w:cs="Tahoma"/>
          <w:sz w:val="24"/>
          <w:szCs w:val="24"/>
          <w:u w:val="single"/>
          <w:lang w:eastAsia="cs-CZ"/>
        </w:rPr>
      </w:pPr>
    </w:p>
    <w:p w:rsidR="00452A03" w:rsidRPr="00452A03" w:rsidRDefault="00452A03" w:rsidP="00452A03">
      <w:pPr>
        <w:spacing w:after="0" w:line="240" w:lineRule="auto"/>
        <w:ind w:left="1620" w:hanging="1620"/>
        <w:rPr>
          <w:rFonts w:ascii="Tahoma" w:eastAsia="Times New Roman" w:hAnsi="Tahoma" w:cs="Tahoma"/>
          <w:sz w:val="24"/>
          <w:szCs w:val="24"/>
          <w:u w:val="single"/>
          <w:lang w:eastAsia="cs-CZ"/>
        </w:rPr>
      </w:pPr>
    </w:p>
    <w:p w:rsidR="00452A03" w:rsidRPr="00452A03" w:rsidRDefault="00452A03" w:rsidP="00452A03">
      <w:pPr>
        <w:spacing w:after="0" w:line="240" w:lineRule="auto"/>
        <w:ind w:left="1620" w:hanging="1620"/>
        <w:rPr>
          <w:rFonts w:ascii="Tahoma" w:eastAsia="Times New Roman" w:hAnsi="Tahoma" w:cs="Tahoma"/>
          <w:sz w:val="24"/>
          <w:szCs w:val="24"/>
          <w:u w:val="single"/>
          <w:lang w:eastAsia="cs-CZ"/>
        </w:rPr>
      </w:pPr>
    </w:p>
    <w:p w:rsidR="00452A03" w:rsidRPr="00452A03" w:rsidRDefault="00452A03" w:rsidP="00452A03">
      <w:pPr>
        <w:spacing w:after="0" w:line="240" w:lineRule="auto"/>
        <w:ind w:left="1620" w:hanging="1620"/>
        <w:rPr>
          <w:rFonts w:ascii="Tahoma" w:eastAsia="Times New Roman" w:hAnsi="Tahoma" w:cs="Tahoma"/>
          <w:sz w:val="24"/>
          <w:szCs w:val="24"/>
          <w:lang w:eastAsia="cs-CZ"/>
        </w:rPr>
      </w:pPr>
      <w:r w:rsidRPr="00452A03">
        <w:rPr>
          <w:rFonts w:ascii="Tahoma" w:eastAsia="Times New Roman" w:hAnsi="Tahoma" w:cs="Tahoma"/>
          <w:sz w:val="24"/>
          <w:szCs w:val="24"/>
          <w:u w:val="single"/>
          <w:lang w:eastAsia="cs-CZ"/>
        </w:rPr>
        <w:t>Projednáno:</w:t>
      </w:r>
      <w:r w:rsidRPr="00452A03">
        <w:rPr>
          <w:rFonts w:ascii="Tahoma" w:eastAsia="Times New Roman" w:hAnsi="Tahoma" w:cs="Tahoma"/>
          <w:sz w:val="24"/>
          <w:szCs w:val="24"/>
          <w:lang w:eastAsia="cs-CZ"/>
        </w:rPr>
        <w:tab/>
        <w:t xml:space="preserve">v radě kraje dne </w:t>
      </w:r>
      <w:r>
        <w:rPr>
          <w:rFonts w:ascii="Tahoma" w:eastAsia="Times New Roman" w:hAnsi="Tahoma" w:cs="Tahoma"/>
          <w:sz w:val="24"/>
          <w:szCs w:val="24"/>
          <w:lang w:eastAsia="cs-CZ"/>
        </w:rPr>
        <w:t>25</w:t>
      </w:r>
      <w:r w:rsidRPr="00452A03">
        <w:rPr>
          <w:rFonts w:ascii="Tahoma" w:eastAsia="Times New Roman" w:hAnsi="Tahoma" w:cs="Tahoma"/>
          <w:sz w:val="24"/>
          <w:szCs w:val="24"/>
          <w:lang w:eastAsia="cs-CZ"/>
        </w:rPr>
        <w:t>. 1</w:t>
      </w:r>
      <w:r>
        <w:rPr>
          <w:rFonts w:ascii="Tahoma" w:eastAsia="Times New Roman" w:hAnsi="Tahoma" w:cs="Tahoma"/>
          <w:sz w:val="24"/>
          <w:szCs w:val="24"/>
          <w:lang w:eastAsia="cs-CZ"/>
        </w:rPr>
        <w:t>1</w:t>
      </w:r>
      <w:r w:rsidRPr="00452A03">
        <w:rPr>
          <w:rFonts w:ascii="Tahoma" w:eastAsia="Times New Roman" w:hAnsi="Tahoma" w:cs="Tahoma"/>
          <w:sz w:val="24"/>
          <w:szCs w:val="24"/>
          <w:lang w:eastAsia="cs-CZ"/>
        </w:rPr>
        <w:t>. 2014 – viz usnesení</w:t>
      </w:r>
    </w:p>
    <w:p w:rsidR="00452A03" w:rsidRPr="00452A03" w:rsidRDefault="00452A03" w:rsidP="00452A03">
      <w:pPr>
        <w:spacing w:after="0" w:line="240" w:lineRule="auto"/>
        <w:ind w:left="1620" w:hanging="1620"/>
        <w:rPr>
          <w:rFonts w:ascii="Tahoma" w:eastAsia="Times New Roman" w:hAnsi="Tahoma" w:cs="Tahoma"/>
          <w:sz w:val="24"/>
          <w:szCs w:val="24"/>
          <w:lang w:eastAsia="cs-CZ"/>
        </w:rPr>
      </w:pPr>
    </w:p>
    <w:p w:rsidR="00452A03" w:rsidRPr="00452A03" w:rsidRDefault="00452A03" w:rsidP="00452A03">
      <w:pPr>
        <w:spacing w:after="0" w:line="240" w:lineRule="auto"/>
        <w:ind w:left="1620" w:hanging="1620"/>
        <w:rPr>
          <w:rFonts w:ascii="Tahoma" w:eastAsia="Times New Roman" w:hAnsi="Tahoma" w:cs="Tahoma"/>
          <w:sz w:val="24"/>
          <w:szCs w:val="24"/>
          <w:lang w:eastAsia="cs-CZ"/>
        </w:rPr>
      </w:pPr>
    </w:p>
    <w:p w:rsidR="00452A03" w:rsidRPr="00452A03" w:rsidRDefault="00452A03" w:rsidP="00452A03">
      <w:pPr>
        <w:spacing w:after="0" w:line="240" w:lineRule="auto"/>
        <w:ind w:left="1620" w:hanging="1620"/>
        <w:rPr>
          <w:rFonts w:ascii="Tahoma" w:eastAsia="Times New Roman" w:hAnsi="Tahoma" w:cs="Tahoma"/>
          <w:sz w:val="24"/>
          <w:szCs w:val="24"/>
          <w:lang w:eastAsia="cs-CZ"/>
        </w:rPr>
      </w:pPr>
    </w:p>
    <w:p w:rsidR="00452A03" w:rsidRPr="00452A03" w:rsidRDefault="00452A03" w:rsidP="00452A03">
      <w:pPr>
        <w:spacing w:after="0" w:line="240" w:lineRule="auto"/>
        <w:ind w:left="1620" w:hanging="1620"/>
        <w:rPr>
          <w:rFonts w:ascii="Tahoma" w:eastAsia="Times New Roman" w:hAnsi="Tahoma" w:cs="Tahoma"/>
          <w:sz w:val="24"/>
          <w:szCs w:val="24"/>
          <w:lang w:eastAsia="cs-CZ"/>
        </w:rPr>
      </w:pPr>
    </w:p>
    <w:p w:rsidR="00452A03" w:rsidRPr="00452A03" w:rsidRDefault="00452A03" w:rsidP="00452A03">
      <w:pPr>
        <w:spacing w:after="0" w:line="240" w:lineRule="auto"/>
        <w:ind w:left="1620" w:hanging="1620"/>
        <w:rPr>
          <w:rFonts w:ascii="Tahoma" w:eastAsia="Times New Roman" w:hAnsi="Tahoma" w:cs="Tahoma"/>
          <w:sz w:val="24"/>
          <w:szCs w:val="24"/>
          <w:lang w:eastAsia="cs-CZ"/>
        </w:rPr>
      </w:pPr>
      <w:r w:rsidRPr="00452A03">
        <w:rPr>
          <w:rFonts w:ascii="Tahoma" w:eastAsia="Times New Roman" w:hAnsi="Tahoma" w:cs="Tahoma"/>
          <w:sz w:val="24"/>
          <w:szCs w:val="24"/>
          <w:lang w:eastAsia="cs-CZ"/>
        </w:rPr>
        <w:t xml:space="preserve">V Ostravě dne </w:t>
      </w:r>
      <w:r w:rsidRPr="00452A03">
        <w:rPr>
          <w:rFonts w:ascii="Tahoma" w:eastAsia="Times New Roman" w:hAnsi="Tahoma" w:cs="Tahoma"/>
          <w:sz w:val="24"/>
          <w:szCs w:val="24"/>
          <w:lang w:eastAsia="cs-CZ"/>
        </w:rPr>
        <w:tab/>
      </w:r>
      <w:r>
        <w:rPr>
          <w:rFonts w:ascii="Tahoma" w:eastAsia="Times New Roman" w:hAnsi="Tahoma" w:cs="Tahoma"/>
          <w:sz w:val="24"/>
          <w:szCs w:val="24"/>
          <w:lang w:eastAsia="cs-CZ"/>
        </w:rPr>
        <w:t>26</w:t>
      </w:r>
      <w:r w:rsidRPr="00452A03">
        <w:rPr>
          <w:rFonts w:ascii="Tahoma" w:eastAsia="Times New Roman" w:hAnsi="Tahoma" w:cs="Tahoma"/>
          <w:sz w:val="24"/>
          <w:szCs w:val="24"/>
          <w:lang w:eastAsia="cs-CZ"/>
        </w:rPr>
        <w:t>. 11. 2014</w:t>
      </w:r>
    </w:p>
    <w:p w:rsidR="00452A03" w:rsidRPr="004C2D09" w:rsidRDefault="00452A03" w:rsidP="00452A03">
      <w:pPr>
        <w:pStyle w:val="Nadpis8"/>
        <w:rPr>
          <w:rFonts w:ascii="Tahoma" w:hAnsi="Tahoma" w:cs="Tahoma"/>
          <w:sz w:val="24"/>
        </w:rPr>
      </w:pPr>
      <w:r w:rsidRPr="004C2D09">
        <w:rPr>
          <w:rFonts w:ascii="Tahoma" w:hAnsi="Tahoma" w:cs="Tahoma"/>
          <w:sz w:val="24"/>
        </w:rPr>
        <w:lastRenderedPageBreak/>
        <w:t>Návrh usnesení:</w:t>
      </w:r>
    </w:p>
    <w:p w:rsidR="00452A03" w:rsidRDefault="00452A03" w:rsidP="00452A03">
      <w:pPr>
        <w:pStyle w:val="Zpat"/>
        <w:tabs>
          <w:tab w:val="clear" w:pos="4536"/>
          <w:tab w:val="clear" w:pos="9072"/>
        </w:tabs>
        <w:spacing w:line="240" w:lineRule="exact"/>
        <w:rPr>
          <w:rFonts w:ascii="Tahoma" w:hAnsi="Tahoma" w:cs="Tahoma"/>
        </w:rPr>
      </w:pPr>
    </w:p>
    <w:p w:rsidR="00452A03" w:rsidRDefault="00452A03" w:rsidP="00452A03">
      <w:pPr>
        <w:pStyle w:val="Zpat"/>
        <w:tabs>
          <w:tab w:val="clear" w:pos="4536"/>
          <w:tab w:val="clear" w:pos="9072"/>
        </w:tabs>
        <w:spacing w:line="240" w:lineRule="exact"/>
        <w:rPr>
          <w:rFonts w:ascii="Tahoma" w:hAnsi="Tahoma" w:cs="Tahoma"/>
        </w:rPr>
      </w:pPr>
      <w:r>
        <w:rPr>
          <w:rFonts w:ascii="Tahoma" w:hAnsi="Tahoma" w:cs="Tahoma"/>
        </w:rPr>
        <w:t>Zastupitelstvo kraje</w:t>
      </w:r>
    </w:p>
    <w:p w:rsidR="00D74C1F" w:rsidRDefault="00D74C1F" w:rsidP="00452A03">
      <w:pPr>
        <w:pStyle w:val="Zpat"/>
        <w:tabs>
          <w:tab w:val="clear" w:pos="4536"/>
          <w:tab w:val="clear" w:pos="9072"/>
        </w:tabs>
        <w:spacing w:line="240" w:lineRule="exact"/>
        <w:rPr>
          <w:rFonts w:ascii="Tahoma" w:hAnsi="Tahoma" w:cs="Tahoma"/>
        </w:rPr>
      </w:pPr>
    </w:p>
    <w:p w:rsidR="00452A03" w:rsidRPr="00452A03" w:rsidRDefault="00452A03" w:rsidP="00452A03">
      <w:pPr>
        <w:spacing w:line="280" w:lineRule="exact"/>
        <w:rPr>
          <w:rFonts w:ascii="Tahoma" w:hAnsi="Tahoma" w:cs="Tahoma"/>
          <w:sz w:val="24"/>
          <w:szCs w:val="24"/>
        </w:rPr>
      </w:pPr>
      <w:r w:rsidRPr="00452A03">
        <w:rPr>
          <w:rFonts w:ascii="Tahoma" w:hAnsi="Tahoma" w:cs="Tahoma"/>
          <w:sz w:val="24"/>
          <w:szCs w:val="24"/>
        </w:rPr>
        <w:t>k usnesení rady kraje</w:t>
      </w:r>
      <w:r w:rsidRPr="00452A03">
        <w:rPr>
          <w:rFonts w:ascii="Tahoma" w:hAnsi="Tahoma" w:cs="Tahoma"/>
          <w:sz w:val="24"/>
          <w:szCs w:val="24"/>
        </w:rPr>
        <w:tab/>
      </w:r>
      <w:r w:rsidRPr="00452A03">
        <w:rPr>
          <w:rFonts w:ascii="Tahoma" w:hAnsi="Tahoma" w:cs="Tahoma"/>
          <w:sz w:val="24"/>
          <w:szCs w:val="24"/>
        </w:rPr>
        <w:tab/>
      </w:r>
      <w:r w:rsidRPr="00452A03">
        <w:rPr>
          <w:rFonts w:ascii="Tahoma" w:hAnsi="Tahoma" w:cs="Tahoma"/>
          <w:sz w:val="24"/>
          <w:szCs w:val="24"/>
        </w:rPr>
        <w:tab/>
        <w:t>č.</w:t>
      </w:r>
      <w:r w:rsidR="003B2B2C">
        <w:rPr>
          <w:rFonts w:ascii="Tahoma" w:hAnsi="Tahoma" w:cs="Tahoma"/>
          <w:sz w:val="24"/>
          <w:szCs w:val="24"/>
        </w:rPr>
        <w:t xml:space="preserve"> </w:t>
      </w:r>
      <w:r w:rsidR="0029728F">
        <w:rPr>
          <w:rFonts w:ascii="Tahoma" w:hAnsi="Tahoma" w:cs="Tahoma"/>
          <w:sz w:val="24"/>
          <w:szCs w:val="24"/>
        </w:rPr>
        <w:t>56</w:t>
      </w:r>
      <w:r w:rsidRPr="00452A03">
        <w:rPr>
          <w:rFonts w:ascii="Tahoma" w:hAnsi="Tahoma" w:cs="Tahoma"/>
          <w:sz w:val="24"/>
          <w:szCs w:val="24"/>
        </w:rPr>
        <w:t>/</w:t>
      </w:r>
      <w:r w:rsidR="0029728F">
        <w:rPr>
          <w:rFonts w:ascii="Tahoma" w:hAnsi="Tahoma" w:cs="Tahoma"/>
          <w:sz w:val="24"/>
          <w:szCs w:val="24"/>
        </w:rPr>
        <w:t>4407</w:t>
      </w:r>
      <w:r w:rsidRPr="00452A03">
        <w:rPr>
          <w:rFonts w:ascii="Tahoma" w:hAnsi="Tahoma" w:cs="Tahoma"/>
          <w:sz w:val="24"/>
          <w:szCs w:val="24"/>
        </w:rPr>
        <w:tab/>
      </w:r>
      <w:r w:rsidRPr="00452A03">
        <w:rPr>
          <w:rFonts w:ascii="Tahoma" w:hAnsi="Tahoma" w:cs="Tahoma"/>
          <w:sz w:val="24"/>
          <w:szCs w:val="24"/>
        </w:rPr>
        <w:tab/>
        <w:t>ze dne 25. 11. 2014</w:t>
      </w:r>
    </w:p>
    <w:p w:rsidR="00AC6301" w:rsidRPr="00AC6301" w:rsidRDefault="00AC6301" w:rsidP="00AC6301">
      <w:pPr>
        <w:spacing w:after="0" w:line="280" w:lineRule="exact"/>
        <w:rPr>
          <w:rFonts w:ascii="Tahoma" w:eastAsia="Times New Roman" w:hAnsi="Tahoma" w:cs="Tahoma"/>
          <w:sz w:val="24"/>
          <w:szCs w:val="24"/>
          <w:lang w:eastAsia="cs-CZ"/>
        </w:rPr>
      </w:pPr>
      <w:r w:rsidRPr="00AC6301">
        <w:rPr>
          <w:rFonts w:ascii="Tahoma" w:eastAsia="Times New Roman" w:hAnsi="Tahoma" w:cs="Tahoma"/>
          <w:sz w:val="24"/>
          <w:szCs w:val="24"/>
          <w:lang w:eastAsia="cs-CZ"/>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C6301" w:rsidRPr="00AC6301" w:rsidTr="005D77C0">
        <w:tc>
          <w:tcPr>
            <w:tcW w:w="496" w:type="dxa"/>
          </w:tcPr>
          <w:p w:rsidR="00AC6301" w:rsidRPr="00AC6301" w:rsidRDefault="00AC6301" w:rsidP="00AC6301">
            <w:pPr>
              <w:spacing w:after="0" w:line="280" w:lineRule="exact"/>
              <w:rPr>
                <w:rFonts w:ascii="Tahoma" w:eastAsia="Times New Roman" w:hAnsi="Tahoma" w:cs="Tahoma"/>
                <w:sz w:val="24"/>
                <w:szCs w:val="24"/>
                <w:lang w:eastAsia="cs-CZ"/>
              </w:rPr>
            </w:pPr>
          </w:p>
        </w:tc>
        <w:tc>
          <w:tcPr>
            <w:tcW w:w="8716" w:type="dxa"/>
          </w:tcPr>
          <w:p w:rsidR="00AC6301" w:rsidRPr="00AC6301" w:rsidRDefault="00AC6301" w:rsidP="00AC6301">
            <w:pPr>
              <w:spacing w:after="0" w:line="280" w:lineRule="exact"/>
              <w:rPr>
                <w:rFonts w:ascii="Tahoma" w:eastAsia="Times New Roman" w:hAnsi="Tahoma" w:cs="Tahoma"/>
                <w:sz w:val="24"/>
                <w:szCs w:val="24"/>
                <w:lang w:eastAsia="cs-CZ"/>
              </w:rPr>
            </w:pPr>
            <w:proofErr w:type="gramStart"/>
            <w:r w:rsidRPr="00AC6301">
              <w:rPr>
                <w:rFonts w:ascii="Tahoma" w:eastAsia="Times New Roman" w:hAnsi="Tahoma" w:cs="Tahoma"/>
                <w:sz w:val="24"/>
                <w:szCs w:val="24"/>
                <w:lang w:eastAsia="cs-CZ"/>
              </w:rPr>
              <w:t>../…</w:t>
            </w:r>
            <w:proofErr w:type="gramEnd"/>
            <w:r w:rsidRPr="00AC6301">
              <w:rPr>
                <w:rFonts w:ascii="Tahoma" w:eastAsia="Times New Roman" w:hAnsi="Tahoma" w:cs="Tahoma"/>
                <w:sz w:val="24"/>
                <w:szCs w:val="24"/>
                <w:lang w:eastAsia="cs-CZ"/>
              </w:rPr>
              <w:t>.</w:t>
            </w:r>
          </w:p>
        </w:tc>
      </w:tr>
      <w:tr w:rsidR="00AC6301" w:rsidRPr="00AC6301" w:rsidTr="005D77C0">
        <w:trPr>
          <w:trHeight w:val="1149"/>
        </w:trPr>
        <w:tc>
          <w:tcPr>
            <w:tcW w:w="496" w:type="dxa"/>
          </w:tcPr>
          <w:p w:rsidR="00AC6301" w:rsidRPr="00AC6301" w:rsidRDefault="00AC6301" w:rsidP="00AC6301">
            <w:pPr>
              <w:spacing w:after="0" w:line="280" w:lineRule="exact"/>
              <w:rPr>
                <w:rFonts w:ascii="Tahoma" w:eastAsia="Times New Roman" w:hAnsi="Tahoma" w:cs="Tahoma"/>
                <w:sz w:val="24"/>
                <w:szCs w:val="24"/>
                <w:lang w:eastAsia="cs-CZ"/>
              </w:rPr>
            </w:pPr>
            <w:r w:rsidRPr="00AC6301">
              <w:rPr>
                <w:rFonts w:ascii="Tahoma" w:eastAsia="Times New Roman" w:hAnsi="Tahoma" w:cs="Tahoma"/>
                <w:sz w:val="24"/>
                <w:szCs w:val="24"/>
                <w:lang w:eastAsia="cs-CZ"/>
              </w:rPr>
              <w:t>1)</w:t>
            </w:r>
          </w:p>
        </w:tc>
        <w:tc>
          <w:tcPr>
            <w:tcW w:w="8716" w:type="dxa"/>
          </w:tcPr>
          <w:p w:rsidR="00AC6301" w:rsidRPr="00AC6301" w:rsidRDefault="00AC6301" w:rsidP="00AC6301">
            <w:pPr>
              <w:spacing w:after="0" w:line="240" w:lineRule="auto"/>
              <w:jc w:val="both"/>
              <w:rPr>
                <w:rFonts w:ascii="Tahoma" w:eastAsia="Times New Roman" w:hAnsi="Tahoma" w:cs="Tahoma"/>
                <w:spacing w:val="80"/>
                <w:sz w:val="24"/>
                <w:szCs w:val="24"/>
                <w:lang w:eastAsia="cs-CZ"/>
              </w:rPr>
            </w:pPr>
            <w:r w:rsidRPr="00AC6301">
              <w:rPr>
                <w:rFonts w:ascii="Tahoma" w:eastAsia="Times New Roman" w:hAnsi="Tahoma" w:cs="Tahoma"/>
                <w:spacing w:val="80"/>
                <w:sz w:val="24"/>
                <w:szCs w:val="24"/>
                <w:lang w:eastAsia="cs-CZ"/>
              </w:rPr>
              <w:t>rozhodlo</w:t>
            </w:r>
          </w:p>
          <w:p w:rsidR="00AC6301" w:rsidRPr="00AC6301" w:rsidRDefault="00AC6301" w:rsidP="00AC6301">
            <w:pPr>
              <w:spacing w:after="0" w:line="240" w:lineRule="auto"/>
              <w:jc w:val="both"/>
              <w:rPr>
                <w:rFonts w:ascii="Tahoma" w:eastAsia="Times New Roman" w:hAnsi="Tahoma" w:cs="Tahoma"/>
                <w:sz w:val="24"/>
                <w:szCs w:val="24"/>
                <w:lang w:eastAsia="cs-CZ"/>
              </w:rPr>
            </w:pPr>
          </w:p>
          <w:p w:rsidR="00AC6301" w:rsidRPr="00AC6301" w:rsidRDefault="00AC6301" w:rsidP="00AC6301">
            <w:pPr>
              <w:spacing w:after="0" w:line="280" w:lineRule="exact"/>
              <w:jc w:val="both"/>
              <w:rPr>
                <w:rFonts w:ascii="Tahoma" w:eastAsia="Times New Roman" w:hAnsi="Tahoma" w:cs="Tahoma"/>
                <w:sz w:val="24"/>
                <w:szCs w:val="24"/>
                <w:lang w:eastAsia="cs-CZ"/>
              </w:rPr>
            </w:pPr>
            <w:r w:rsidRPr="00AC6301">
              <w:rPr>
                <w:rFonts w:ascii="Tahoma" w:eastAsia="Times New Roman" w:hAnsi="Tahoma" w:cs="Tahoma"/>
                <w:sz w:val="24"/>
                <w:szCs w:val="24"/>
                <w:lang w:eastAsia="cs-CZ"/>
              </w:rPr>
              <w:t xml:space="preserve">o přídělu z rozpočtu Moravskoslezského kraje na rok 2014 do Fondu životního prostředí Moravskoslezského kraje ve výši 27.071,89 tis. Kč </w:t>
            </w:r>
          </w:p>
        </w:tc>
      </w:tr>
    </w:tbl>
    <w:p w:rsidR="00AC6301" w:rsidRPr="00AC6301" w:rsidRDefault="00AC6301" w:rsidP="00AC6301">
      <w:pPr>
        <w:spacing w:after="0" w:line="240" w:lineRule="auto"/>
        <w:rPr>
          <w:rFonts w:ascii="Tahoma" w:eastAsia="Times New Roman" w:hAnsi="Tahoma" w:cs="Tahoma"/>
          <w:sz w:val="24"/>
          <w:szCs w:val="24"/>
          <w:lang w:eastAsia="cs-CZ"/>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C6301" w:rsidRPr="00AC6301" w:rsidTr="005D77C0">
        <w:tc>
          <w:tcPr>
            <w:tcW w:w="496" w:type="dxa"/>
          </w:tcPr>
          <w:p w:rsidR="00AC6301" w:rsidRPr="00AC6301" w:rsidRDefault="00AC6301" w:rsidP="00AC6301">
            <w:pPr>
              <w:spacing w:after="0" w:line="280" w:lineRule="exact"/>
              <w:rPr>
                <w:rFonts w:ascii="Tahoma" w:eastAsia="Times New Roman" w:hAnsi="Tahoma" w:cs="Tahoma"/>
                <w:sz w:val="24"/>
                <w:szCs w:val="24"/>
                <w:lang w:eastAsia="cs-CZ"/>
              </w:rPr>
            </w:pPr>
          </w:p>
        </w:tc>
        <w:tc>
          <w:tcPr>
            <w:tcW w:w="8716" w:type="dxa"/>
          </w:tcPr>
          <w:p w:rsidR="00AC6301" w:rsidRPr="00AC6301" w:rsidRDefault="00AC6301" w:rsidP="00AC6301">
            <w:pPr>
              <w:spacing w:after="0" w:line="280" w:lineRule="exact"/>
              <w:rPr>
                <w:rFonts w:ascii="Tahoma" w:eastAsia="Times New Roman" w:hAnsi="Tahoma" w:cs="Tahoma"/>
                <w:sz w:val="24"/>
                <w:szCs w:val="24"/>
                <w:lang w:eastAsia="cs-CZ"/>
              </w:rPr>
            </w:pPr>
            <w:proofErr w:type="gramStart"/>
            <w:r w:rsidRPr="00AC6301">
              <w:rPr>
                <w:rFonts w:ascii="Tahoma" w:eastAsia="Times New Roman" w:hAnsi="Tahoma" w:cs="Tahoma"/>
                <w:sz w:val="24"/>
                <w:szCs w:val="24"/>
                <w:lang w:eastAsia="cs-CZ"/>
              </w:rPr>
              <w:t>../.…</w:t>
            </w:r>
            <w:proofErr w:type="gramEnd"/>
          </w:p>
        </w:tc>
      </w:tr>
      <w:tr w:rsidR="00AC6301" w:rsidRPr="00AC6301" w:rsidTr="005D77C0">
        <w:tc>
          <w:tcPr>
            <w:tcW w:w="496" w:type="dxa"/>
          </w:tcPr>
          <w:p w:rsidR="00AC6301" w:rsidRPr="00AC6301" w:rsidRDefault="00AC6301" w:rsidP="00AC6301">
            <w:pPr>
              <w:spacing w:after="0" w:line="280" w:lineRule="exact"/>
              <w:rPr>
                <w:rFonts w:ascii="Tahoma" w:eastAsia="Times New Roman" w:hAnsi="Tahoma" w:cs="Tahoma"/>
                <w:sz w:val="24"/>
                <w:szCs w:val="24"/>
                <w:lang w:eastAsia="cs-CZ"/>
              </w:rPr>
            </w:pPr>
            <w:r w:rsidRPr="00AC6301">
              <w:rPr>
                <w:rFonts w:ascii="Tahoma" w:eastAsia="Times New Roman" w:hAnsi="Tahoma" w:cs="Tahoma"/>
                <w:sz w:val="24"/>
                <w:szCs w:val="24"/>
                <w:lang w:eastAsia="cs-CZ"/>
              </w:rPr>
              <w:t>2)</w:t>
            </w:r>
          </w:p>
        </w:tc>
        <w:tc>
          <w:tcPr>
            <w:tcW w:w="8716" w:type="dxa"/>
          </w:tcPr>
          <w:p w:rsidR="00AC6301" w:rsidRPr="00AC6301" w:rsidRDefault="00AC6301" w:rsidP="00AC6301">
            <w:pPr>
              <w:spacing w:after="0" w:line="240" w:lineRule="auto"/>
              <w:jc w:val="both"/>
              <w:rPr>
                <w:rFonts w:ascii="Tahoma" w:eastAsia="Times New Roman" w:hAnsi="Tahoma" w:cs="Tahoma"/>
                <w:spacing w:val="80"/>
                <w:sz w:val="24"/>
                <w:szCs w:val="24"/>
                <w:lang w:eastAsia="cs-CZ"/>
              </w:rPr>
            </w:pPr>
            <w:r w:rsidRPr="00AC6301">
              <w:rPr>
                <w:rFonts w:ascii="Tahoma" w:eastAsia="Times New Roman" w:hAnsi="Tahoma" w:cs="Tahoma"/>
                <w:spacing w:val="80"/>
                <w:sz w:val="24"/>
                <w:szCs w:val="24"/>
                <w:lang w:eastAsia="cs-CZ"/>
              </w:rPr>
              <w:t>schvaluje</w:t>
            </w:r>
          </w:p>
          <w:p w:rsidR="00AC6301" w:rsidRPr="00AC6301" w:rsidRDefault="00AC6301" w:rsidP="00AC6301">
            <w:pPr>
              <w:spacing w:after="0" w:line="240" w:lineRule="auto"/>
              <w:jc w:val="both"/>
              <w:rPr>
                <w:rFonts w:ascii="Tahoma" w:eastAsia="Times New Roman" w:hAnsi="Tahoma" w:cs="Tahoma"/>
                <w:sz w:val="24"/>
                <w:szCs w:val="24"/>
                <w:lang w:eastAsia="cs-CZ"/>
              </w:rPr>
            </w:pPr>
          </w:p>
          <w:p w:rsidR="00AC6301" w:rsidRPr="00AC6301" w:rsidRDefault="00AC6301" w:rsidP="00AC6301">
            <w:pPr>
              <w:spacing w:after="0" w:line="280" w:lineRule="exact"/>
              <w:jc w:val="both"/>
              <w:rPr>
                <w:rFonts w:ascii="Tahoma" w:eastAsia="Times New Roman" w:hAnsi="Tahoma" w:cs="Tahoma"/>
                <w:sz w:val="24"/>
                <w:szCs w:val="24"/>
                <w:lang w:eastAsia="cs-CZ"/>
              </w:rPr>
            </w:pPr>
            <w:r w:rsidRPr="00AC6301">
              <w:rPr>
                <w:rFonts w:ascii="Tahoma" w:eastAsia="Times New Roman" w:hAnsi="Tahoma" w:cs="Tahoma"/>
                <w:sz w:val="24"/>
                <w:szCs w:val="24"/>
                <w:lang w:eastAsia="cs-CZ"/>
              </w:rPr>
              <w:t>rozpočet Fondu životního prostředí Moravskoslezského kraje na rok 2015 dle přílohy č. 1 předloženého materiálu</w:t>
            </w:r>
          </w:p>
        </w:tc>
      </w:tr>
    </w:tbl>
    <w:p w:rsidR="00AC6301" w:rsidRPr="00AC6301" w:rsidRDefault="00AC6301" w:rsidP="00AC6301">
      <w:pPr>
        <w:spacing w:after="0" w:line="240" w:lineRule="auto"/>
        <w:rPr>
          <w:rFonts w:ascii="Times New Roman" w:eastAsia="Times New Roman" w:hAnsi="Times New Roman" w:cs="Times New Roman"/>
          <w:sz w:val="24"/>
          <w:szCs w:val="24"/>
          <w:lang w:eastAsia="cs-CZ"/>
        </w:rPr>
      </w:pPr>
    </w:p>
    <w:p w:rsidR="00452A03" w:rsidRDefault="00452A03" w:rsidP="00452A03"/>
    <w:p w:rsidR="00452A03" w:rsidRDefault="00452A03" w:rsidP="00452A03">
      <w:pPr>
        <w:pStyle w:val="Zkladntext3"/>
        <w:spacing w:after="120"/>
        <w:jc w:val="both"/>
        <w:rPr>
          <w:rFonts w:cs="Tahoma"/>
          <w:sz w:val="24"/>
          <w:szCs w:val="24"/>
        </w:rPr>
      </w:pPr>
    </w:p>
    <w:p w:rsidR="00452A03" w:rsidRPr="00452A03" w:rsidRDefault="00452A03" w:rsidP="00452A03">
      <w:pPr>
        <w:spacing w:after="0" w:line="240" w:lineRule="auto"/>
        <w:rPr>
          <w:rFonts w:ascii="Tahoma" w:eastAsia="Times New Roman" w:hAnsi="Tahoma" w:cs="Tahoma"/>
          <w:sz w:val="24"/>
          <w:szCs w:val="24"/>
          <w:u w:val="single"/>
          <w:lang w:eastAsia="cs-CZ"/>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452A03" w:rsidRDefault="00452A03" w:rsidP="00452A03">
      <w:pPr>
        <w:spacing w:after="120" w:line="280" w:lineRule="exact"/>
        <w:rPr>
          <w:rFonts w:ascii="Tahoma" w:hAnsi="Tahoma" w:cs="Tahoma"/>
          <w:u w:val="single"/>
        </w:rPr>
      </w:pPr>
    </w:p>
    <w:p w:rsidR="00AC6301" w:rsidRDefault="00AC6301" w:rsidP="00452A03">
      <w:pPr>
        <w:spacing w:after="120" w:line="280" w:lineRule="exact"/>
        <w:rPr>
          <w:rFonts w:ascii="Tahoma" w:hAnsi="Tahoma" w:cs="Tahoma"/>
          <w:u w:val="single"/>
        </w:rPr>
      </w:pPr>
    </w:p>
    <w:p w:rsidR="00AC6301" w:rsidRDefault="00AC6301" w:rsidP="00452A03">
      <w:pPr>
        <w:spacing w:after="120" w:line="280" w:lineRule="exact"/>
        <w:rPr>
          <w:rFonts w:ascii="Tahoma" w:hAnsi="Tahoma" w:cs="Tahoma"/>
          <w:u w:val="single"/>
        </w:rPr>
      </w:pPr>
    </w:p>
    <w:p w:rsidR="00D74C1F" w:rsidRDefault="00D74C1F" w:rsidP="00452A03">
      <w:pPr>
        <w:spacing w:after="120" w:line="280" w:lineRule="exact"/>
        <w:rPr>
          <w:rFonts w:ascii="Tahoma" w:hAnsi="Tahoma" w:cs="Tahoma"/>
          <w:u w:val="single"/>
        </w:rPr>
      </w:pPr>
    </w:p>
    <w:p w:rsidR="00D74C1F" w:rsidRDefault="00D74C1F" w:rsidP="00452A03">
      <w:pPr>
        <w:spacing w:after="120" w:line="280" w:lineRule="exact"/>
        <w:rPr>
          <w:rFonts w:ascii="Tahoma" w:hAnsi="Tahoma" w:cs="Tahoma"/>
          <w:u w:val="single"/>
        </w:rPr>
      </w:pPr>
    </w:p>
    <w:p w:rsidR="00D74C1F" w:rsidRDefault="00D74C1F" w:rsidP="00452A03">
      <w:pPr>
        <w:spacing w:after="120" w:line="280" w:lineRule="exact"/>
        <w:rPr>
          <w:rFonts w:ascii="Tahoma" w:hAnsi="Tahoma" w:cs="Tahoma"/>
          <w:u w:val="single"/>
        </w:rPr>
      </w:pPr>
    </w:p>
    <w:p w:rsidR="00AC6301" w:rsidRDefault="00AC6301" w:rsidP="00452A03">
      <w:pPr>
        <w:spacing w:after="120" w:line="280" w:lineRule="exact"/>
        <w:rPr>
          <w:rFonts w:ascii="Tahoma" w:hAnsi="Tahoma" w:cs="Tahoma"/>
          <w:u w:val="single"/>
        </w:rPr>
      </w:pPr>
    </w:p>
    <w:p w:rsidR="00452A03" w:rsidRPr="00AC6301" w:rsidRDefault="00452A03" w:rsidP="00452A03">
      <w:pPr>
        <w:spacing w:after="120" w:line="280" w:lineRule="exact"/>
        <w:rPr>
          <w:rFonts w:ascii="Tahoma" w:hAnsi="Tahoma" w:cs="Tahoma"/>
          <w:sz w:val="24"/>
          <w:szCs w:val="24"/>
          <w:u w:val="single"/>
        </w:rPr>
      </w:pPr>
      <w:r w:rsidRPr="00AC6301">
        <w:rPr>
          <w:rFonts w:ascii="Tahoma" w:hAnsi="Tahoma" w:cs="Tahoma"/>
          <w:sz w:val="24"/>
          <w:szCs w:val="24"/>
          <w:u w:val="single"/>
        </w:rPr>
        <w:lastRenderedPageBreak/>
        <w:t>Důvodová zpráva:</w:t>
      </w:r>
    </w:p>
    <w:p w:rsidR="00452A03" w:rsidRDefault="00452A03" w:rsidP="00452A03">
      <w:pPr>
        <w:pStyle w:val="Zkladntext3"/>
        <w:spacing w:after="120"/>
        <w:jc w:val="both"/>
        <w:rPr>
          <w:rFonts w:cs="Tahoma"/>
          <w:sz w:val="24"/>
          <w:szCs w:val="24"/>
        </w:rPr>
      </w:pPr>
      <w:r>
        <w:rPr>
          <w:rFonts w:cs="Tahoma"/>
          <w:sz w:val="24"/>
        </w:rPr>
        <w:t xml:space="preserve">Zastupitelstvo kraje svým usnesením č. 22/1854/III ze dne </w:t>
      </w:r>
      <w:smartTag w:uri="urn:schemas-microsoft-com:office:smarttags" w:element="date">
        <w:smartTagPr>
          <w:attr w:name="ls" w:val="trans"/>
          <w:attr w:name="Month" w:val="12"/>
          <w:attr w:name="Day" w:val="14"/>
          <w:attr w:name="Year" w:val="2011"/>
        </w:smartTagPr>
        <w:r>
          <w:rPr>
            <w:rFonts w:cs="Tahoma"/>
            <w:sz w:val="24"/>
          </w:rPr>
          <w:t>14. 12. 2011</w:t>
        </w:r>
      </w:smartTag>
      <w:r>
        <w:rPr>
          <w:rFonts w:cs="Tahoma"/>
          <w:sz w:val="24"/>
        </w:rPr>
        <w:t xml:space="preserve"> (materiál č. 20) mj. zřídilo peněžní fond s názvem „Fond životního prostřed</w:t>
      </w:r>
      <w:r>
        <w:rPr>
          <w:sz w:val="24"/>
        </w:rPr>
        <w:t>í Moravskoslezského kraje“</w:t>
      </w:r>
      <w:r>
        <w:rPr>
          <w:rFonts w:cs="Tahoma"/>
          <w:sz w:val="24"/>
          <w:szCs w:val="24"/>
        </w:rPr>
        <w:t xml:space="preserve"> (dále jen „F</w:t>
      </w:r>
      <w:r w:rsidRPr="006D7849">
        <w:rPr>
          <w:rFonts w:cs="Tahoma"/>
          <w:sz w:val="24"/>
          <w:szCs w:val="24"/>
        </w:rPr>
        <w:t>ond</w:t>
      </w:r>
      <w:r>
        <w:rPr>
          <w:rFonts w:cs="Tahoma"/>
          <w:sz w:val="24"/>
          <w:szCs w:val="24"/>
        </w:rPr>
        <w:t xml:space="preserve">“) za účelem </w:t>
      </w:r>
      <w:r w:rsidRPr="006D7849">
        <w:rPr>
          <w:rFonts w:cs="Tahoma"/>
          <w:sz w:val="24"/>
          <w:szCs w:val="24"/>
        </w:rPr>
        <w:t xml:space="preserve">vytváření zdrojů pro </w:t>
      </w:r>
      <w:r>
        <w:rPr>
          <w:rFonts w:cs="Tahoma"/>
          <w:sz w:val="24"/>
          <w:szCs w:val="24"/>
        </w:rPr>
        <w:t>financování rozvojových aktivit, záměrů a projektů v oblasti ochrany a zlepšování životního prostředí a zemědělství na území Moravskoslezského kraje. Účelem Fondu je rovněž zabezpečení financování opatření vedoucích ke snížení znečištění ovzduší z malých spalovacích zdrojů, tzv. lokálních topenišť využívajících tuhá paliva, konkrétně snížení zatížení emisemi ze starých kotlů. Stejným usnesením byl rovněž schválen Statut tohoto Fondu, který stanoví jako jeden ze zdrojů Fondu finanční prostředky z rozpočtu Moravskoslezského kraje ve formě přídělu.</w:t>
      </w:r>
    </w:p>
    <w:p w:rsidR="00452A03" w:rsidRPr="00590441" w:rsidRDefault="00452A03" w:rsidP="00452A03">
      <w:pPr>
        <w:pStyle w:val="Zkladntext3"/>
        <w:spacing w:after="120"/>
        <w:jc w:val="both"/>
        <w:rPr>
          <w:rFonts w:cs="Tahoma"/>
          <w:sz w:val="24"/>
        </w:rPr>
      </w:pPr>
      <w:r w:rsidRPr="00590441">
        <w:rPr>
          <w:rFonts w:cs="Tahoma"/>
          <w:sz w:val="24"/>
        </w:rPr>
        <w:t>V rámci řešení problematiky tzv. lokálních topenišť a</w:t>
      </w:r>
      <w:r>
        <w:rPr>
          <w:rFonts w:cs="Tahoma"/>
          <w:sz w:val="24"/>
        </w:rPr>
        <w:t xml:space="preserve"> zlepšování kvality ovzduší bylo</w:t>
      </w:r>
      <w:r w:rsidRPr="00590441">
        <w:rPr>
          <w:rFonts w:cs="Tahoma"/>
          <w:sz w:val="24"/>
        </w:rPr>
        <w:t xml:space="preserve"> ve spolupráci Moravskoslezského kraje a Ministerstva životního prostředí doposud vyhlášen</w:t>
      </w:r>
      <w:r>
        <w:rPr>
          <w:rFonts w:cs="Tahoma"/>
          <w:sz w:val="24"/>
        </w:rPr>
        <w:t>o</w:t>
      </w:r>
      <w:r w:rsidRPr="00590441">
        <w:rPr>
          <w:rFonts w:cs="Tahoma"/>
          <w:sz w:val="24"/>
        </w:rPr>
        <w:t xml:space="preserve"> </w:t>
      </w:r>
      <w:r>
        <w:rPr>
          <w:rFonts w:cs="Tahoma"/>
          <w:sz w:val="24"/>
        </w:rPr>
        <w:t>6</w:t>
      </w:r>
      <w:r w:rsidRPr="00590441">
        <w:rPr>
          <w:rFonts w:cs="Tahoma"/>
          <w:sz w:val="24"/>
        </w:rPr>
        <w:t xml:space="preserve"> výz</w:t>
      </w:r>
      <w:r>
        <w:rPr>
          <w:rFonts w:cs="Tahoma"/>
          <w:sz w:val="24"/>
        </w:rPr>
        <w:t>e</w:t>
      </w:r>
      <w:r w:rsidRPr="00590441">
        <w:rPr>
          <w:rFonts w:cs="Tahoma"/>
          <w:sz w:val="24"/>
        </w:rPr>
        <w:t xml:space="preserve">v pro příjem žádostí o dotaci ze společného programu na podporu výměny kotlů.  </w:t>
      </w:r>
    </w:p>
    <w:p w:rsidR="00601F11" w:rsidRDefault="00452A03" w:rsidP="00452A03">
      <w:pPr>
        <w:pStyle w:val="Zkladntext3"/>
        <w:spacing w:after="120"/>
        <w:jc w:val="both"/>
        <w:rPr>
          <w:rFonts w:cs="Tahoma"/>
          <w:sz w:val="24"/>
          <w:szCs w:val="24"/>
        </w:rPr>
      </w:pPr>
      <w:r w:rsidRPr="00930D69">
        <w:rPr>
          <w:rFonts w:cs="Tahoma"/>
          <w:sz w:val="24"/>
          <w:szCs w:val="24"/>
        </w:rPr>
        <w:t xml:space="preserve">V souvislosti se zabezpečením financování </w:t>
      </w:r>
      <w:r>
        <w:rPr>
          <w:rFonts w:cs="Tahoma"/>
          <w:sz w:val="24"/>
          <w:szCs w:val="24"/>
        </w:rPr>
        <w:t xml:space="preserve">především 8. Společné </w:t>
      </w:r>
      <w:r w:rsidRPr="00930D69">
        <w:rPr>
          <w:rFonts w:cs="Tahoma"/>
          <w:sz w:val="24"/>
          <w:szCs w:val="24"/>
        </w:rPr>
        <w:t>výzvy Moravskoslezského kraje a Ministerstva životního prostředí k podávání žádostí o poskytnutí dotace ze Společného programu na</w:t>
      </w:r>
      <w:r>
        <w:rPr>
          <w:rFonts w:cs="Tahoma"/>
          <w:sz w:val="24"/>
          <w:szCs w:val="24"/>
        </w:rPr>
        <w:t> </w:t>
      </w:r>
      <w:r w:rsidRPr="00930D69">
        <w:rPr>
          <w:rFonts w:cs="Tahoma"/>
          <w:sz w:val="24"/>
          <w:szCs w:val="24"/>
        </w:rPr>
        <w:t>podporu výměny kotlů</w:t>
      </w:r>
      <w:r w:rsidR="00AC6301">
        <w:rPr>
          <w:rFonts w:cs="Tahoma"/>
          <w:sz w:val="24"/>
          <w:szCs w:val="24"/>
        </w:rPr>
        <w:t xml:space="preserve"> </w:t>
      </w:r>
      <w:r w:rsidR="00601F11">
        <w:rPr>
          <w:rFonts w:cs="Tahoma"/>
          <w:sz w:val="24"/>
          <w:szCs w:val="24"/>
        </w:rPr>
        <w:t xml:space="preserve">rada kraje svým usnesením č. </w:t>
      </w:r>
      <w:r w:rsidR="0029728F">
        <w:rPr>
          <w:rFonts w:cs="Tahoma"/>
          <w:sz w:val="24"/>
          <w:szCs w:val="24"/>
        </w:rPr>
        <w:t>56</w:t>
      </w:r>
      <w:r w:rsidR="00601F11" w:rsidRPr="0029728F">
        <w:rPr>
          <w:rFonts w:cs="Tahoma"/>
          <w:sz w:val="24"/>
          <w:szCs w:val="24"/>
        </w:rPr>
        <w:t>/</w:t>
      </w:r>
      <w:r w:rsidR="0029728F" w:rsidRPr="0029728F">
        <w:rPr>
          <w:rFonts w:cs="Tahoma"/>
          <w:sz w:val="24"/>
          <w:szCs w:val="24"/>
        </w:rPr>
        <w:t>4407</w:t>
      </w:r>
      <w:r w:rsidR="00601F11">
        <w:rPr>
          <w:rFonts w:cs="Tahoma"/>
          <w:sz w:val="24"/>
          <w:szCs w:val="24"/>
        </w:rPr>
        <w:t xml:space="preserve"> ze dn</w:t>
      </w:r>
      <w:r w:rsidR="00AC6301">
        <w:rPr>
          <w:rFonts w:cs="Tahoma"/>
          <w:sz w:val="24"/>
          <w:szCs w:val="24"/>
        </w:rPr>
        <w:t>e</w:t>
      </w:r>
      <w:r w:rsidR="00601F11">
        <w:rPr>
          <w:rFonts w:cs="Tahoma"/>
          <w:sz w:val="24"/>
          <w:szCs w:val="24"/>
        </w:rPr>
        <w:t xml:space="preserve"> 25. 11. 2014 </w:t>
      </w:r>
      <w:r w:rsidR="0029728F">
        <w:rPr>
          <w:rFonts w:cs="Tahoma"/>
          <w:sz w:val="24"/>
          <w:szCs w:val="24"/>
        </w:rPr>
        <w:t xml:space="preserve">již </w:t>
      </w:r>
      <w:r w:rsidR="00601F11">
        <w:rPr>
          <w:rFonts w:cs="Tahoma"/>
          <w:sz w:val="24"/>
          <w:szCs w:val="24"/>
        </w:rPr>
        <w:t xml:space="preserve">schválila rozpočtové opatření, </w:t>
      </w:r>
      <w:r w:rsidRPr="005B0DD5">
        <w:rPr>
          <w:rFonts w:cs="Tahoma"/>
          <w:sz w:val="24"/>
          <w:szCs w:val="24"/>
        </w:rPr>
        <w:t>a</w:t>
      </w:r>
      <w:r w:rsidR="0029728F">
        <w:rPr>
          <w:rFonts w:cs="Tahoma"/>
          <w:sz w:val="24"/>
          <w:szCs w:val="24"/>
        </w:rPr>
        <w:t> </w:t>
      </w:r>
      <w:r w:rsidRPr="005B0DD5">
        <w:rPr>
          <w:rFonts w:cs="Tahoma"/>
          <w:sz w:val="24"/>
          <w:szCs w:val="24"/>
        </w:rPr>
        <w:t xml:space="preserve">to v celkové výši 27.071,89 tis. Kč. </w:t>
      </w:r>
    </w:p>
    <w:p w:rsidR="00452A03" w:rsidRPr="005B0DD5" w:rsidRDefault="00601F11" w:rsidP="00452A03">
      <w:pPr>
        <w:pStyle w:val="Zkladntext3"/>
        <w:spacing w:after="120"/>
        <w:jc w:val="both"/>
        <w:rPr>
          <w:rFonts w:cs="Tahoma"/>
          <w:sz w:val="24"/>
        </w:rPr>
      </w:pPr>
      <w:r>
        <w:rPr>
          <w:rFonts w:cs="Tahoma"/>
          <w:sz w:val="24"/>
          <w:szCs w:val="24"/>
        </w:rPr>
        <w:t>Tyto f</w:t>
      </w:r>
      <w:r w:rsidR="00452A03" w:rsidRPr="005B0DD5">
        <w:rPr>
          <w:rFonts w:cs="Tahoma"/>
          <w:sz w:val="24"/>
        </w:rPr>
        <w:t xml:space="preserve">inanční prostředky budou </w:t>
      </w:r>
      <w:r w:rsidR="00452A03">
        <w:rPr>
          <w:rFonts w:cs="Tahoma"/>
          <w:sz w:val="24"/>
        </w:rPr>
        <w:t>v případě kladného ro</w:t>
      </w:r>
      <w:r w:rsidR="00452A03" w:rsidRPr="005B0DD5">
        <w:rPr>
          <w:rFonts w:cs="Tahoma"/>
          <w:sz w:val="24"/>
        </w:rPr>
        <w:t>zhodnutí zastupitelstva kraje převedeny na zřízený bankovní účet Fondu</w:t>
      </w:r>
      <w:r w:rsidR="00452A03">
        <w:rPr>
          <w:rFonts w:cs="Tahoma"/>
          <w:sz w:val="24"/>
        </w:rPr>
        <w:t xml:space="preserve">, kde bude předpokládaný zůstatek Fondu v tomto roce činit </w:t>
      </w:r>
      <w:r w:rsidR="00452A03" w:rsidRPr="005B0DD5">
        <w:rPr>
          <w:rFonts w:cs="Tahoma"/>
          <w:sz w:val="24"/>
        </w:rPr>
        <w:t>6</w:t>
      </w:r>
      <w:r w:rsidR="00452A03">
        <w:rPr>
          <w:rFonts w:cs="Tahoma"/>
          <w:sz w:val="24"/>
        </w:rPr>
        <w:t>6</w:t>
      </w:r>
      <w:r w:rsidR="00452A03" w:rsidRPr="005B0DD5">
        <w:rPr>
          <w:rFonts w:cs="Tahoma"/>
          <w:sz w:val="24"/>
        </w:rPr>
        <w:t>.</w:t>
      </w:r>
      <w:r w:rsidR="00452A03">
        <w:rPr>
          <w:rFonts w:cs="Tahoma"/>
          <w:sz w:val="24"/>
        </w:rPr>
        <w:t>073 </w:t>
      </w:r>
      <w:r w:rsidR="00452A03" w:rsidRPr="005B0DD5">
        <w:rPr>
          <w:rFonts w:cs="Tahoma"/>
          <w:sz w:val="24"/>
        </w:rPr>
        <w:t>tis.</w:t>
      </w:r>
      <w:r w:rsidR="00452A03">
        <w:rPr>
          <w:rFonts w:cs="Tahoma"/>
          <w:sz w:val="24"/>
        </w:rPr>
        <w:t> </w:t>
      </w:r>
      <w:r w:rsidR="00452A03" w:rsidRPr="005B0DD5">
        <w:rPr>
          <w:rFonts w:cs="Tahoma"/>
          <w:sz w:val="24"/>
        </w:rPr>
        <w:t>Kč.</w:t>
      </w:r>
    </w:p>
    <w:p w:rsidR="00452A03" w:rsidRDefault="00452A03" w:rsidP="00452A03">
      <w:pPr>
        <w:pStyle w:val="Zkladntext3"/>
        <w:spacing w:after="120"/>
        <w:jc w:val="both"/>
        <w:rPr>
          <w:rFonts w:cs="Tahoma"/>
          <w:sz w:val="24"/>
        </w:rPr>
      </w:pPr>
      <w:r w:rsidRPr="005B0DD5">
        <w:rPr>
          <w:rFonts w:cs="Tahoma"/>
          <w:sz w:val="24"/>
        </w:rPr>
        <w:t xml:space="preserve">V návrhu rozpočtu Fondu na rok 2015, který tvoří </w:t>
      </w:r>
      <w:hyperlink r:id="rId7" w:history="1">
        <w:r w:rsidRPr="00344417">
          <w:rPr>
            <w:rStyle w:val="Hypertextovodkaz"/>
            <w:rFonts w:cs="Tahoma"/>
            <w:sz w:val="24"/>
          </w:rPr>
          <w:t>přílohu č. 1</w:t>
        </w:r>
      </w:hyperlink>
      <w:bookmarkStart w:id="0" w:name="_GoBack"/>
      <w:bookmarkEnd w:id="0"/>
      <w:r w:rsidRPr="005B0DD5">
        <w:rPr>
          <w:rFonts w:cs="Tahoma"/>
          <w:sz w:val="24"/>
        </w:rPr>
        <w:t xml:space="preserve"> tohoto materiálu, je uveden přehled předpokládaných zdrojů Fondu včetně jeho čerpání plánovaného pro rok 2015</w:t>
      </w:r>
      <w:r>
        <w:rPr>
          <w:rFonts w:cs="Tahoma"/>
          <w:sz w:val="24"/>
        </w:rPr>
        <w:t>, kdy se předpokládá realizace dalších akcí v souladu se Statutem, které budou průběžně předkládány orgánům kraje ke schválení. Jedná se zejména o</w:t>
      </w:r>
      <w:r w:rsidR="00AC6301">
        <w:rPr>
          <w:rFonts w:cs="Tahoma"/>
          <w:sz w:val="24"/>
        </w:rPr>
        <w:t> </w:t>
      </w:r>
      <w:r>
        <w:rPr>
          <w:rFonts w:cs="Tahoma"/>
          <w:sz w:val="24"/>
        </w:rPr>
        <w:t xml:space="preserve">vyhlášení další výzvy pro předkládání žádostí o poskytnutí dotací v rámci Příspěvků na ozdravné pobyty. Dále je zvažována realizace informační kampaně zaměřené zejména na ochranu ovzduší (např. na podporu ekologického vytápění, snižování energetické náročnosti budov, alternativních druhů dopravy) a rovněž na informování veřejnosti o možnosti poskytnutí příspěvků na ozdravné pobyty. Prostředky Fondu lze v souladu se Statutem použít rovněž v případě převisu žádostí o dotace z rozpočtu Moravskoslezského kraje v oblasti životního prostředí a zemědělství, které s ohledem na alokaci nelze již financovat ze schváleného rozpočtu kraje. </w:t>
      </w:r>
    </w:p>
    <w:p w:rsidR="00452A03" w:rsidRPr="005B0DD5" w:rsidRDefault="00452A03" w:rsidP="00452A03">
      <w:pPr>
        <w:pStyle w:val="Zkladntext3"/>
        <w:spacing w:after="120"/>
        <w:jc w:val="both"/>
        <w:rPr>
          <w:rFonts w:cs="Tahoma"/>
          <w:sz w:val="24"/>
        </w:rPr>
      </w:pPr>
      <w:r w:rsidRPr="005B0DD5">
        <w:rPr>
          <w:rFonts w:cs="Tahoma"/>
          <w:sz w:val="24"/>
        </w:rPr>
        <w:t xml:space="preserve">V návaznosti na výše uvedené </w:t>
      </w:r>
      <w:r w:rsidR="00601F11">
        <w:rPr>
          <w:rFonts w:cs="Tahoma"/>
          <w:sz w:val="24"/>
        </w:rPr>
        <w:t xml:space="preserve">doporučuje </w:t>
      </w:r>
      <w:r w:rsidRPr="005B0DD5">
        <w:rPr>
          <w:rFonts w:cs="Tahoma"/>
          <w:sz w:val="24"/>
        </w:rPr>
        <w:t>rad</w:t>
      </w:r>
      <w:r w:rsidR="00601F11">
        <w:rPr>
          <w:rFonts w:cs="Tahoma"/>
          <w:sz w:val="24"/>
        </w:rPr>
        <w:t>a</w:t>
      </w:r>
      <w:r w:rsidRPr="005B0DD5">
        <w:rPr>
          <w:rFonts w:cs="Tahoma"/>
          <w:sz w:val="24"/>
        </w:rPr>
        <w:t xml:space="preserve"> kraje zastupitelstvu kraje rozhodnout o přídělu do Fondu z rozpočtu Moravskoslezského kraje pro rok 2014 ve výši 27.0</w:t>
      </w:r>
      <w:r>
        <w:rPr>
          <w:rFonts w:cs="Tahoma"/>
          <w:sz w:val="24"/>
        </w:rPr>
        <w:t>71</w:t>
      </w:r>
      <w:r w:rsidRPr="005B0DD5">
        <w:rPr>
          <w:rFonts w:cs="Tahoma"/>
          <w:sz w:val="24"/>
        </w:rPr>
        <w:t>,89 tis. Kč a zároveň schválit rozpočet Fondu na rok 2015.</w:t>
      </w:r>
    </w:p>
    <w:p w:rsidR="00452A03" w:rsidRDefault="00452A03" w:rsidP="00452A03">
      <w:pPr>
        <w:pStyle w:val="Zkladntext3"/>
        <w:spacing w:after="120"/>
        <w:jc w:val="both"/>
        <w:rPr>
          <w:rFonts w:cs="Tahoma"/>
          <w:color w:val="FF0000"/>
          <w:sz w:val="24"/>
          <w:szCs w:val="24"/>
        </w:rPr>
      </w:pPr>
    </w:p>
    <w:p w:rsidR="00452A03" w:rsidRPr="00452A03" w:rsidRDefault="00452A03" w:rsidP="00452A03">
      <w:pPr>
        <w:pageBreakBefore/>
        <w:spacing w:after="120" w:line="240" w:lineRule="auto"/>
        <w:rPr>
          <w:rFonts w:ascii="Tahoma" w:eastAsia="Times New Roman" w:hAnsi="Tahoma" w:cs="Tahoma"/>
          <w:sz w:val="24"/>
          <w:szCs w:val="24"/>
          <w:u w:val="single"/>
          <w:lang w:eastAsia="cs-CZ"/>
        </w:rPr>
      </w:pPr>
      <w:r w:rsidRPr="00452A03">
        <w:rPr>
          <w:rFonts w:ascii="Tahoma" w:eastAsia="Times New Roman" w:hAnsi="Tahoma" w:cs="Tahoma"/>
          <w:sz w:val="24"/>
          <w:szCs w:val="24"/>
          <w:u w:val="single"/>
          <w:lang w:eastAsia="cs-CZ"/>
        </w:rPr>
        <w:lastRenderedPageBreak/>
        <w:t>Výpis z usnesení schůze rady kraje konané dne 25. 11. 2014:</w:t>
      </w:r>
    </w:p>
    <w:p w:rsidR="00452A03" w:rsidRPr="00452A03" w:rsidRDefault="00452A03" w:rsidP="00452A03">
      <w:pPr>
        <w:widowControl w:val="0"/>
        <w:spacing w:after="0" w:line="240" w:lineRule="auto"/>
        <w:jc w:val="both"/>
        <w:rPr>
          <w:rFonts w:ascii="Tahoma" w:eastAsia="Times New Roman" w:hAnsi="Tahoma" w:cs="Tahoma"/>
          <w:sz w:val="24"/>
          <w:szCs w:val="24"/>
          <w:highlight w:val="green"/>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Rada kraje</w:t>
      </w:r>
    </w:p>
    <w:p w:rsidR="00452A03" w:rsidRPr="00452A03" w:rsidRDefault="00452A03" w:rsidP="00452A03">
      <w:pPr>
        <w:spacing w:after="0" w:line="240" w:lineRule="auto"/>
        <w:rPr>
          <w:rFonts w:ascii="Tahoma" w:eastAsia="Times New Roman" w:hAnsi="Tahoma" w:cs="Tahoma"/>
          <w:b/>
          <w:sz w:val="24"/>
          <w:szCs w:val="24"/>
          <w:lang w:eastAsia="cs-CZ"/>
        </w:rPr>
      </w:pPr>
    </w:p>
    <w:p w:rsidR="00D74C1F" w:rsidRPr="00D74C1F" w:rsidRDefault="00D74C1F" w:rsidP="00D74C1F">
      <w:pPr>
        <w:spacing w:after="0" w:line="280" w:lineRule="exact"/>
        <w:rPr>
          <w:rFonts w:ascii="Tahoma" w:eastAsia="Times New Roman" w:hAnsi="Tahoma" w:cs="Tahoma"/>
          <w:sz w:val="24"/>
          <w:szCs w:val="24"/>
          <w:lang w:eastAsia="cs-CZ"/>
        </w:rPr>
      </w:pPr>
      <w:r w:rsidRPr="00D74C1F">
        <w:rPr>
          <w:rFonts w:ascii="Tahoma" w:eastAsia="Times New Roman" w:hAnsi="Tahoma" w:cs="Tahoma"/>
          <w:sz w:val="24"/>
          <w:szCs w:val="24"/>
          <w:lang w:eastAsia="cs-CZ"/>
        </w:rPr>
        <w:t>k usnesením rady kraje</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 xml:space="preserve">č. 48/3603 </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ze dne 15. 7. 2014</w:t>
      </w:r>
    </w:p>
    <w:p w:rsidR="00D74C1F" w:rsidRPr="00D74C1F" w:rsidRDefault="00D74C1F" w:rsidP="00D74C1F">
      <w:pPr>
        <w:spacing w:after="0" w:line="280" w:lineRule="exact"/>
        <w:rPr>
          <w:rFonts w:ascii="Tahoma" w:eastAsia="Times New Roman" w:hAnsi="Tahoma" w:cs="Tahoma"/>
          <w:sz w:val="24"/>
          <w:szCs w:val="24"/>
          <w:lang w:eastAsia="cs-CZ"/>
        </w:rPr>
      </w:pPr>
      <w:r w:rsidRPr="00D74C1F">
        <w:rPr>
          <w:rFonts w:ascii="Tahoma" w:eastAsia="Times New Roman" w:hAnsi="Tahoma" w:cs="Tahoma"/>
          <w:color w:val="FF0000"/>
          <w:sz w:val="24"/>
          <w:szCs w:val="24"/>
          <w:lang w:eastAsia="cs-CZ"/>
        </w:rPr>
        <w:tab/>
      </w:r>
      <w:r w:rsidRPr="00D74C1F">
        <w:rPr>
          <w:rFonts w:ascii="Tahoma" w:eastAsia="Times New Roman" w:hAnsi="Tahoma" w:cs="Tahoma"/>
          <w:color w:val="FF0000"/>
          <w:sz w:val="24"/>
          <w:szCs w:val="24"/>
          <w:lang w:eastAsia="cs-CZ"/>
        </w:rPr>
        <w:tab/>
      </w:r>
      <w:r w:rsidRPr="00D74C1F">
        <w:rPr>
          <w:rFonts w:ascii="Tahoma" w:eastAsia="Times New Roman" w:hAnsi="Tahoma" w:cs="Tahoma"/>
          <w:color w:val="FF0000"/>
          <w:sz w:val="24"/>
          <w:szCs w:val="24"/>
          <w:lang w:eastAsia="cs-CZ"/>
        </w:rPr>
        <w:tab/>
      </w:r>
      <w:r w:rsidRPr="00D74C1F">
        <w:rPr>
          <w:rFonts w:ascii="Tahoma" w:eastAsia="Times New Roman" w:hAnsi="Tahoma" w:cs="Tahoma"/>
          <w:color w:val="FF0000"/>
          <w:sz w:val="24"/>
          <w:szCs w:val="24"/>
          <w:lang w:eastAsia="cs-CZ"/>
        </w:rPr>
        <w:tab/>
      </w:r>
      <w:r w:rsidRPr="00D74C1F">
        <w:rPr>
          <w:rFonts w:ascii="Tahoma" w:eastAsia="Times New Roman" w:hAnsi="Tahoma" w:cs="Tahoma"/>
          <w:color w:val="FF0000"/>
          <w:sz w:val="24"/>
          <w:szCs w:val="24"/>
          <w:lang w:eastAsia="cs-CZ"/>
        </w:rPr>
        <w:tab/>
      </w:r>
      <w:r w:rsidRPr="00D74C1F">
        <w:rPr>
          <w:rFonts w:ascii="Tahoma" w:eastAsia="Times New Roman" w:hAnsi="Tahoma" w:cs="Tahoma"/>
          <w:sz w:val="24"/>
          <w:szCs w:val="24"/>
          <w:lang w:eastAsia="cs-CZ"/>
        </w:rPr>
        <w:tab/>
        <w:t>č. 53/4107</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ze dne 7. 10. 2014</w:t>
      </w:r>
    </w:p>
    <w:p w:rsidR="00D74C1F" w:rsidRPr="00D74C1F" w:rsidRDefault="00D74C1F" w:rsidP="00D74C1F">
      <w:pPr>
        <w:spacing w:after="0" w:line="280" w:lineRule="exact"/>
        <w:rPr>
          <w:rFonts w:ascii="Tahoma" w:eastAsia="Times New Roman" w:hAnsi="Tahoma" w:cs="Tahoma"/>
          <w:sz w:val="24"/>
          <w:szCs w:val="24"/>
          <w:lang w:eastAsia="cs-CZ"/>
        </w:rPr>
      </w:pPr>
      <w:r w:rsidRPr="00D74C1F">
        <w:rPr>
          <w:rFonts w:ascii="Tahoma" w:eastAsia="Times New Roman" w:hAnsi="Tahoma" w:cs="Tahoma"/>
          <w:sz w:val="24"/>
          <w:szCs w:val="24"/>
          <w:lang w:eastAsia="cs-CZ"/>
        </w:rPr>
        <w:t>k usnesením</w:t>
      </w:r>
      <w:r w:rsidRPr="00D74C1F">
        <w:rPr>
          <w:rFonts w:ascii="Tahoma" w:eastAsia="Times New Roman" w:hAnsi="Tahoma" w:cs="Tahoma"/>
          <w:sz w:val="24"/>
          <w:szCs w:val="24"/>
          <w:lang w:eastAsia="cs-CZ"/>
        </w:rPr>
        <w:tab/>
        <w:t xml:space="preserve">zastupitelstva kraje </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 xml:space="preserve">č. 22/1854 </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 xml:space="preserve">ze dne </w:t>
      </w:r>
      <w:smartTag w:uri="urn:schemas-microsoft-com:office:smarttags" w:element="date">
        <w:smartTagPr>
          <w:attr w:name="ls" w:val="trans"/>
          <w:attr w:name="Month" w:val="12"/>
          <w:attr w:name="Day" w:val="14"/>
          <w:attr w:name="Year" w:val="2011"/>
        </w:smartTagPr>
        <w:r w:rsidRPr="00D74C1F">
          <w:rPr>
            <w:rFonts w:ascii="Tahoma" w:eastAsia="Times New Roman" w:hAnsi="Tahoma" w:cs="Tahoma"/>
            <w:sz w:val="24"/>
            <w:szCs w:val="24"/>
            <w:lang w:eastAsia="cs-CZ"/>
          </w:rPr>
          <w:t>14. 12. 2011</w:t>
        </w:r>
      </w:smartTag>
    </w:p>
    <w:p w:rsidR="00D74C1F" w:rsidRPr="00D74C1F" w:rsidRDefault="00D74C1F" w:rsidP="00D74C1F">
      <w:pPr>
        <w:spacing w:after="0" w:line="280" w:lineRule="exact"/>
        <w:ind w:left="3540" w:firstLine="708"/>
        <w:rPr>
          <w:rFonts w:ascii="Tahoma" w:eastAsia="Times New Roman" w:hAnsi="Tahoma" w:cs="Tahoma"/>
          <w:color w:val="FF0000"/>
          <w:sz w:val="24"/>
          <w:szCs w:val="24"/>
          <w:lang w:eastAsia="cs-CZ"/>
        </w:rPr>
      </w:pPr>
      <w:r w:rsidRPr="00D74C1F">
        <w:rPr>
          <w:rFonts w:ascii="Tahoma" w:eastAsia="Times New Roman" w:hAnsi="Tahoma" w:cs="Tahoma"/>
          <w:sz w:val="24"/>
          <w:szCs w:val="24"/>
          <w:lang w:eastAsia="cs-CZ"/>
        </w:rPr>
        <w:t>č. 2/30</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 xml:space="preserve">ze dne </w:t>
      </w:r>
      <w:smartTag w:uri="urn:schemas-microsoft-com:office:smarttags" w:element="date">
        <w:smartTagPr>
          <w:attr w:name="ls" w:val="trans"/>
          <w:attr w:name="Month" w:val="12"/>
          <w:attr w:name="Day" w:val="20"/>
          <w:attr w:name="Year" w:val="2012"/>
        </w:smartTagPr>
        <w:r w:rsidRPr="00D74C1F">
          <w:rPr>
            <w:rFonts w:ascii="Tahoma" w:eastAsia="Times New Roman" w:hAnsi="Tahoma" w:cs="Tahoma"/>
            <w:sz w:val="24"/>
            <w:szCs w:val="24"/>
            <w:lang w:eastAsia="cs-CZ"/>
          </w:rPr>
          <w:t>20. 12. 2012</w:t>
        </w:r>
      </w:smartTag>
    </w:p>
    <w:p w:rsidR="00D74C1F" w:rsidRPr="00D74C1F" w:rsidRDefault="00D74C1F" w:rsidP="00D74C1F">
      <w:pPr>
        <w:spacing w:after="0" w:line="280" w:lineRule="exact"/>
        <w:ind w:left="3540" w:firstLine="708"/>
        <w:rPr>
          <w:rFonts w:ascii="Tahoma" w:eastAsia="Times New Roman" w:hAnsi="Tahoma" w:cs="Tahoma"/>
          <w:sz w:val="24"/>
          <w:szCs w:val="24"/>
          <w:lang w:eastAsia="cs-CZ"/>
        </w:rPr>
      </w:pPr>
      <w:r w:rsidRPr="00D74C1F">
        <w:rPr>
          <w:rFonts w:ascii="Tahoma" w:eastAsia="Times New Roman" w:hAnsi="Tahoma" w:cs="Tahoma"/>
          <w:sz w:val="24"/>
          <w:szCs w:val="24"/>
          <w:lang w:eastAsia="cs-CZ"/>
        </w:rPr>
        <w:t>č. 7/519</w:t>
      </w:r>
      <w:r w:rsidRPr="00D74C1F">
        <w:rPr>
          <w:rFonts w:ascii="Tahoma" w:eastAsia="Times New Roman" w:hAnsi="Tahoma" w:cs="Tahoma"/>
          <w:sz w:val="24"/>
          <w:szCs w:val="24"/>
          <w:lang w:eastAsia="cs-CZ"/>
        </w:rPr>
        <w:tab/>
      </w:r>
      <w:r w:rsidRPr="00D74C1F">
        <w:rPr>
          <w:rFonts w:ascii="Tahoma" w:eastAsia="Times New Roman" w:hAnsi="Tahoma" w:cs="Tahoma"/>
          <w:sz w:val="24"/>
          <w:szCs w:val="24"/>
          <w:lang w:eastAsia="cs-CZ"/>
        </w:rPr>
        <w:tab/>
        <w:t>ze dne 19. 12. 2013</w:t>
      </w: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452A03" w:rsidRPr="00452A03" w:rsidTr="005D77C0">
        <w:tc>
          <w:tcPr>
            <w:tcW w:w="496" w:type="dxa"/>
          </w:tcPr>
          <w:p w:rsidR="00452A03" w:rsidRPr="00452A03" w:rsidRDefault="00452A03" w:rsidP="00452A03">
            <w:pPr>
              <w:spacing w:after="0" w:line="240" w:lineRule="auto"/>
              <w:rPr>
                <w:rFonts w:ascii="Tahoma" w:eastAsia="Times New Roman" w:hAnsi="Tahoma" w:cs="Tahoma"/>
                <w:sz w:val="24"/>
                <w:szCs w:val="24"/>
                <w:lang w:eastAsia="cs-CZ"/>
              </w:rPr>
            </w:pPr>
          </w:p>
        </w:tc>
        <w:tc>
          <w:tcPr>
            <w:tcW w:w="8716" w:type="dxa"/>
          </w:tcPr>
          <w:p w:rsidR="00452A03" w:rsidRPr="00452A03" w:rsidRDefault="0029728F" w:rsidP="0029728F">
            <w:pPr>
              <w:spacing w:after="0" w:line="240" w:lineRule="auto"/>
              <w:rPr>
                <w:rFonts w:ascii="Tahoma" w:eastAsia="Times New Roman" w:hAnsi="Tahoma" w:cs="Tahoma"/>
                <w:sz w:val="24"/>
                <w:szCs w:val="24"/>
                <w:lang w:eastAsia="cs-CZ"/>
              </w:rPr>
            </w:pPr>
            <w:r>
              <w:rPr>
                <w:rFonts w:ascii="Tahoma" w:hAnsi="Tahoma" w:cs="Tahoma"/>
              </w:rPr>
              <w:t>56</w:t>
            </w:r>
            <w:r w:rsidR="00DD62A1" w:rsidRPr="006D7849">
              <w:rPr>
                <w:rFonts w:ascii="Tahoma" w:hAnsi="Tahoma" w:cs="Tahoma"/>
              </w:rPr>
              <w:t>/</w:t>
            </w:r>
            <w:r>
              <w:rPr>
                <w:rFonts w:ascii="Tahoma" w:hAnsi="Tahoma" w:cs="Tahoma"/>
              </w:rPr>
              <w:t>4407</w:t>
            </w:r>
          </w:p>
        </w:tc>
      </w:tr>
      <w:tr w:rsidR="00452A03" w:rsidRPr="00452A03" w:rsidTr="005D77C0">
        <w:trPr>
          <w:trHeight w:val="842"/>
        </w:trPr>
        <w:tc>
          <w:tcPr>
            <w:tcW w:w="496" w:type="dxa"/>
          </w:tcPr>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1)</w:t>
            </w:r>
          </w:p>
        </w:tc>
        <w:tc>
          <w:tcPr>
            <w:tcW w:w="8716" w:type="dxa"/>
          </w:tcPr>
          <w:p w:rsidR="00452A03" w:rsidRPr="00452A03" w:rsidRDefault="00452A03" w:rsidP="00452A03">
            <w:pPr>
              <w:jc w:val="both"/>
              <w:rPr>
                <w:rFonts w:ascii="Tahoma" w:hAnsi="Tahoma" w:cs="Tahoma"/>
                <w:spacing w:val="80"/>
                <w:sz w:val="24"/>
                <w:szCs w:val="24"/>
              </w:rPr>
            </w:pPr>
            <w:r w:rsidRPr="00452A03">
              <w:rPr>
                <w:rFonts w:ascii="Tahoma" w:hAnsi="Tahoma" w:cs="Tahoma"/>
                <w:spacing w:val="80"/>
                <w:sz w:val="24"/>
                <w:szCs w:val="24"/>
              </w:rPr>
              <w:t>doporučuje</w:t>
            </w:r>
          </w:p>
          <w:p w:rsidR="00452A03" w:rsidRPr="00452A03" w:rsidRDefault="00452A03" w:rsidP="00492A9B">
            <w:pPr>
              <w:spacing w:after="0" w:line="280" w:lineRule="exact"/>
              <w:jc w:val="both"/>
              <w:rPr>
                <w:rFonts w:ascii="Tahoma" w:hAnsi="Tahoma" w:cs="Tahoma"/>
                <w:sz w:val="24"/>
                <w:szCs w:val="24"/>
              </w:rPr>
            </w:pPr>
            <w:r w:rsidRPr="00452A03">
              <w:rPr>
                <w:rFonts w:ascii="Tahoma" w:hAnsi="Tahoma" w:cs="Tahoma"/>
                <w:sz w:val="24"/>
                <w:szCs w:val="24"/>
              </w:rPr>
              <w:t>zastupitelstvu kraje</w:t>
            </w:r>
          </w:p>
          <w:p w:rsidR="00452A03" w:rsidRPr="00452A03" w:rsidRDefault="00452A03" w:rsidP="00452A03">
            <w:pPr>
              <w:spacing w:after="0" w:line="240" w:lineRule="auto"/>
              <w:jc w:val="both"/>
              <w:rPr>
                <w:rFonts w:ascii="Tahoma" w:eastAsia="Times New Roman" w:hAnsi="Tahoma" w:cs="Tahoma"/>
                <w:spacing w:val="80"/>
                <w:sz w:val="24"/>
                <w:szCs w:val="24"/>
                <w:lang w:eastAsia="cs-CZ"/>
              </w:rPr>
            </w:pPr>
            <w:r w:rsidRPr="00452A03">
              <w:rPr>
                <w:rFonts w:ascii="Tahoma" w:hAnsi="Tahoma" w:cs="Tahoma"/>
                <w:sz w:val="24"/>
                <w:szCs w:val="24"/>
              </w:rPr>
              <w:t>rozhodnout o přídělu z rozpočtu Moravskoslezského kraje na rok 2014 do Fondu životního prostředí Moravskoslezského kraje ve výši 27.071,89 tis. Kč</w:t>
            </w:r>
          </w:p>
        </w:tc>
      </w:tr>
    </w:tbl>
    <w:p w:rsidR="00452A03" w:rsidRPr="00452A03" w:rsidRDefault="00452A03" w:rsidP="00452A03">
      <w:pPr>
        <w:spacing w:after="0" w:line="240" w:lineRule="auto"/>
        <w:rPr>
          <w:rFonts w:ascii="Tahoma" w:eastAsia="Times New Roman" w:hAnsi="Tahoma" w:cs="Tahoma"/>
          <w:sz w:val="24"/>
          <w:szCs w:val="24"/>
          <w:lang w:eastAsia="cs-CZ"/>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452A03" w:rsidRPr="00452A03" w:rsidTr="005D77C0">
        <w:tc>
          <w:tcPr>
            <w:tcW w:w="496" w:type="dxa"/>
          </w:tcPr>
          <w:p w:rsidR="00452A03" w:rsidRPr="00452A03" w:rsidRDefault="00452A03" w:rsidP="00452A03">
            <w:pPr>
              <w:spacing w:after="0" w:line="240" w:lineRule="auto"/>
              <w:rPr>
                <w:rFonts w:ascii="Tahoma" w:eastAsia="Times New Roman" w:hAnsi="Tahoma" w:cs="Tahoma"/>
                <w:sz w:val="24"/>
                <w:szCs w:val="24"/>
                <w:lang w:eastAsia="cs-CZ"/>
              </w:rPr>
            </w:pPr>
          </w:p>
        </w:tc>
        <w:tc>
          <w:tcPr>
            <w:tcW w:w="8716" w:type="dxa"/>
          </w:tcPr>
          <w:p w:rsidR="00452A03" w:rsidRPr="00452A03" w:rsidRDefault="00907BF2" w:rsidP="00907BF2">
            <w:pPr>
              <w:spacing w:after="0" w:line="240" w:lineRule="auto"/>
              <w:rPr>
                <w:rFonts w:ascii="Tahoma" w:eastAsia="Times New Roman" w:hAnsi="Tahoma" w:cs="Tahoma"/>
                <w:sz w:val="24"/>
                <w:szCs w:val="24"/>
                <w:lang w:eastAsia="cs-CZ"/>
              </w:rPr>
            </w:pPr>
            <w:r>
              <w:rPr>
                <w:rFonts w:ascii="Tahoma" w:hAnsi="Tahoma" w:cs="Tahoma"/>
              </w:rPr>
              <w:t>56</w:t>
            </w:r>
            <w:r w:rsidR="00DD62A1" w:rsidRPr="006D7849">
              <w:rPr>
                <w:rFonts w:ascii="Tahoma" w:hAnsi="Tahoma" w:cs="Tahoma"/>
              </w:rPr>
              <w:t>/</w:t>
            </w:r>
            <w:r>
              <w:rPr>
                <w:rFonts w:ascii="Tahoma" w:hAnsi="Tahoma" w:cs="Tahoma"/>
              </w:rPr>
              <w:t>4407</w:t>
            </w:r>
          </w:p>
        </w:tc>
      </w:tr>
      <w:tr w:rsidR="00452A03" w:rsidRPr="00452A03" w:rsidTr="005D77C0">
        <w:trPr>
          <w:trHeight w:val="869"/>
        </w:trPr>
        <w:tc>
          <w:tcPr>
            <w:tcW w:w="496" w:type="dxa"/>
          </w:tcPr>
          <w:p w:rsidR="00452A03" w:rsidRPr="00452A03" w:rsidRDefault="00452A03" w:rsidP="00452A03">
            <w:pPr>
              <w:spacing w:after="0" w:line="240" w:lineRule="auto"/>
              <w:rPr>
                <w:rFonts w:ascii="Tahoma" w:eastAsia="Times New Roman" w:hAnsi="Tahoma" w:cs="Tahoma"/>
                <w:sz w:val="24"/>
                <w:szCs w:val="24"/>
                <w:lang w:eastAsia="cs-CZ"/>
              </w:rPr>
            </w:pPr>
            <w:r w:rsidRPr="00452A03">
              <w:rPr>
                <w:rFonts w:ascii="Tahoma" w:eastAsia="Times New Roman" w:hAnsi="Tahoma" w:cs="Tahoma"/>
                <w:sz w:val="24"/>
                <w:szCs w:val="24"/>
                <w:lang w:eastAsia="cs-CZ"/>
              </w:rPr>
              <w:t>2)</w:t>
            </w:r>
          </w:p>
        </w:tc>
        <w:tc>
          <w:tcPr>
            <w:tcW w:w="8716" w:type="dxa"/>
          </w:tcPr>
          <w:p w:rsidR="00452A03" w:rsidRPr="00DD62A1" w:rsidRDefault="00452A03" w:rsidP="00452A03">
            <w:pPr>
              <w:jc w:val="both"/>
              <w:rPr>
                <w:rFonts w:ascii="Tahoma" w:hAnsi="Tahoma" w:cs="Tahoma"/>
                <w:spacing w:val="80"/>
                <w:sz w:val="24"/>
                <w:szCs w:val="24"/>
              </w:rPr>
            </w:pPr>
            <w:r w:rsidRPr="00DD62A1">
              <w:rPr>
                <w:rFonts w:ascii="Tahoma" w:hAnsi="Tahoma" w:cs="Tahoma"/>
                <w:spacing w:val="80"/>
                <w:sz w:val="24"/>
                <w:szCs w:val="24"/>
              </w:rPr>
              <w:t>doporučuje</w:t>
            </w:r>
          </w:p>
          <w:p w:rsidR="00452A03" w:rsidRPr="00DD62A1" w:rsidRDefault="00452A03" w:rsidP="00492A9B">
            <w:pPr>
              <w:spacing w:after="0" w:line="280" w:lineRule="exact"/>
              <w:jc w:val="both"/>
              <w:rPr>
                <w:rFonts w:ascii="Tahoma" w:hAnsi="Tahoma" w:cs="Tahoma"/>
                <w:sz w:val="24"/>
                <w:szCs w:val="24"/>
              </w:rPr>
            </w:pPr>
            <w:r w:rsidRPr="00DD62A1">
              <w:rPr>
                <w:rFonts w:ascii="Tahoma" w:hAnsi="Tahoma" w:cs="Tahoma"/>
                <w:sz w:val="24"/>
                <w:szCs w:val="24"/>
              </w:rPr>
              <w:t>zastupitelstvu kraje</w:t>
            </w:r>
          </w:p>
          <w:p w:rsidR="00452A03" w:rsidRPr="00452A03" w:rsidRDefault="00452A03" w:rsidP="00452A03">
            <w:pPr>
              <w:spacing w:after="0" w:line="240" w:lineRule="auto"/>
              <w:jc w:val="both"/>
              <w:rPr>
                <w:rFonts w:ascii="Tahoma" w:eastAsia="Times New Roman" w:hAnsi="Tahoma" w:cs="Tahoma"/>
                <w:sz w:val="24"/>
                <w:szCs w:val="24"/>
                <w:lang w:eastAsia="cs-CZ"/>
              </w:rPr>
            </w:pPr>
            <w:r w:rsidRPr="00DD62A1">
              <w:rPr>
                <w:rFonts w:ascii="Tahoma" w:hAnsi="Tahoma" w:cs="Tahoma"/>
                <w:sz w:val="24"/>
                <w:szCs w:val="24"/>
              </w:rPr>
              <w:t>schválit rozpočet Fondu životního prostředí Moravskoslezského kraje na rok 2015 dle přílohy č. 1 předloženého materiálu</w:t>
            </w:r>
          </w:p>
        </w:tc>
      </w:tr>
    </w:tbl>
    <w:p w:rsidR="00DD62A1" w:rsidRPr="00DD62A1" w:rsidRDefault="00DD62A1" w:rsidP="00DD62A1">
      <w:pPr>
        <w:spacing w:after="0" w:line="280" w:lineRule="exact"/>
        <w:rPr>
          <w:rFonts w:ascii="Tahoma" w:eastAsia="Times New Roman" w:hAnsi="Tahoma" w:cs="Tahoma"/>
          <w:sz w:val="24"/>
          <w:szCs w:val="24"/>
          <w:lang w:eastAsia="cs-CZ"/>
        </w:rPr>
      </w:pPr>
    </w:p>
    <w:tbl>
      <w:tblPr>
        <w:tblW w:w="9072" w:type="dxa"/>
        <w:tblInd w:w="70" w:type="dxa"/>
        <w:tblLayout w:type="fixed"/>
        <w:tblCellMar>
          <w:left w:w="70" w:type="dxa"/>
          <w:right w:w="70" w:type="dxa"/>
        </w:tblCellMar>
        <w:tblLook w:val="0000" w:firstRow="0" w:lastRow="0" w:firstColumn="0" w:lastColumn="0" w:noHBand="0" w:noVBand="0"/>
      </w:tblPr>
      <w:tblGrid>
        <w:gridCol w:w="540"/>
        <w:gridCol w:w="15"/>
        <w:gridCol w:w="1446"/>
        <w:gridCol w:w="4637"/>
        <w:gridCol w:w="360"/>
        <w:gridCol w:w="2074"/>
      </w:tblGrid>
      <w:tr w:rsidR="00DD62A1" w:rsidRPr="00DD62A1" w:rsidTr="005D77C0">
        <w:tc>
          <w:tcPr>
            <w:tcW w:w="555" w:type="dxa"/>
            <w:gridSpan w:val="2"/>
          </w:tcPr>
          <w:p w:rsidR="00DD62A1" w:rsidRPr="00DD62A1" w:rsidRDefault="00DD62A1" w:rsidP="00DD62A1">
            <w:pPr>
              <w:snapToGrid w:val="0"/>
              <w:spacing w:after="0" w:line="240" w:lineRule="auto"/>
              <w:rPr>
                <w:rFonts w:ascii="Tahoma" w:eastAsia="Times New Roman" w:hAnsi="Tahoma" w:cs="Tahoma"/>
                <w:sz w:val="24"/>
                <w:szCs w:val="24"/>
                <w:lang w:eastAsia="cs-CZ"/>
              </w:rPr>
            </w:pPr>
          </w:p>
        </w:tc>
        <w:tc>
          <w:tcPr>
            <w:tcW w:w="8517" w:type="dxa"/>
            <w:gridSpan w:val="4"/>
          </w:tcPr>
          <w:p w:rsidR="00DD62A1" w:rsidRPr="00DD62A1" w:rsidRDefault="00907BF2" w:rsidP="00907BF2">
            <w:pPr>
              <w:snapToGrid w:val="0"/>
              <w:spacing w:after="0" w:line="240" w:lineRule="auto"/>
              <w:rPr>
                <w:rFonts w:ascii="Tahoma" w:eastAsia="Times New Roman" w:hAnsi="Tahoma" w:cs="Tahoma"/>
                <w:sz w:val="24"/>
                <w:szCs w:val="24"/>
                <w:lang w:eastAsia="cs-CZ"/>
              </w:rPr>
            </w:pPr>
            <w:r>
              <w:rPr>
                <w:rFonts w:ascii="Tahoma" w:eastAsia="Times New Roman" w:hAnsi="Tahoma" w:cs="Tahoma"/>
                <w:sz w:val="24"/>
                <w:szCs w:val="24"/>
                <w:lang w:eastAsia="cs-CZ"/>
              </w:rPr>
              <w:t>56</w:t>
            </w:r>
            <w:r w:rsidR="00DD62A1" w:rsidRPr="00DD62A1">
              <w:rPr>
                <w:rFonts w:ascii="Tahoma" w:eastAsia="Times New Roman" w:hAnsi="Tahoma" w:cs="Tahoma"/>
                <w:sz w:val="24"/>
                <w:szCs w:val="24"/>
                <w:lang w:eastAsia="cs-CZ"/>
              </w:rPr>
              <w:t>/</w:t>
            </w:r>
            <w:r>
              <w:rPr>
                <w:rFonts w:ascii="Tahoma" w:eastAsia="Times New Roman" w:hAnsi="Tahoma" w:cs="Tahoma"/>
                <w:sz w:val="24"/>
                <w:szCs w:val="24"/>
                <w:lang w:eastAsia="cs-CZ"/>
              </w:rPr>
              <w:t>4407</w:t>
            </w:r>
          </w:p>
        </w:tc>
      </w:tr>
      <w:tr w:rsidR="00DD62A1" w:rsidRPr="00DD62A1" w:rsidTr="005D77C0">
        <w:tc>
          <w:tcPr>
            <w:tcW w:w="555" w:type="dxa"/>
            <w:gridSpan w:val="2"/>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3)</w:t>
            </w:r>
          </w:p>
        </w:tc>
        <w:tc>
          <w:tcPr>
            <w:tcW w:w="8517" w:type="dxa"/>
            <w:gridSpan w:val="4"/>
          </w:tcPr>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pacing w:val="80"/>
                <w:sz w:val="24"/>
                <w:szCs w:val="24"/>
                <w:lang w:eastAsia="cs-CZ"/>
              </w:rPr>
              <w:fldChar w:fldCharType="begin">
                <w:ffData>
                  <w:name w:val=""/>
                  <w:enabled/>
                  <w:calcOnExit w:val="0"/>
                  <w:textInput>
                    <w:default w:val="schvaluje"/>
                  </w:textInput>
                </w:ffData>
              </w:fldChar>
            </w:r>
            <w:r w:rsidRPr="00DD62A1">
              <w:rPr>
                <w:rFonts w:ascii="Tahoma" w:eastAsia="Times New Roman" w:hAnsi="Tahoma" w:cs="Tahoma"/>
                <w:spacing w:val="80"/>
                <w:sz w:val="24"/>
                <w:szCs w:val="24"/>
                <w:lang w:eastAsia="cs-CZ"/>
              </w:rPr>
              <w:instrText xml:space="preserve"> FORMTEXT </w:instrText>
            </w:r>
            <w:r w:rsidRPr="00DD62A1">
              <w:rPr>
                <w:rFonts w:ascii="Tahoma" w:eastAsia="Times New Roman" w:hAnsi="Tahoma" w:cs="Tahoma"/>
                <w:spacing w:val="80"/>
                <w:sz w:val="24"/>
                <w:szCs w:val="24"/>
                <w:lang w:eastAsia="cs-CZ"/>
              </w:rPr>
            </w:r>
            <w:r w:rsidRPr="00DD62A1">
              <w:rPr>
                <w:rFonts w:ascii="Tahoma" w:eastAsia="Times New Roman" w:hAnsi="Tahoma" w:cs="Tahoma"/>
                <w:spacing w:val="80"/>
                <w:sz w:val="24"/>
                <w:szCs w:val="24"/>
                <w:lang w:eastAsia="cs-CZ"/>
              </w:rPr>
              <w:fldChar w:fldCharType="separate"/>
            </w:r>
            <w:r w:rsidRPr="00DD62A1">
              <w:rPr>
                <w:rFonts w:ascii="Tahoma" w:eastAsia="Times New Roman" w:hAnsi="Tahoma" w:cs="Tahoma"/>
                <w:noProof/>
                <w:spacing w:val="80"/>
                <w:sz w:val="24"/>
                <w:szCs w:val="24"/>
                <w:lang w:eastAsia="cs-CZ"/>
              </w:rPr>
              <w:t>schvaluje</w:t>
            </w:r>
            <w:r w:rsidRPr="00DD62A1">
              <w:rPr>
                <w:rFonts w:ascii="Tahoma" w:eastAsia="Times New Roman" w:hAnsi="Tahoma" w:cs="Tahoma"/>
                <w:spacing w:val="80"/>
                <w:sz w:val="24"/>
                <w:szCs w:val="24"/>
                <w:lang w:eastAsia="cs-CZ"/>
              </w:rPr>
              <w:fldChar w:fldCharType="end"/>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rozpočtové opatření, kterým se </w:t>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s n i ž u j e</w:t>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běžné výdaje </w:t>
            </w:r>
          </w:p>
        </w:tc>
      </w:tr>
      <w:tr w:rsidR="00DD62A1" w:rsidRPr="00DD62A1" w:rsidTr="005D77C0">
        <w:trPr>
          <w:cantSplit/>
        </w:trPr>
        <w:tc>
          <w:tcPr>
            <w:tcW w:w="555" w:type="dxa"/>
            <w:gridSpan w:val="2"/>
          </w:tcPr>
          <w:p w:rsidR="00DD62A1" w:rsidRPr="00DD62A1" w:rsidRDefault="00DD62A1" w:rsidP="00DD62A1">
            <w:pPr>
              <w:snapToGrid w:val="0"/>
              <w:spacing w:after="0" w:line="240" w:lineRule="auto"/>
              <w:jc w:val="right"/>
              <w:rPr>
                <w:rFonts w:ascii="Tahoma" w:eastAsia="Times New Roman" w:hAnsi="Tahoma" w:cs="Tahoma"/>
                <w:sz w:val="24"/>
                <w:szCs w:val="24"/>
                <w:lang w:eastAsia="cs-CZ"/>
              </w:rPr>
            </w:pPr>
          </w:p>
        </w:tc>
        <w:tc>
          <w:tcPr>
            <w:tcW w:w="1446" w:type="dxa"/>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na § 3719 - </w:t>
            </w:r>
          </w:p>
        </w:tc>
        <w:tc>
          <w:tcPr>
            <w:tcW w:w="4637" w:type="dxa"/>
          </w:tcPr>
          <w:p w:rsidR="00DD62A1" w:rsidRPr="00DD62A1" w:rsidRDefault="00DD62A1" w:rsidP="00DD62A1">
            <w:pPr>
              <w:spacing w:after="0" w:line="240" w:lineRule="auto"/>
              <w:jc w:val="both"/>
              <w:rPr>
                <w:rFonts w:ascii="Tahoma" w:eastAsia="Times New Roman" w:hAnsi="Tahoma" w:cs="Tahoma"/>
                <w:sz w:val="24"/>
                <w:szCs w:val="24"/>
                <w:lang w:eastAsia="cs-CZ"/>
              </w:rPr>
            </w:pPr>
            <w:r w:rsidRPr="00DD62A1">
              <w:rPr>
                <w:rFonts w:ascii="Tahoma" w:eastAsia="Times New Roman" w:hAnsi="Tahoma" w:cs="Tahoma"/>
                <w:sz w:val="24"/>
                <w:szCs w:val="24"/>
                <w:lang w:eastAsia="cs-CZ"/>
              </w:rPr>
              <w:t>Ostatní činnosti k ochraně ovzduší</w:t>
            </w:r>
          </w:p>
        </w:tc>
        <w:tc>
          <w:tcPr>
            <w:tcW w:w="360" w:type="dxa"/>
          </w:tcPr>
          <w:p w:rsidR="00DD62A1" w:rsidRPr="00DD62A1" w:rsidRDefault="00DD62A1" w:rsidP="00DD62A1">
            <w:pPr>
              <w:snapToGrid w:val="0"/>
              <w:spacing w:after="0" w:line="240" w:lineRule="auto"/>
              <w:ind w:left="76"/>
              <w:jc w:val="center"/>
              <w:rPr>
                <w:rFonts w:ascii="Tahoma" w:eastAsia="Times New Roman" w:hAnsi="Tahoma" w:cs="Tahoma"/>
                <w:sz w:val="24"/>
                <w:szCs w:val="24"/>
                <w:lang w:eastAsia="cs-CZ"/>
              </w:rPr>
            </w:pPr>
          </w:p>
          <w:p w:rsidR="00DD62A1" w:rsidRPr="00DD62A1" w:rsidRDefault="00DD62A1" w:rsidP="00DD62A1">
            <w:pPr>
              <w:spacing w:after="0" w:line="240" w:lineRule="auto"/>
              <w:ind w:left="76"/>
              <w:rPr>
                <w:rFonts w:ascii="Tahoma" w:eastAsia="Times New Roman" w:hAnsi="Tahoma" w:cs="Tahoma"/>
                <w:sz w:val="24"/>
                <w:szCs w:val="24"/>
                <w:lang w:eastAsia="cs-CZ"/>
              </w:rPr>
            </w:pPr>
          </w:p>
        </w:tc>
        <w:tc>
          <w:tcPr>
            <w:tcW w:w="2074" w:type="dxa"/>
          </w:tcPr>
          <w:p w:rsidR="00DD62A1" w:rsidRPr="00DD62A1" w:rsidRDefault="00DD62A1" w:rsidP="00DD62A1">
            <w:pPr>
              <w:snapToGrid w:val="0"/>
              <w:spacing w:after="0" w:line="240" w:lineRule="auto"/>
              <w:ind w:left="76"/>
              <w:jc w:val="right"/>
              <w:rPr>
                <w:rFonts w:ascii="Tahoma" w:eastAsia="Times New Roman" w:hAnsi="Tahoma" w:cs="Tahoma"/>
                <w:sz w:val="24"/>
                <w:szCs w:val="24"/>
                <w:lang w:eastAsia="cs-CZ"/>
              </w:rPr>
            </w:pPr>
          </w:p>
          <w:p w:rsidR="00DD62A1" w:rsidRPr="00DD62A1" w:rsidRDefault="00DD62A1" w:rsidP="00DD62A1">
            <w:pPr>
              <w:spacing w:after="0" w:line="240" w:lineRule="auto"/>
              <w:ind w:left="76"/>
              <w:jc w:val="right"/>
              <w:rPr>
                <w:rFonts w:ascii="Tahoma" w:eastAsia="Times New Roman" w:hAnsi="Tahoma" w:cs="Tahoma"/>
                <w:sz w:val="24"/>
                <w:szCs w:val="24"/>
                <w:lang w:eastAsia="cs-CZ"/>
              </w:rPr>
            </w:pPr>
          </w:p>
        </w:tc>
      </w:tr>
      <w:tr w:rsidR="00DD62A1" w:rsidRPr="00DD62A1" w:rsidTr="005D77C0">
        <w:trPr>
          <w:cantSplit/>
        </w:trPr>
        <w:tc>
          <w:tcPr>
            <w:tcW w:w="555" w:type="dxa"/>
            <w:gridSpan w:val="2"/>
          </w:tcPr>
          <w:p w:rsidR="00DD62A1" w:rsidRPr="00DD62A1" w:rsidRDefault="00DD62A1" w:rsidP="00DD62A1">
            <w:pPr>
              <w:snapToGrid w:val="0"/>
              <w:spacing w:after="0" w:line="240" w:lineRule="auto"/>
              <w:jc w:val="right"/>
              <w:rPr>
                <w:rFonts w:ascii="Tahoma" w:eastAsia="Times New Roman" w:hAnsi="Tahoma" w:cs="Tahoma"/>
                <w:sz w:val="24"/>
                <w:szCs w:val="24"/>
                <w:lang w:eastAsia="cs-CZ"/>
              </w:rPr>
            </w:pPr>
          </w:p>
        </w:tc>
        <w:tc>
          <w:tcPr>
            <w:tcW w:w="1446" w:type="dxa"/>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pol. 5901 - </w:t>
            </w:r>
          </w:p>
        </w:tc>
        <w:tc>
          <w:tcPr>
            <w:tcW w:w="4637" w:type="dxa"/>
          </w:tcPr>
          <w:p w:rsidR="00DD62A1" w:rsidRPr="00DD62A1" w:rsidRDefault="00DD62A1" w:rsidP="00DD62A1">
            <w:pPr>
              <w:snapToGrid w:val="0"/>
              <w:spacing w:after="0" w:line="240" w:lineRule="auto"/>
              <w:jc w:val="both"/>
              <w:rPr>
                <w:rFonts w:ascii="Tahoma" w:eastAsia="Times New Roman" w:hAnsi="Tahoma" w:cs="Tahoma"/>
                <w:sz w:val="24"/>
                <w:szCs w:val="24"/>
                <w:lang w:eastAsia="cs-CZ"/>
              </w:rPr>
            </w:pPr>
            <w:r w:rsidRPr="00DD62A1">
              <w:rPr>
                <w:rFonts w:ascii="Tahoma" w:eastAsia="Times New Roman" w:hAnsi="Tahoma" w:cs="Tahoma"/>
                <w:sz w:val="24"/>
                <w:szCs w:val="24"/>
                <w:lang w:eastAsia="cs-CZ"/>
              </w:rPr>
              <w:t>Nespecifikované rezervy</w:t>
            </w:r>
          </w:p>
        </w:tc>
        <w:tc>
          <w:tcPr>
            <w:tcW w:w="360" w:type="dxa"/>
          </w:tcPr>
          <w:p w:rsidR="00DD62A1" w:rsidRPr="00DD62A1" w:rsidRDefault="00DD62A1" w:rsidP="00DD62A1">
            <w:pPr>
              <w:spacing w:after="0" w:line="240" w:lineRule="auto"/>
              <w:jc w:val="right"/>
              <w:rPr>
                <w:rFonts w:ascii="Tahoma" w:eastAsia="Times New Roman" w:hAnsi="Tahoma" w:cs="Tahoma"/>
                <w:sz w:val="24"/>
                <w:szCs w:val="24"/>
                <w:lang w:eastAsia="cs-CZ"/>
              </w:rPr>
            </w:pPr>
            <w:r w:rsidRPr="00DD62A1">
              <w:rPr>
                <w:rFonts w:ascii="Tahoma" w:eastAsia="Times New Roman" w:hAnsi="Tahoma" w:cs="Tahoma"/>
                <w:sz w:val="24"/>
                <w:szCs w:val="24"/>
                <w:lang w:eastAsia="cs-CZ"/>
              </w:rPr>
              <w:t>o</w:t>
            </w:r>
          </w:p>
        </w:tc>
        <w:tc>
          <w:tcPr>
            <w:tcW w:w="2074" w:type="dxa"/>
          </w:tcPr>
          <w:p w:rsidR="00DD62A1" w:rsidRPr="00DD62A1" w:rsidRDefault="00DD62A1" w:rsidP="00DD62A1">
            <w:pPr>
              <w:spacing w:after="0" w:line="240" w:lineRule="auto"/>
              <w:jc w:val="right"/>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180,00 tis. Kč </w:t>
            </w:r>
          </w:p>
        </w:tc>
      </w:tr>
      <w:tr w:rsidR="00DD62A1" w:rsidRPr="00DD62A1" w:rsidTr="005D77C0">
        <w:tc>
          <w:tcPr>
            <w:tcW w:w="555" w:type="dxa"/>
            <w:gridSpan w:val="2"/>
          </w:tcPr>
          <w:p w:rsidR="00DD62A1" w:rsidRPr="00DD62A1" w:rsidRDefault="00DD62A1" w:rsidP="00DD62A1">
            <w:pPr>
              <w:snapToGrid w:val="0"/>
              <w:spacing w:after="0" w:line="240" w:lineRule="auto"/>
              <w:rPr>
                <w:rFonts w:ascii="Tahoma" w:eastAsia="Times New Roman" w:hAnsi="Tahoma" w:cs="Tahoma"/>
                <w:sz w:val="24"/>
                <w:szCs w:val="24"/>
                <w:lang w:eastAsia="cs-CZ"/>
              </w:rPr>
            </w:pPr>
          </w:p>
        </w:tc>
        <w:tc>
          <w:tcPr>
            <w:tcW w:w="8517" w:type="dxa"/>
            <w:gridSpan w:val="4"/>
          </w:tcPr>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pacing w:val="80"/>
                <w:sz w:val="24"/>
                <w:szCs w:val="24"/>
                <w:lang w:eastAsia="cs-CZ"/>
              </w:rPr>
              <w:t>a</w:t>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s n i ž u j í</w:t>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kapitálové výdaje</w:t>
            </w:r>
          </w:p>
        </w:tc>
      </w:tr>
      <w:tr w:rsidR="00DD62A1" w:rsidRPr="00DD62A1" w:rsidTr="005D77C0">
        <w:trPr>
          <w:cantSplit/>
        </w:trPr>
        <w:tc>
          <w:tcPr>
            <w:tcW w:w="555" w:type="dxa"/>
            <w:gridSpan w:val="2"/>
          </w:tcPr>
          <w:p w:rsidR="00DD62A1" w:rsidRPr="00DD62A1" w:rsidRDefault="00DD62A1" w:rsidP="00DD62A1">
            <w:pPr>
              <w:snapToGrid w:val="0"/>
              <w:spacing w:after="0" w:line="240" w:lineRule="auto"/>
              <w:jc w:val="right"/>
              <w:rPr>
                <w:rFonts w:ascii="Tahoma" w:eastAsia="Times New Roman" w:hAnsi="Tahoma" w:cs="Tahoma"/>
                <w:sz w:val="24"/>
                <w:szCs w:val="24"/>
                <w:lang w:eastAsia="cs-CZ"/>
              </w:rPr>
            </w:pPr>
          </w:p>
        </w:tc>
        <w:tc>
          <w:tcPr>
            <w:tcW w:w="1446" w:type="dxa"/>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na § 3719 - </w:t>
            </w:r>
          </w:p>
        </w:tc>
        <w:tc>
          <w:tcPr>
            <w:tcW w:w="4637" w:type="dxa"/>
          </w:tcPr>
          <w:p w:rsidR="00DD62A1" w:rsidRPr="00DD62A1" w:rsidRDefault="00DD62A1" w:rsidP="00DD62A1">
            <w:pPr>
              <w:spacing w:after="0" w:line="240" w:lineRule="auto"/>
              <w:jc w:val="both"/>
              <w:rPr>
                <w:rFonts w:ascii="Tahoma" w:eastAsia="Times New Roman" w:hAnsi="Tahoma" w:cs="Tahoma"/>
                <w:sz w:val="24"/>
                <w:szCs w:val="24"/>
                <w:lang w:eastAsia="cs-CZ"/>
              </w:rPr>
            </w:pPr>
            <w:r w:rsidRPr="00DD62A1">
              <w:rPr>
                <w:rFonts w:ascii="Tahoma" w:eastAsia="Times New Roman" w:hAnsi="Tahoma" w:cs="Tahoma"/>
                <w:sz w:val="24"/>
                <w:szCs w:val="24"/>
                <w:lang w:eastAsia="cs-CZ"/>
              </w:rPr>
              <w:t>Ostatní činnosti k ochraně ovzduší</w:t>
            </w:r>
          </w:p>
        </w:tc>
        <w:tc>
          <w:tcPr>
            <w:tcW w:w="360" w:type="dxa"/>
          </w:tcPr>
          <w:p w:rsidR="00DD62A1" w:rsidRPr="00DD62A1" w:rsidRDefault="00DD62A1" w:rsidP="00DD62A1">
            <w:pPr>
              <w:snapToGrid w:val="0"/>
              <w:spacing w:after="0" w:line="240" w:lineRule="auto"/>
              <w:ind w:left="76"/>
              <w:jc w:val="center"/>
              <w:rPr>
                <w:rFonts w:ascii="Tahoma" w:eastAsia="Times New Roman" w:hAnsi="Tahoma" w:cs="Tahoma"/>
                <w:sz w:val="24"/>
                <w:szCs w:val="24"/>
                <w:lang w:eastAsia="cs-CZ"/>
              </w:rPr>
            </w:pPr>
          </w:p>
          <w:p w:rsidR="00DD62A1" w:rsidRPr="00DD62A1" w:rsidRDefault="00DD62A1" w:rsidP="00DD62A1">
            <w:pPr>
              <w:spacing w:after="0" w:line="240" w:lineRule="auto"/>
              <w:ind w:left="76"/>
              <w:rPr>
                <w:rFonts w:ascii="Tahoma" w:eastAsia="Times New Roman" w:hAnsi="Tahoma" w:cs="Tahoma"/>
                <w:sz w:val="24"/>
                <w:szCs w:val="24"/>
                <w:lang w:eastAsia="cs-CZ"/>
              </w:rPr>
            </w:pPr>
          </w:p>
        </w:tc>
        <w:tc>
          <w:tcPr>
            <w:tcW w:w="2074" w:type="dxa"/>
          </w:tcPr>
          <w:p w:rsidR="00DD62A1" w:rsidRPr="00DD62A1" w:rsidRDefault="00DD62A1" w:rsidP="00DD62A1">
            <w:pPr>
              <w:snapToGrid w:val="0"/>
              <w:spacing w:after="0" w:line="240" w:lineRule="auto"/>
              <w:ind w:left="76"/>
              <w:jc w:val="right"/>
              <w:rPr>
                <w:rFonts w:ascii="Tahoma" w:eastAsia="Times New Roman" w:hAnsi="Tahoma" w:cs="Tahoma"/>
                <w:sz w:val="24"/>
                <w:szCs w:val="24"/>
                <w:lang w:eastAsia="cs-CZ"/>
              </w:rPr>
            </w:pPr>
          </w:p>
          <w:p w:rsidR="00DD62A1" w:rsidRPr="00DD62A1" w:rsidRDefault="00DD62A1" w:rsidP="00DD62A1">
            <w:pPr>
              <w:spacing w:after="0" w:line="240" w:lineRule="auto"/>
              <w:ind w:left="76"/>
              <w:jc w:val="right"/>
              <w:rPr>
                <w:rFonts w:ascii="Tahoma" w:eastAsia="Times New Roman" w:hAnsi="Tahoma" w:cs="Tahoma"/>
                <w:sz w:val="24"/>
                <w:szCs w:val="24"/>
                <w:lang w:eastAsia="cs-CZ"/>
              </w:rPr>
            </w:pPr>
          </w:p>
        </w:tc>
      </w:tr>
      <w:tr w:rsidR="00DD62A1" w:rsidRPr="00DD62A1" w:rsidTr="005D77C0">
        <w:trPr>
          <w:cantSplit/>
        </w:trPr>
        <w:tc>
          <w:tcPr>
            <w:tcW w:w="555" w:type="dxa"/>
            <w:gridSpan w:val="2"/>
          </w:tcPr>
          <w:p w:rsidR="00DD62A1" w:rsidRPr="00DD62A1" w:rsidRDefault="00DD62A1" w:rsidP="00DD62A1">
            <w:pPr>
              <w:snapToGrid w:val="0"/>
              <w:spacing w:after="0" w:line="240" w:lineRule="auto"/>
              <w:jc w:val="right"/>
              <w:rPr>
                <w:rFonts w:ascii="Tahoma" w:eastAsia="Times New Roman" w:hAnsi="Tahoma" w:cs="Tahoma"/>
                <w:sz w:val="24"/>
                <w:szCs w:val="24"/>
                <w:lang w:eastAsia="cs-CZ"/>
              </w:rPr>
            </w:pPr>
          </w:p>
        </w:tc>
        <w:tc>
          <w:tcPr>
            <w:tcW w:w="1446" w:type="dxa"/>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pol. 6371 - </w:t>
            </w:r>
          </w:p>
        </w:tc>
        <w:tc>
          <w:tcPr>
            <w:tcW w:w="4637" w:type="dxa"/>
          </w:tcPr>
          <w:p w:rsidR="00DD62A1" w:rsidRPr="00DD62A1" w:rsidRDefault="00DD62A1" w:rsidP="00DD62A1">
            <w:pPr>
              <w:snapToGrid w:val="0"/>
              <w:spacing w:after="0" w:line="240" w:lineRule="auto"/>
              <w:jc w:val="both"/>
              <w:rPr>
                <w:rFonts w:ascii="Tahoma" w:eastAsia="Times New Roman" w:hAnsi="Tahoma" w:cs="Tahoma"/>
                <w:sz w:val="24"/>
                <w:szCs w:val="24"/>
                <w:lang w:eastAsia="cs-CZ"/>
              </w:rPr>
            </w:pPr>
            <w:r w:rsidRPr="00DD62A1">
              <w:rPr>
                <w:rFonts w:ascii="Tahoma" w:eastAsia="Times New Roman" w:hAnsi="Tahoma" w:cs="Tahoma"/>
                <w:sz w:val="24"/>
                <w:szCs w:val="24"/>
                <w:lang w:eastAsia="cs-CZ"/>
              </w:rPr>
              <w:t>Účelové investiční transfery nepodnikajícím fyzickým osobám</w:t>
            </w:r>
          </w:p>
        </w:tc>
        <w:tc>
          <w:tcPr>
            <w:tcW w:w="360" w:type="dxa"/>
          </w:tcPr>
          <w:p w:rsidR="00DD62A1" w:rsidRPr="00DD62A1" w:rsidRDefault="00DD62A1" w:rsidP="00DD62A1">
            <w:pPr>
              <w:snapToGrid w:val="0"/>
              <w:spacing w:after="0" w:line="240" w:lineRule="auto"/>
              <w:ind w:left="76"/>
              <w:jc w:val="center"/>
              <w:rPr>
                <w:rFonts w:ascii="Tahoma" w:eastAsia="Times New Roman" w:hAnsi="Tahoma" w:cs="Tahoma"/>
                <w:sz w:val="24"/>
                <w:szCs w:val="24"/>
                <w:lang w:eastAsia="cs-CZ"/>
              </w:rPr>
            </w:pPr>
          </w:p>
          <w:p w:rsidR="00DD62A1" w:rsidRPr="00DD62A1" w:rsidRDefault="00DD62A1" w:rsidP="00DD62A1">
            <w:pPr>
              <w:spacing w:after="0" w:line="240" w:lineRule="auto"/>
              <w:ind w:left="76"/>
              <w:rPr>
                <w:rFonts w:ascii="Tahoma" w:eastAsia="Times New Roman" w:hAnsi="Tahoma" w:cs="Tahoma"/>
                <w:sz w:val="24"/>
                <w:szCs w:val="24"/>
                <w:lang w:eastAsia="cs-CZ"/>
              </w:rPr>
            </w:pPr>
            <w:r w:rsidRPr="00DD62A1">
              <w:rPr>
                <w:rFonts w:ascii="Tahoma" w:eastAsia="Times New Roman" w:hAnsi="Tahoma" w:cs="Tahoma"/>
                <w:sz w:val="24"/>
                <w:szCs w:val="24"/>
                <w:lang w:eastAsia="cs-CZ"/>
              </w:rPr>
              <w:t>o</w:t>
            </w:r>
          </w:p>
        </w:tc>
        <w:tc>
          <w:tcPr>
            <w:tcW w:w="2074" w:type="dxa"/>
          </w:tcPr>
          <w:p w:rsidR="00DD62A1" w:rsidRPr="00DD62A1" w:rsidRDefault="00DD62A1" w:rsidP="00DD62A1">
            <w:pPr>
              <w:snapToGrid w:val="0"/>
              <w:spacing w:after="0" w:line="240" w:lineRule="auto"/>
              <w:ind w:left="76"/>
              <w:jc w:val="right"/>
              <w:rPr>
                <w:rFonts w:ascii="Tahoma" w:eastAsia="Times New Roman" w:hAnsi="Tahoma" w:cs="Tahoma"/>
                <w:sz w:val="24"/>
                <w:szCs w:val="24"/>
                <w:lang w:eastAsia="cs-CZ"/>
              </w:rPr>
            </w:pPr>
          </w:p>
          <w:p w:rsidR="00DD62A1" w:rsidRPr="00DD62A1" w:rsidRDefault="00DD62A1" w:rsidP="00DD62A1">
            <w:pPr>
              <w:spacing w:after="0" w:line="240" w:lineRule="auto"/>
              <w:ind w:left="76"/>
              <w:jc w:val="right"/>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26.891,89 tis. Kč </w:t>
            </w:r>
          </w:p>
        </w:tc>
      </w:tr>
      <w:tr w:rsidR="00DD62A1" w:rsidRPr="00DD62A1" w:rsidTr="005D77C0">
        <w:trPr>
          <w:cantSplit/>
        </w:trPr>
        <w:tc>
          <w:tcPr>
            <w:tcW w:w="555" w:type="dxa"/>
            <w:gridSpan w:val="2"/>
          </w:tcPr>
          <w:p w:rsidR="00DD62A1" w:rsidRPr="00DD62A1" w:rsidRDefault="00DD62A1" w:rsidP="00DD62A1">
            <w:pPr>
              <w:snapToGrid w:val="0"/>
              <w:spacing w:after="0" w:line="240" w:lineRule="auto"/>
              <w:jc w:val="right"/>
              <w:rPr>
                <w:rFonts w:ascii="Tahoma" w:eastAsia="Times New Roman" w:hAnsi="Tahoma" w:cs="Tahoma"/>
                <w:sz w:val="24"/>
                <w:szCs w:val="24"/>
                <w:lang w:eastAsia="cs-CZ"/>
              </w:rPr>
            </w:pPr>
          </w:p>
        </w:tc>
        <w:tc>
          <w:tcPr>
            <w:tcW w:w="1446" w:type="dxa"/>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Celkem </w:t>
            </w:r>
          </w:p>
        </w:tc>
        <w:tc>
          <w:tcPr>
            <w:tcW w:w="4637" w:type="dxa"/>
          </w:tcPr>
          <w:p w:rsidR="00DD62A1" w:rsidRPr="00DD62A1" w:rsidRDefault="00DD62A1" w:rsidP="00DD62A1">
            <w:pPr>
              <w:snapToGrid w:val="0"/>
              <w:spacing w:after="0" w:line="240" w:lineRule="auto"/>
              <w:jc w:val="both"/>
              <w:rPr>
                <w:rFonts w:ascii="Tahoma" w:eastAsia="Times New Roman" w:hAnsi="Tahoma" w:cs="Tahoma"/>
                <w:sz w:val="24"/>
                <w:szCs w:val="24"/>
                <w:lang w:eastAsia="cs-CZ"/>
              </w:rPr>
            </w:pPr>
          </w:p>
        </w:tc>
        <w:tc>
          <w:tcPr>
            <w:tcW w:w="360" w:type="dxa"/>
          </w:tcPr>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 o</w:t>
            </w:r>
          </w:p>
        </w:tc>
        <w:tc>
          <w:tcPr>
            <w:tcW w:w="2074" w:type="dxa"/>
          </w:tcPr>
          <w:p w:rsidR="00DD62A1" w:rsidRPr="00DD62A1" w:rsidRDefault="00DD62A1" w:rsidP="00DD62A1">
            <w:pPr>
              <w:spacing w:after="0" w:line="240" w:lineRule="auto"/>
              <w:ind w:left="76"/>
              <w:jc w:val="right"/>
              <w:rPr>
                <w:rFonts w:ascii="Tahoma" w:eastAsia="Times New Roman" w:hAnsi="Tahoma" w:cs="Tahoma"/>
                <w:sz w:val="24"/>
                <w:szCs w:val="24"/>
                <w:lang w:eastAsia="cs-CZ"/>
              </w:rPr>
            </w:pPr>
            <w:r w:rsidRPr="00DD62A1">
              <w:rPr>
                <w:rFonts w:ascii="Tahoma" w:eastAsia="Times New Roman" w:hAnsi="Tahoma" w:cs="Tahoma"/>
                <w:sz w:val="24"/>
                <w:szCs w:val="24"/>
                <w:lang w:eastAsia="cs-CZ"/>
              </w:rPr>
              <w:t>27.071,89 tis. Kč</w:t>
            </w:r>
          </w:p>
        </w:tc>
      </w:tr>
      <w:tr w:rsidR="00DD62A1" w:rsidRPr="00DD62A1" w:rsidTr="005D77C0">
        <w:tc>
          <w:tcPr>
            <w:tcW w:w="540" w:type="dxa"/>
          </w:tcPr>
          <w:p w:rsidR="00DD62A1" w:rsidRPr="00DD62A1" w:rsidRDefault="00DD62A1" w:rsidP="00DD62A1">
            <w:pPr>
              <w:spacing w:after="0" w:line="240" w:lineRule="auto"/>
              <w:rPr>
                <w:rFonts w:ascii="Tahoma" w:eastAsia="Times New Roman" w:hAnsi="Tahoma" w:cs="Tahoma"/>
                <w:sz w:val="24"/>
                <w:szCs w:val="24"/>
                <w:lang w:eastAsia="cs-CZ"/>
              </w:rPr>
            </w:pPr>
          </w:p>
        </w:tc>
        <w:tc>
          <w:tcPr>
            <w:tcW w:w="8532" w:type="dxa"/>
            <w:gridSpan w:val="5"/>
          </w:tcPr>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a</w:t>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lastRenderedPageBreak/>
              <w:t>s n i ž u j e</w:t>
            </w:r>
          </w:p>
          <w:p w:rsidR="00DD62A1" w:rsidRPr="00DD62A1" w:rsidRDefault="00DD62A1" w:rsidP="00DD62A1">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financování</w:t>
            </w:r>
          </w:p>
        </w:tc>
      </w:tr>
      <w:tr w:rsidR="00DD62A1" w:rsidRPr="00DD62A1" w:rsidTr="005D77C0">
        <w:trPr>
          <w:cantSplit/>
        </w:trPr>
        <w:tc>
          <w:tcPr>
            <w:tcW w:w="555" w:type="dxa"/>
            <w:gridSpan w:val="2"/>
          </w:tcPr>
          <w:p w:rsidR="00DD62A1" w:rsidRPr="00DD62A1" w:rsidRDefault="00DD62A1" w:rsidP="00DD62A1">
            <w:pPr>
              <w:snapToGrid w:val="0"/>
              <w:spacing w:after="0" w:line="240" w:lineRule="auto"/>
              <w:jc w:val="right"/>
              <w:rPr>
                <w:rFonts w:ascii="Tahoma" w:eastAsia="Times New Roman" w:hAnsi="Tahoma" w:cs="Tahoma"/>
                <w:sz w:val="24"/>
                <w:szCs w:val="24"/>
                <w:lang w:eastAsia="cs-CZ"/>
              </w:rPr>
            </w:pPr>
          </w:p>
        </w:tc>
        <w:tc>
          <w:tcPr>
            <w:tcW w:w="1446" w:type="dxa"/>
          </w:tcPr>
          <w:p w:rsidR="00DD62A1" w:rsidRPr="00DD62A1" w:rsidRDefault="00DD62A1" w:rsidP="00DD62A1">
            <w:pPr>
              <w:snapToGrid w:val="0"/>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pol. 8115 - </w:t>
            </w:r>
          </w:p>
        </w:tc>
        <w:tc>
          <w:tcPr>
            <w:tcW w:w="4637" w:type="dxa"/>
          </w:tcPr>
          <w:p w:rsidR="00DD62A1" w:rsidRPr="00DD62A1" w:rsidRDefault="00DD62A1" w:rsidP="00DD62A1">
            <w:pPr>
              <w:snapToGrid w:val="0"/>
              <w:spacing w:after="0" w:line="240" w:lineRule="auto"/>
              <w:jc w:val="both"/>
              <w:rPr>
                <w:rFonts w:ascii="Tahoma" w:eastAsia="Times New Roman" w:hAnsi="Tahoma" w:cs="Tahoma"/>
                <w:sz w:val="24"/>
                <w:szCs w:val="24"/>
                <w:lang w:eastAsia="cs-CZ"/>
              </w:rPr>
            </w:pPr>
            <w:r w:rsidRPr="00DD62A1">
              <w:rPr>
                <w:rFonts w:ascii="Tahoma" w:eastAsia="Times New Roman" w:hAnsi="Tahoma" w:cs="Tahoma"/>
                <w:sz w:val="24"/>
                <w:szCs w:val="24"/>
                <w:lang w:eastAsia="cs-CZ"/>
              </w:rPr>
              <w:t>Změna stavu krátkodobých prostředků na bankovních účtech</w:t>
            </w:r>
          </w:p>
        </w:tc>
        <w:tc>
          <w:tcPr>
            <w:tcW w:w="360" w:type="dxa"/>
          </w:tcPr>
          <w:p w:rsidR="00DD62A1" w:rsidRPr="00DD62A1" w:rsidRDefault="00DD62A1" w:rsidP="00DD62A1">
            <w:pPr>
              <w:snapToGrid w:val="0"/>
              <w:spacing w:after="0" w:line="240" w:lineRule="auto"/>
              <w:ind w:left="76"/>
              <w:rPr>
                <w:rFonts w:ascii="Tahoma" w:eastAsia="Times New Roman" w:hAnsi="Tahoma" w:cs="Tahoma"/>
                <w:sz w:val="24"/>
                <w:szCs w:val="24"/>
                <w:lang w:eastAsia="cs-CZ"/>
              </w:rPr>
            </w:pPr>
          </w:p>
          <w:p w:rsidR="00DD62A1" w:rsidRPr="00DD62A1" w:rsidRDefault="00DD62A1" w:rsidP="00DD62A1">
            <w:pPr>
              <w:snapToGrid w:val="0"/>
              <w:spacing w:after="0" w:line="240" w:lineRule="auto"/>
              <w:ind w:left="76"/>
              <w:rPr>
                <w:rFonts w:ascii="Tahoma" w:eastAsia="Times New Roman" w:hAnsi="Tahoma" w:cs="Tahoma"/>
                <w:sz w:val="24"/>
                <w:szCs w:val="24"/>
                <w:lang w:eastAsia="cs-CZ"/>
              </w:rPr>
            </w:pPr>
            <w:r w:rsidRPr="00DD62A1">
              <w:rPr>
                <w:rFonts w:ascii="Tahoma" w:eastAsia="Times New Roman" w:hAnsi="Tahoma" w:cs="Tahoma"/>
                <w:sz w:val="24"/>
                <w:szCs w:val="24"/>
                <w:lang w:eastAsia="cs-CZ"/>
              </w:rPr>
              <w:t>o</w:t>
            </w:r>
          </w:p>
        </w:tc>
        <w:tc>
          <w:tcPr>
            <w:tcW w:w="2074" w:type="dxa"/>
          </w:tcPr>
          <w:p w:rsidR="00DD62A1" w:rsidRPr="00DD62A1" w:rsidRDefault="00DD62A1" w:rsidP="00DD62A1">
            <w:pPr>
              <w:snapToGrid w:val="0"/>
              <w:spacing w:after="0" w:line="240" w:lineRule="auto"/>
              <w:ind w:left="76"/>
              <w:jc w:val="right"/>
              <w:rPr>
                <w:rFonts w:ascii="Tahoma" w:eastAsia="Times New Roman" w:hAnsi="Tahoma" w:cs="Tahoma"/>
                <w:sz w:val="24"/>
                <w:szCs w:val="24"/>
                <w:lang w:eastAsia="cs-CZ"/>
              </w:rPr>
            </w:pPr>
          </w:p>
          <w:p w:rsidR="00DD62A1" w:rsidRPr="00DD62A1" w:rsidRDefault="00DD62A1" w:rsidP="00DD62A1">
            <w:pPr>
              <w:snapToGrid w:val="0"/>
              <w:spacing w:after="0" w:line="240" w:lineRule="auto"/>
              <w:ind w:left="76"/>
              <w:jc w:val="right"/>
              <w:rPr>
                <w:rFonts w:ascii="Tahoma" w:eastAsia="Times New Roman" w:hAnsi="Tahoma" w:cs="Tahoma"/>
                <w:sz w:val="24"/>
                <w:szCs w:val="24"/>
                <w:lang w:eastAsia="cs-CZ"/>
              </w:rPr>
            </w:pPr>
            <w:r w:rsidRPr="00DD62A1">
              <w:rPr>
                <w:rFonts w:ascii="Tahoma" w:eastAsia="Times New Roman" w:hAnsi="Tahoma" w:cs="Tahoma"/>
                <w:sz w:val="24"/>
                <w:szCs w:val="24"/>
                <w:lang w:eastAsia="cs-CZ"/>
              </w:rPr>
              <w:t>27.071,89 tis. Kč</w:t>
            </w:r>
          </w:p>
        </w:tc>
      </w:tr>
    </w:tbl>
    <w:p w:rsidR="00DD62A1" w:rsidRPr="00452A03" w:rsidRDefault="00DD62A1" w:rsidP="00452A03">
      <w:pPr>
        <w:spacing w:after="0" w:line="240" w:lineRule="auto"/>
        <w:rPr>
          <w:rFonts w:ascii="Tahoma" w:eastAsia="Times New Roman" w:hAnsi="Tahoma" w:cs="Tahoma"/>
          <w:sz w:val="24"/>
          <w:szCs w:val="24"/>
          <w:lang w:eastAsia="cs-CZ"/>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452A03" w:rsidRPr="00452A03" w:rsidTr="005D77C0">
        <w:tc>
          <w:tcPr>
            <w:tcW w:w="496" w:type="dxa"/>
          </w:tcPr>
          <w:p w:rsidR="00452A03" w:rsidRPr="00452A03" w:rsidRDefault="00452A03" w:rsidP="00452A03">
            <w:pPr>
              <w:spacing w:after="0" w:line="240" w:lineRule="auto"/>
              <w:rPr>
                <w:rFonts w:ascii="Tahoma" w:eastAsia="Times New Roman" w:hAnsi="Tahoma" w:cs="Tahoma"/>
                <w:sz w:val="24"/>
                <w:szCs w:val="24"/>
                <w:lang w:eastAsia="cs-CZ"/>
              </w:rPr>
            </w:pPr>
          </w:p>
        </w:tc>
        <w:tc>
          <w:tcPr>
            <w:tcW w:w="8745" w:type="dxa"/>
          </w:tcPr>
          <w:p w:rsidR="00452A03" w:rsidRPr="00452A03" w:rsidRDefault="00907BF2" w:rsidP="00907BF2">
            <w:pPr>
              <w:spacing w:after="0" w:line="240" w:lineRule="auto"/>
              <w:rPr>
                <w:rFonts w:ascii="Tahoma" w:eastAsia="Times New Roman" w:hAnsi="Tahoma" w:cs="Tahoma"/>
                <w:sz w:val="24"/>
                <w:szCs w:val="24"/>
                <w:lang w:eastAsia="cs-CZ"/>
              </w:rPr>
            </w:pPr>
            <w:r>
              <w:rPr>
                <w:rFonts w:ascii="Tahoma" w:hAnsi="Tahoma" w:cs="Tahoma"/>
              </w:rPr>
              <w:t>56</w:t>
            </w:r>
            <w:r w:rsidR="00DD62A1" w:rsidRPr="006D7849">
              <w:rPr>
                <w:rFonts w:ascii="Tahoma" w:hAnsi="Tahoma" w:cs="Tahoma"/>
              </w:rPr>
              <w:t>/</w:t>
            </w:r>
            <w:r>
              <w:rPr>
                <w:rFonts w:ascii="Tahoma" w:hAnsi="Tahoma" w:cs="Tahoma"/>
              </w:rPr>
              <w:t>4407</w:t>
            </w:r>
          </w:p>
        </w:tc>
      </w:tr>
      <w:tr w:rsidR="00452A03" w:rsidRPr="00452A03" w:rsidTr="005D77C0">
        <w:tc>
          <w:tcPr>
            <w:tcW w:w="496" w:type="dxa"/>
          </w:tcPr>
          <w:p w:rsidR="00452A03" w:rsidRPr="00452A03" w:rsidRDefault="00DD62A1" w:rsidP="00452A03">
            <w:pPr>
              <w:spacing w:after="0" w:line="240" w:lineRule="auto"/>
              <w:rPr>
                <w:rFonts w:ascii="Tahoma" w:eastAsia="Times New Roman" w:hAnsi="Tahoma" w:cs="Tahoma"/>
                <w:sz w:val="24"/>
                <w:szCs w:val="24"/>
                <w:lang w:eastAsia="cs-CZ"/>
              </w:rPr>
            </w:pPr>
            <w:r>
              <w:rPr>
                <w:rFonts w:ascii="Tahoma" w:eastAsia="Times New Roman" w:hAnsi="Tahoma" w:cs="Tahoma"/>
                <w:sz w:val="24"/>
                <w:szCs w:val="24"/>
                <w:lang w:eastAsia="cs-CZ"/>
              </w:rPr>
              <w:t>4</w:t>
            </w:r>
            <w:r w:rsidR="00452A03" w:rsidRPr="00452A03">
              <w:rPr>
                <w:rFonts w:ascii="Tahoma" w:eastAsia="Times New Roman" w:hAnsi="Tahoma" w:cs="Tahoma"/>
                <w:sz w:val="24"/>
                <w:szCs w:val="24"/>
                <w:lang w:eastAsia="cs-CZ"/>
              </w:rPr>
              <w:t>)</w:t>
            </w:r>
          </w:p>
          <w:p w:rsidR="00452A03" w:rsidRPr="00452A03" w:rsidRDefault="00452A03" w:rsidP="00452A03">
            <w:pPr>
              <w:spacing w:after="0" w:line="240" w:lineRule="auto"/>
              <w:rPr>
                <w:rFonts w:ascii="Tahoma" w:eastAsia="Times New Roman" w:hAnsi="Tahoma" w:cs="Tahoma"/>
                <w:sz w:val="24"/>
                <w:szCs w:val="24"/>
                <w:lang w:eastAsia="cs-CZ"/>
              </w:rPr>
            </w:pPr>
          </w:p>
        </w:tc>
        <w:tc>
          <w:tcPr>
            <w:tcW w:w="8745" w:type="dxa"/>
          </w:tcPr>
          <w:p w:rsidR="00452A03" w:rsidRDefault="00DD62A1" w:rsidP="00452A03">
            <w:pPr>
              <w:spacing w:after="0" w:line="240" w:lineRule="auto"/>
              <w:rPr>
                <w:rFonts w:ascii="Tahoma" w:eastAsia="Times New Roman" w:hAnsi="Tahoma" w:cs="Tahoma"/>
                <w:spacing w:val="80"/>
                <w:sz w:val="24"/>
                <w:szCs w:val="24"/>
                <w:lang w:eastAsia="cs-CZ"/>
              </w:rPr>
            </w:pPr>
            <w:r>
              <w:rPr>
                <w:rFonts w:ascii="Tahoma" w:eastAsia="Times New Roman" w:hAnsi="Tahoma" w:cs="Tahoma"/>
                <w:spacing w:val="80"/>
                <w:sz w:val="24"/>
                <w:szCs w:val="24"/>
                <w:lang w:eastAsia="cs-CZ"/>
              </w:rPr>
              <w:t>u</w:t>
            </w:r>
            <w:r w:rsidR="00452A03" w:rsidRPr="00452A03">
              <w:rPr>
                <w:rFonts w:ascii="Tahoma" w:eastAsia="Times New Roman" w:hAnsi="Tahoma" w:cs="Tahoma"/>
                <w:spacing w:val="80"/>
                <w:sz w:val="24"/>
                <w:szCs w:val="24"/>
                <w:lang w:eastAsia="cs-CZ"/>
              </w:rPr>
              <w:t>kládá</w:t>
            </w:r>
          </w:p>
          <w:p w:rsidR="00DD62A1" w:rsidRPr="00452A03" w:rsidRDefault="00DD62A1" w:rsidP="00452A03">
            <w:pPr>
              <w:spacing w:after="0" w:line="240" w:lineRule="auto"/>
              <w:rPr>
                <w:rFonts w:ascii="Tahoma" w:eastAsia="Times New Roman" w:hAnsi="Tahoma" w:cs="Tahoma"/>
                <w:sz w:val="24"/>
                <w:szCs w:val="24"/>
                <w:lang w:eastAsia="cs-CZ"/>
              </w:rPr>
            </w:pP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náměstkovi hejtmana kraje</w:t>
            </w:r>
          </w:p>
          <w:p w:rsidR="00DD62A1" w:rsidRPr="00DD62A1"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 xml:space="preserve">předložit zastupitelstvu kraje návrhy dle bodů 1) a 2) tohoto usnesení </w:t>
            </w:r>
          </w:p>
          <w:p w:rsidR="00DD62A1" w:rsidRPr="00DD62A1" w:rsidRDefault="00DD62A1" w:rsidP="00DD62A1">
            <w:pPr>
              <w:spacing w:after="0" w:line="240" w:lineRule="auto"/>
              <w:rPr>
                <w:rFonts w:ascii="Tahoma" w:eastAsia="Times New Roman" w:hAnsi="Tahoma" w:cs="Tahoma"/>
                <w:sz w:val="24"/>
                <w:szCs w:val="24"/>
                <w:lang w:eastAsia="cs-CZ"/>
              </w:rPr>
            </w:pPr>
            <w:proofErr w:type="spellStart"/>
            <w:r w:rsidRPr="00DD62A1">
              <w:rPr>
                <w:rFonts w:ascii="Tahoma" w:eastAsia="Times New Roman" w:hAnsi="Tahoma" w:cs="Tahoma"/>
                <w:sz w:val="24"/>
                <w:szCs w:val="24"/>
                <w:lang w:eastAsia="cs-CZ"/>
              </w:rPr>
              <w:t>Zodp</w:t>
            </w:r>
            <w:proofErr w:type="spellEnd"/>
            <w:r w:rsidRPr="00DD62A1">
              <w:rPr>
                <w:rFonts w:ascii="Tahoma" w:eastAsia="Times New Roman" w:hAnsi="Tahoma" w:cs="Tahoma"/>
                <w:sz w:val="24"/>
                <w:szCs w:val="24"/>
                <w:lang w:eastAsia="cs-CZ"/>
              </w:rPr>
              <w:t>. : Mgr. Daniel Havlík</w:t>
            </w:r>
          </w:p>
          <w:p w:rsidR="00452A03" w:rsidRPr="00452A03" w:rsidRDefault="00DD62A1" w:rsidP="00DD62A1">
            <w:pPr>
              <w:spacing w:after="0" w:line="240" w:lineRule="auto"/>
              <w:rPr>
                <w:rFonts w:ascii="Tahoma" w:eastAsia="Times New Roman" w:hAnsi="Tahoma" w:cs="Tahoma"/>
                <w:sz w:val="24"/>
                <w:szCs w:val="24"/>
                <w:lang w:eastAsia="cs-CZ"/>
              </w:rPr>
            </w:pPr>
            <w:r w:rsidRPr="00DD62A1">
              <w:rPr>
                <w:rFonts w:ascii="Tahoma" w:eastAsia="Times New Roman" w:hAnsi="Tahoma" w:cs="Tahoma"/>
                <w:sz w:val="24"/>
                <w:szCs w:val="24"/>
                <w:lang w:eastAsia="cs-CZ"/>
              </w:rPr>
              <w:t>Termín: 11. 12. 2014</w:t>
            </w:r>
          </w:p>
        </w:tc>
      </w:tr>
    </w:tbl>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0" w:line="240" w:lineRule="auto"/>
        <w:rPr>
          <w:rFonts w:ascii="Tahoma" w:eastAsia="Times New Roman" w:hAnsi="Tahoma" w:cs="Tahoma"/>
          <w:sz w:val="24"/>
          <w:szCs w:val="24"/>
          <w:lang w:eastAsia="cs-CZ"/>
        </w:rPr>
      </w:pPr>
    </w:p>
    <w:p w:rsidR="00452A03" w:rsidRPr="00452A03" w:rsidRDefault="00452A03" w:rsidP="00452A03">
      <w:pPr>
        <w:spacing w:after="120" w:line="240" w:lineRule="auto"/>
        <w:rPr>
          <w:rFonts w:ascii="Tahoma" w:eastAsia="Times New Roman" w:hAnsi="Tahoma" w:cs="Tahoma"/>
          <w:sz w:val="24"/>
          <w:szCs w:val="24"/>
          <w:lang w:eastAsia="cs-CZ"/>
        </w:rPr>
      </w:pPr>
    </w:p>
    <w:p w:rsidR="002A7B04" w:rsidRDefault="00344417"/>
    <w:sectPr w:rsidR="002A7B04" w:rsidSect="00471F51">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19" w:rsidRDefault="00F96819">
      <w:pPr>
        <w:spacing w:after="0" w:line="240" w:lineRule="auto"/>
      </w:pPr>
      <w:r>
        <w:separator/>
      </w:r>
    </w:p>
  </w:endnote>
  <w:endnote w:type="continuationSeparator" w:id="0">
    <w:p w:rsidR="00F96819" w:rsidRDefault="00F9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89" w:rsidRPr="00ED7EB6" w:rsidRDefault="00DD62A1" w:rsidP="00471F51">
    <w:pPr>
      <w:pStyle w:val="Zpat"/>
      <w:spacing w:line="280" w:lineRule="exact"/>
      <w:jc w:val="center"/>
      <w:rPr>
        <w:rFonts w:ascii="Tahoma" w:hAnsi="Tahoma" w:cs="Tahoma"/>
      </w:rPr>
    </w:pPr>
    <w:r w:rsidRPr="00ED7EB6">
      <w:rPr>
        <w:rStyle w:val="slostrnky"/>
        <w:rFonts w:ascii="Tahoma" w:hAnsi="Tahoma" w:cs="Tahoma"/>
      </w:rPr>
      <w:fldChar w:fldCharType="begin"/>
    </w:r>
    <w:r w:rsidRPr="00ED7EB6">
      <w:rPr>
        <w:rStyle w:val="slostrnky"/>
        <w:rFonts w:ascii="Tahoma" w:hAnsi="Tahoma" w:cs="Tahoma"/>
      </w:rPr>
      <w:instrText xml:space="preserve"> PAGE </w:instrText>
    </w:r>
    <w:r w:rsidRPr="00ED7EB6">
      <w:rPr>
        <w:rStyle w:val="slostrnky"/>
        <w:rFonts w:ascii="Tahoma" w:hAnsi="Tahoma" w:cs="Tahoma"/>
      </w:rPr>
      <w:fldChar w:fldCharType="separate"/>
    </w:r>
    <w:r w:rsidR="00344417">
      <w:rPr>
        <w:rStyle w:val="slostrnky"/>
        <w:rFonts w:ascii="Tahoma" w:hAnsi="Tahoma" w:cs="Tahoma"/>
        <w:noProof/>
      </w:rPr>
      <w:t>5</w:t>
    </w:r>
    <w:r w:rsidRPr="00ED7EB6">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19" w:rsidRDefault="00F96819">
      <w:pPr>
        <w:spacing w:after="0" w:line="240" w:lineRule="auto"/>
      </w:pPr>
      <w:r>
        <w:separator/>
      </w:r>
    </w:p>
  </w:footnote>
  <w:footnote w:type="continuationSeparator" w:id="0">
    <w:p w:rsidR="00F96819" w:rsidRDefault="00F96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03"/>
    <w:rsid w:val="000754E2"/>
    <w:rsid w:val="001C5DB6"/>
    <w:rsid w:val="0029728F"/>
    <w:rsid w:val="002B6A5D"/>
    <w:rsid w:val="00344417"/>
    <w:rsid w:val="003B2B2C"/>
    <w:rsid w:val="00452A03"/>
    <w:rsid w:val="004646BE"/>
    <w:rsid w:val="00492A9B"/>
    <w:rsid w:val="00601F11"/>
    <w:rsid w:val="00907BF2"/>
    <w:rsid w:val="00AC6301"/>
    <w:rsid w:val="00C91CFA"/>
    <w:rsid w:val="00D74C1F"/>
    <w:rsid w:val="00DD62A1"/>
    <w:rsid w:val="00F96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5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8">
    <w:name w:val="heading 8"/>
    <w:basedOn w:val="Normln"/>
    <w:next w:val="Normln"/>
    <w:link w:val="Nadpis8Char"/>
    <w:qFormat/>
    <w:rsid w:val="00452A03"/>
    <w:pPr>
      <w:keepNext/>
      <w:spacing w:after="0" w:line="240" w:lineRule="auto"/>
      <w:outlineLvl w:val="7"/>
    </w:pPr>
    <w:rPr>
      <w:rFonts w:ascii="Times New Roman" w:eastAsia="Times New Roman" w:hAnsi="Times New Roman" w:cs="Times New Roman"/>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52A0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52A03"/>
    <w:rPr>
      <w:rFonts w:ascii="Times New Roman" w:eastAsia="Times New Roman" w:hAnsi="Times New Roman" w:cs="Times New Roman"/>
      <w:sz w:val="24"/>
      <w:szCs w:val="24"/>
      <w:lang w:eastAsia="cs-CZ"/>
    </w:rPr>
  </w:style>
  <w:style w:type="character" w:styleId="slostrnky">
    <w:name w:val="page number"/>
    <w:basedOn w:val="Standardnpsmoodstavce"/>
    <w:rsid w:val="00452A03"/>
  </w:style>
  <w:style w:type="paragraph" w:customStyle="1" w:styleId="KUMS-nadpisyrozhodnut">
    <w:name w:val="KUMS-nadpisy rozhodnutí"/>
    <w:basedOn w:val="Normln"/>
    <w:next w:val="Normln"/>
    <w:rsid w:val="00452A03"/>
    <w:pPr>
      <w:spacing w:after="0" w:line="280" w:lineRule="exact"/>
      <w:jc w:val="both"/>
    </w:pPr>
    <w:rPr>
      <w:rFonts w:ascii="Tahoma" w:eastAsia="Times New Roman" w:hAnsi="Tahoma" w:cs="Tahoma"/>
      <w:noProof/>
      <w:sz w:val="26"/>
      <w:szCs w:val="26"/>
      <w:lang w:eastAsia="cs-CZ"/>
    </w:rPr>
  </w:style>
  <w:style w:type="paragraph" w:styleId="Zkladntext3">
    <w:name w:val="Body Text 3"/>
    <w:basedOn w:val="Normln"/>
    <w:link w:val="Zkladntext3Char"/>
    <w:rsid w:val="00452A03"/>
    <w:pPr>
      <w:spacing w:after="0" w:line="240" w:lineRule="auto"/>
    </w:pPr>
    <w:rPr>
      <w:rFonts w:ascii="Tahoma" w:eastAsia="Times New Roman" w:hAnsi="Tahoma" w:cs="Times New Roman"/>
      <w:sz w:val="28"/>
      <w:szCs w:val="20"/>
      <w:lang w:eastAsia="cs-CZ"/>
    </w:rPr>
  </w:style>
  <w:style w:type="character" w:customStyle="1" w:styleId="Zkladntext3Char">
    <w:name w:val="Základní text 3 Char"/>
    <w:basedOn w:val="Standardnpsmoodstavce"/>
    <w:link w:val="Zkladntext3"/>
    <w:rsid w:val="00452A03"/>
    <w:rPr>
      <w:rFonts w:ascii="Tahoma" w:eastAsia="Times New Roman" w:hAnsi="Tahoma" w:cs="Times New Roman"/>
      <w:sz w:val="28"/>
      <w:szCs w:val="20"/>
      <w:lang w:eastAsia="cs-CZ"/>
    </w:rPr>
  </w:style>
  <w:style w:type="character" w:customStyle="1" w:styleId="Nadpis8Char">
    <w:name w:val="Nadpis 8 Char"/>
    <w:basedOn w:val="Standardnpsmoodstavce"/>
    <w:link w:val="Nadpis8"/>
    <w:rsid w:val="00452A03"/>
    <w:rPr>
      <w:rFonts w:ascii="Times New Roman" w:eastAsia="Times New Roman" w:hAnsi="Times New Roman" w:cs="Times New Roman"/>
      <w:sz w:val="28"/>
      <w:szCs w:val="24"/>
      <w:u w:val="single"/>
      <w:lang w:eastAsia="cs-CZ"/>
    </w:rPr>
  </w:style>
  <w:style w:type="character" w:styleId="Hypertextovodkaz">
    <w:name w:val="Hyperlink"/>
    <w:rsid w:val="00452A03"/>
    <w:rPr>
      <w:color w:val="0000FF"/>
      <w:u w:val="single"/>
    </w:rPr>
  </w:style>
  <w:style w:type="character" w:customStyle="1" w:styleId="Nadpis1Char">
    <w:name w:val="Nadpis 1 Char"/>
    <w:basedOn w:val="Standardnpsmoodstavce"/>
    <w:link w:val="Nadpis1"/>
    <w:uiPriority w:val="9"/>
    <w:rsid w:val="00452A03"/>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C63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6301"/>
    <w:rPr>
      <w:rFonts w:ascii="Tahoma" w:hAnsi="Tahoma" w:cs="Tahoma"/>
      <w:sz w:val="16"/>
      <w:szCs w:val="16"/>
    </w:rPr>
  </w:style>
  <w:style w:type="character" w:styleId="Odkaznakoment">
    <w:name w:val="annotation reference"/>
    <w:basedOn w:val="Standardnpsmoodstavce"/>
    <w:uiPriority w:val="99"/>
    <w:semiHidden/>
    <w:unhideWhenUsed/>
    <w:rsid w:val="001C5DB6"/>
    <w:rPr>
      <w:sz w:val="16"/>
      <w:szCs w:val="16"/>
    </w:rPr>
  </w:style>
  <w:style w:type="paragraph" w:styleId="Textkomente">
    <w:name w:val="annotation text"/>
    <w:basedOn w:val="Normln"/>
    <w:link w:val="TextkomenteChar"/>
    <w:uiPriority w:val="99"/>
    <w:semiHidden/>
    <w:unhideWhenUsed/>
    <w:rsid w:val="001C5DB6"/>
    <w:pPr>
      <w:spacing w:line="240" w:lineRule="auto"/>
    </w:pPr>
    <w:rPr>
      <w:sz w:val="20"/>
      <w:szCs w:val="20"/>
    </w:rPr>
  </w:style>
  <w:style w:type="character" w:customStyle="1" w:styleId="TextkomenteChar">
    <w:name w:val="Text komentáře Char"/>
    <w:basedOn w:val="Standardnpsmoodstavce"/>
    <w:link w:val="Textkomente"/>
    <w:uiPriority w:val="99"/>
    <w:semiHidden/>
    <w:rsid w:val="001C5DB6"/>
    <w:rPr>
      <w:sz w:val="20"/>
      <w:szCs w:val="20"/>
    </w:rPr>
  </w:style>
  <w:style w:type="paragraph" w:styleId="Pedmtkomente">
    <w:name w:val="annotation subject"/>
    <w:basedOn w:val="Textkomente"/>
    <w:next w:val="Textkomente"/>
    <w:link w:val="PedmtkomenteChar"/>
    <w:uiPriority w:val="99"/>
    <w:semiHidden/>
    <w:unhideWhenUsed/>
    <w:rsid w:val="001C5DB6"/>
    <w:rPr>
      <w:b/>
      <w:bCs/>
    </w:rPr>
  </w:style>
  <w:style w:type="character" w:customStyle="1" w:styleId="PedmtkomenteChar">
    <w:name w:val="Předmět komentáře Char"/>
    <w:basedOn w:val="TextkomenteChar"/>
    <w:link w:val="Pedmtkomente"/>
    <w:uiPriority w:val="99"/>
    <w:semiHidden/>
    <w:rsid w:val="001C5D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5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8">
    <w:name w:val="heading 8"/>
    <w:basedOn w:val="Normln"/>
    <w:next w:val="Normln"/>
    <w:link w:val="Nadpis8Char"/>
    <w:qFormat/>
    <w:rsid w:val="00452A03"/>
    <w:pPr>
      <w:keepNext/>
      <w:spacing w:after="0" w:line="240" w:lineRule="auto"/>
      <w:outlineLvl w:val="7"/>
    </w:pPr>
    <w:rPr>
      <w:rFonts w:ascii="Times New Roman" w:eastAsia="Times New Roman" w:hAnsi="Times New Roman" w:cs="Times New Roman"/>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52A0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52A03"/>
    <w:rPr>
      <w:rFonts w:ascii="Times New Roman" w:eastAsia="Times New Roman" w:hAnsi="Times New Roman" w:cs="Times New Roman"/>
      <w:sz w:val="24"/>
      <w:szCs w:val="24"/>
      <w:lang w:eastAsia="cs-CZ"/>
    </w:rPr>
  </w:style>
  <w:style w:type="character" w:styleId="slostrnky">
    <w:name w:val="page number"/>
    <w:basedOn w:val="Standardnpsmoodstavce"/>
    <w:rsid w:val="00452A03"/>
  </w:style>
  <w:style w:type="paragraph" w:customStyle="1" w:styleId="KUMS-nadpisyrozhodnut">
    <w:name w:val="KUMS-nadpisy rozhodnutí"/>
    <w:basedOn w:val="Normln"/>
    <w:next w:val="Normln"/>
    <w:rsid w:val="00452A03"/>
    <w:pPr>
      <w:spacing w:after="0" w:line="280" w:lineRule="exact"/>
      <w:jc w:val="both"/>
    </w:pPr>
    <w:rPr>
      <w:rFonts w:ascii="Tahoma" w:eastAsia="Times New Roman" w:hAnsi="Tahoma" w:cs="Tahoma"/>
      <w:noProof/>
      <w:sz w:val="26"/>
      <w:szCs w:val="26"/>
      <w:lang w:eastAsia="cs-CZ"/>
    </w:rPr>
  </w:style>
  <w:style w:type="paragraph" w:styleId="Zkladntext3">
    <w:name w:val="Body Text 3"/>
    <w:basedOn w:val="Normln"/>
    <w:link w:val="Zkladntext3Char"/>
    <w:rsid w:val="00452A03"/>
    <w:pPr>
      <w:spacing w:after="0" w:line="240" w:lineRule="auto"/>
    </w:pPr>
    <w:rPr>
      <w:rFonts w:ascii="Tahoma" w:eastAsia="Times New Roman" w:hAnsi="Tahoma" w:cs="Times New Roman"/>
      <w:sz w:val="28"/>
      <w:szCs w:val="20"/>
      <w:lang w:eastAsia="cs-CZ"/>
    </w:rPr>
  </w:style>
  <w:style w:type="character" w:customStyle="1" w:styleId="Zkladntext3Char">
    <w:name w:val="Základní text 3 Char"/>
    <w:basedOn w:val="Standardnpsmoodstavce"/>
    <w:link w:val="Zkladntext3"/>
    <w:rsid w:val="00452A03"/>
    <w:rPr>
      <w:rFonts w:ascii="Tahoma" w:eastAsia="Times New Roman" w:hAnsi="Tahoma" w:cs="Times New Roman"/>
      <w:sz w:val="28"/>
      <w:szCs w:val="20"/>
      <w:lang w:eastAsia="cs-CZ"/>
    </w:rPr>
  </w:style>
  <w:style w:type="character" w:customStyle="1" w:styleId="Nadpis8Char">
    <w:name w:val="Nadpis 8 Char"/>
    <w:basedOn w:val="Standardnpsmoodstavce"/>
    <w:link w:val="Nadpis8"/>
    <w:rsid w:val="00452A03"/>
    <w:rPr>
      <w:rFonts w:ascii="Times New Roman" w:eastAsia="Times New Roman" w:hAnsi="Times New Roman" w:cs="Times New Roman"/>
      <w:sz w:val="28"/>
      <w:szCs w:val="24"/>
      <w:u w:val="single"/>
      <w:lang w:eastAsia="cs-CZ"/>
    </w:rPr>
  </w:style>
  <w:style w:type="character" w:styleId="Hypertextovodkaz">
    <w:name w:val="Hyperlink"/>
    <w:rsid w:val="00452A03"/>
    <w:rPr>
      <w:color w:val="0000FF"/>
      <w:u w:val="single"/>
    </w:rPr>
  </w:style>
  <w:style w:type="character" w:customStyle="1" w:styleId="Nadpis1Char">
    <w:name w:val="Nadpis 1 Char"/>
    <w:basedOn w:val="Standardnpsmoodstavce"/>
    <w:link w:val="Nadpis1"/>
    <w:uiPriority w:val="9"/>
    <w:rsid w:val="00452A03"/>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C63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6301"/>
    <w:rPr>
      <w:rFonts w:ascii="Tahoma" w:hAnsi="Tahoma" w:cs="Tahoma"/>
      <w:sz w:val="16"/>
      <w:szCs w:val="16"/>
    </w:rPr>
  </w:style>
  <w:style w:type="character" w:styleId="Odkaznakoment">
    <w:name w:val="annotation reference"/>
    <w:basedOn w:val="Standardnpsmoodstavce"/>
    <w:uiPriority w:val="99"/>
    <w:semiHidden/>
    <w:unhideWhenUsed/>
    <w:rsid w:val="001C5DB6"/>
    <w:rPr>
      <w:sz w:val="16"/>
      <w:szCs w:val="16"/>
    </w:rPr>
  </w:style>
  <w:style w:type="paragraph" w:styleId="Textkomente">
    <w:name w:val="annotation text"/>
    <w:basedOn w:val="Normln"/>
    <w:link w:val="TextkomenteChar"/>
    <w:uiPriority w:val="99"/>
    <w:semiHidden/>
    <w:unhideWhenUsed/>
    <w:rsid w:val="001C5DB6"/>
    <w:pPr>
      <w:spacing w:line="240" w:lineRule="auto"/>
    </w:pPr>
    <w:rPr>
      <w:sz w:val="20"/>
      <w:szCs w:val="20"/>
    </w:rPr>
  </w:style>
  <w:style w:type="character" w:customStyle="1" w:styleId="TextkomenteChar">
    <w:name w:val="Text komentáře Char"/>
    <w:basedOn w:val="Standardnpsmoodstavce"/>
    <w:link w:val="Textkomente"/>
    <w:uiPriority w:val="99"/>
    <w:semiHidden/>
    <w:rsid w:val="001C5DB6"/>
    <w:rPr>
      <w:sz w:val="20"/>
      <w:szCs w:val="20"/>
    </w:rPr>
  </w:style>
  <w:style w:type="paragraph" w:styleId="Pedmtkomente">
    <w:name w:val="annotation subject"/>
    <w:basedOn w:val="Textkomente"/>
    <w:next w:val="Textkomente"/>
    <w:link w:val="PedmtkomenteChar"/>
    <w:uiPriority w:val="99"/>
    <w:semiHidden/>
    <w:unhideWhenUsed/>
    <w:rsid w:val="001C5DB6"/>
    <w:rPr>
      <w:b/>
      <w:bCs/>
    </w:rPr>
  </w:style>
  <w:style w:type="character" w:customStyle="1" w:styleId="PedmtkomenteChar">
    <w:name w:val="Předmět komentáře Char"/>
    <w:basedOn w:val="TextkomenteChar"/>
    <w:link w:val="Pedmtkomente"/>
    <w:uiPriority w:val="99"/>
    <w:semiHidden/>
    <w:rsid w:val="001C5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Z141211_08_017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Koláčová Petra</dc:creator>
  <cp:keywords/>
  <dc:description/>
  <cp:lastModifiedBy>Kempná Jana</cp:lastModifiedBy>
  <cp:revision>7</cp:revision>
  <cp:lastPrinted>2014-11-26T08:45:00Z</cp:lastPrinted>
  <dcterms:created xsi:type="dcterms:W3CDTF">2014-11-21T12:30:00Z</dcterms:created>
  <dcterms:modified xsi:type="dcterms:W3CDTF">2014-11-26T09:03:00Z</dcterms:modified>
</cp:coreProperties>
</file>