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C" w:rsidRDefault="003C361C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r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E15094">
        <w:rPr>
          <w:rFonts w:ascii="Tahoma" w:hAnsi="Tahoma" w:cs="Tahoma"/>
          <w:b w:val="0"/>
          <w:caps w:val="0"/>
          <w:sz w:val="24"/>
        </w:rPr>
        <w:t>5</w:t>
      </w:r>
    </w:p>
    <w:p w:rsidR="003C361C" w:rsidRDefault="003C361C">
      <w:pPr>
        <w:spacing w:line="280" w:lineRule="exact"/>
        <w:rPr>
          <w:rFonts w:ascii="Tahoma" w:hAnsi="Tahoma" w:cs="Tahoma"/>
        </w:rPr>
      </w:pPr>
    </w:p>
    <w:p w:rsidR="003C361C" w:rsidRDefault="003C361C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proofErr w:type="gramStart"/>
      <w:r>
        <w:rPr>
          <w:rFonts w:ascii="Tahoma" w:hAnsi="Tahoma" w:cs="Tahoma"/>
          <w:b w:val="0"/>
          <w:caps w:val="0"/>
          <w:sz w:val="48"/>
          <w:szCs w:val="48"/>
        </w:rPr>
        <w:t>MORAVSKOSLEZSKÝ   KRAJ</w:t>
      </w:r>
      <w:proofErr w:type="gramEnd"/>
    </w:p>
    <w:p w:rsidR="003C361C" w:rsidRDefault="003C361C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3C361C">
        <w:tc>
          <w:tcPr>
            <w:tcW w:w="7990" w:type="dxa"/>
            <w:gridSpan w:val="2"/>
          </w:tcPr>
          <w:p w:rsidR="003C361C" w:rsidRDefault="003C361C">
            <w:pPr>
              <w:spacing w:line="280" w:lineRule="exact"/>
              <w:rPr>
                <w:rFonts w:ascii="Tahoma" w:hAnsi="Tahoma" w:cs="Tahoma"/>
              </w:rPr>
            </w:pPr>
          </w:p>
          <w:p w:rsidR="003C361C" w:rsidRDefault="003C361C">
            <w:pPr>
              <w:spacing w:line="280" w:lineRule="exact"/>
              <w:jc w:val="right"/>
              <w:rPr>
                <w:rFonts w:ascii="Tahoma" w:hAnsi="Tahoma" w:cs="Tahoma"/>
              </w:rPr>
            </w:pPr>
            <w:bookmarkStart w:id="0" w:name="Text43"/>
            <w:r>
              <w:rPr>
                <w:rFonts w:ascii="Tahoma" w:hAnsi="Tahoma" w:cs="Tahoma"/>
              </w:rPr>
              <w:t>Materiál č.:</w:t>
            </w:r>
          </w:p>
          <w:p w:rsidR="003C361C" w:rsidRDefault="003C361C">
            <w:pPr>
              <w:spacing w:line="280" w:lineRule="exact"/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3C361C" w:rsidRDefault="008D71E2">
            <w:pPr>
              <w:pStyle w:val="Nadpis2"/>
              <w:spacing w:line="560" w:lineRule="exact"/>
              <w:rPr>
                <w:rFonts w:ascii="Tahoma" w:hAnsi="Tahoma" w:cs="Tahoma"/>
                <w:b w:val="0"/>
                <w:bCs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bCs w:val="0"/>
                <w:caps w:val="0"/>
                <w:sz w:val="48"/>
                <w:szCs w:val="48"/>
              </w:rPr>
              <w:t>10/</w:t>
            </w:r>
            <w:r w:rsidR="00304778">
              <w:rPr>
                <w:rFonts w:ascii="Tahoma" w:hAnsi="Tahoma" w:cs="Tahoma"/>
                <w:b w:val="0"/>
                <w:bCs w:val="0"/>
                <w:caps w:val="0"/>
                <w:sz w:val="48"/>
                <w:szCs w:val="48"/>
              </w:rPr>
              <w:t>8</w:t>
            </w:r>
          </w:p>
        </w:tc>
      </w:tr>
      <w:tr w:rsidR="003C361C">
        <w:tc>
          <w:tcPr>
            <w:tcW w:w="6910" w:type="dxa"/>
          </w:tcPr>
          <w:p w:rsidR="003C361C" w:rsidRDefault="003C361C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3C361C" w:rsidRDefault="003C361C">
            <w:pPr>
              <w:spacing w:line="280" w:lineRule="exact"/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C361C">
        <w:trPr>
          <w:trHeight w:val="433"/>
        </w:trPr>
        <w:tc>
          <w:tcPr>
            <w:tcW w:w="6910" w:type="dxa"/>
            <w:tcBorders>
              <w:right w:val="single" w:sz="4" w:space="0" w:color="auto"/>
            </w:tcBorders>
          </w:tcPr>
          <w:p w:rsidR="003C361C" w:rsidRDefault="003C361C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1C" w:rsidRPr="00221DFD" w:rsidRDefault="003C361C">
            <w:pPr>
              <w:spacing w:before="60" w:after="60" w:line="280" w:lineRule="exact"/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C361C" w:rsidRDefault="003C361C">
      <w:pPr>
        <w:pStyle w:val="Textpoznpodarou"/>
        <w:rPr>
          <w:rFonts w:ascii="Tahoma" w:hAnsi="Tahoma" w:cs="Tahoma"/>
          <w:szCs w:val="24"/>
        </w:rPr>
      </w:pPr>
    </w:p>
    <w:p w:rsidR="00B90754" w:rsidRDefault="00B90754" w:rsidP="00B90754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>1</w:t>
      </w:r>
      <w:r w:rsidR="00CA0E2D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</w:t>
      </w:r>
      <w:r w:rsidRPr="00ED7EB6">
        <w:rPr>
          <w:rFonts w:ascii="Tahoma" w:hAnsi="Tahoma" w:cs="Tahoma"/>
        </w:rPr>
        <w:t xml:space="preserve">zasedání ZASTUPITELSTVA KRAJE, konané dne </w:t>
      </w:r>
      <w:r>
        <w:rPr>
          <w:rFonts w:ascii="Tahoma" w:hAnsi="Tahoma" w:cs="Tahoma"/>
        </w:rPr>
        <w:t>17. 12. 2015</w:t>
      </w:r>
    </w:p>
    <w:p w:rsidR="00B90754" w:rsidRDefault="00B90754" w:rsidP="00B90754">
      <w:pPr>
        <w:rPr>
          <w:rFonts w:ascii="Tahoma" w:hAnsi="Tahoma" w:cs="Tahoma"/>
        </w:rPr>
      </w:pPr>
    </w:p>
    <w:p w:rsidR="00B90754" w:rsidRPr="00ED7EB6" w:rsidRDefault="00B90754" w:rsidP="00B90754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3C361C" w:rsidTr="00B90754">
        <w:tc>
          <w:tcPr>
            <w:tcW w:w="779" w:type="dxa"/>
          </w:tcPr>
          <w:p w:rsidR="003C361C" w:rsidRDefault="003C361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B90754" w:rsidRDefault="00B90754" w:rsidP="00B9075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Navýšení finanční částky na </w:t>
            </w:r>
            <w:r w:rsidRPr="00FE39BA">
              <w:rPr>
                <w:rFonts w:ascii="Tahoma" w:hAnsi="Tahoma" w:cs="Tahoma"/>
              </w:rPr>
              <w:t>profinancování</w:t>
            </w:r>
            <w:r>
              <w:rPr>
                <w:rFonts w:ascii="Tahoma" w:hAnsi="Tahoma" w:cs="Tahoma"/>
              </w:rPr>
              <w:t xml:space="preserve"> </w:t>
            </w:r>
            <w:r w:rsidRPr="00FE39BA">
              <w:rPr>
                <w:rFonts w:ascii="Tahoma" w:hAnsi="Tahoma" w:cs="Tahoma"/>
              </w:rPr>
              <w:t>a ko</w:t>
            </w:r>
            <w:r>
              <w:rPr>
                <w:rFonts w:ascii="Tahoma" w:hAnsi="Tahoma" w:cs="Tahoma"/>
              </w:rPr>
              <w:t>financování projektu</w:t>
            </w:r>
            <w:r>
              <w:rPr>
                <w:rFonts w:ascii="Tahoma" w:hAnsi="Tahoma" w:cs="Tahoma"/>
                <w:color w:val="000000"/>
              </w:rPr>
              <w:t xml:space="preserve"> „Podpora inkluze v Moravskoslezském kraji“ </w:t>
            </w:r>
            <w:r w:rsidRPr="00CB08B1">
              <w:rPr>
                <w:rFonts w:ascii="Tahoma" w:hAnsi="Tahoma" w:cs="Tahoma"/>
                <w:color w:val="000000"/>
              </w:rPr>
              <w:t>financova</w:t>
            </w:r>
            <w:r>
              <w:rPr>
                <w:rFonts w:ascii="Tahoma" w:hAnsi="Tahoma" w:cs="Tahoma"/>
                <w:color w:val="000000"/>
              </w:rPr>
              <w:t>ného</w:t>
            </w:r>
            <w:r w:rsidRPr="00CB08B1">
              <w:rPr>
                <w:rFonts w:ascii="Tahoma" w:hAnsi="Tahoma" w:cs="Tahoma"/>
                <w:color w:val="000000"/>
              </w:rPr>
              <w:t xml:space="preserve"> z</w:t>
            </w:r>
            <w:r>
              <w:rPr>
                <w:rFonts w:ascii="Tahoma" w:hAnsi="Tahoma" w:cs="Tahoma"/>
                <w:color w:val="000000"/>
              </w:rPr>
              <w:t> Operačního programu Výzkum, vývoj a vzdělávání</w:t>
            </w:r>
            <w:r w:rsidRPr="00CB08B1">
              <w:rPr>
                <w:rFonts w:ascii="Tahoma" w:hAnsi="Tahoma" w:cs="Tahoma"/>
                <w:color w:val="000000"/>
              </w:rPr>
              <w:t xml:space="preserve"> </w:t>
            </w:r>
          </w:p>
          <w:p w:rsidR="003C361C" w:rsidRDefault="003C361C" w:rsidP="00B90754">
            <w:pPr>
              <w:jc w:val="both"/>
              <w:rPr>
                <w:bCs/>
              </w:rPr>
            </w:pPr>
            <w:bookmarkStart w:id="1" w:name="_GoBack"/>
            <w:bookmarkEnd w:id="1"/>
          </w:p>
        </w:tc>
      </w:tr>
    </w:tbl>
    <w:p w:rsidR="003C361C" w:rsidRDefault="003C361C">
      <w:pPr>
        <w:pStyle w:val="Textpoznpodarou"/>
        <w:rPr>
          <w:rFonts w:ascii="Tahoma" w:hAnsi="Tahoma" w:cs="Tahoma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3C361C">
        <w:tc>
          <w:tcPr>
            <w:tcW w:w="1690" w:type="dxa"/>
          </w:tcPr>
          <w:p w:rsidR="003C361C" w:rsidRDefault="003C361C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3C361C" w:rsidRDefault="003C361C" w:rsidP="00B90754">
            <w:pPr>
              <w:spacing w:line="280" w:lineRule="exact"/>
              <w:ind w:left="-130" w:firstLine="13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3C361C">
        <w:tc>
          <w:tcPr>
            <w:tcW w:w="1690" w:type="dxa"/>
          </w:tcPr>
          <w:p w:rsidR="003C361C" w:rsidRDefault="003C361C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3C361C" w:rsidRDefault="003C361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3C361C">
        <w:trPr>
          <w:cantSplit/>
        </w:trPr>
        <w:tc>
          <w:tcPr>
            <w:tcW w:w="1690" w:type="dxa"/>
          </w:tcPr>
          <w:p w:rsidR="003C361C" w:rsidRDefault="003C361C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C361C" w:rsidRDefault="003C361C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902" w:type="dxa"/>
          </w:tcPr>
          <w:p w:rsidR="003C361C" w:rsidRDefault="003C361C" w:rsidP="00D7003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3C361C" w:rsidRDefault="003C361C">
      <w:pPr>
        <w:pStyle w:val="Zkladntext3"/>
        <w:rPr>
          <w:rFonts w:cs="Tahoma"/>
          <w:sz w:val="20"/>
          <w:szCs w:val="24"/>
        </w:rPr>
      </w:pPr>
    </w:p>
    <w:p w:rsidR="00F62E9A" w:rsidRDefault="003C361C" w:rsidP="00B90754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 w:rsidR="00CA0E2D">
        <w:rPr>
          <w:rFonts w:cs="Tahoma"/>
          <w:sz w:val="24"/>
          <w:szCs w:val="24"/>
        </w:rPr>
        <w:tab/>
      </w:r>
      <w:r w:rsidR="00B90754">
        <w:rPr>
          <w:rFonts w:cs="Tahoma"/>
          <w:sz w:val="24"/>
          <w:szCs w:val="24"/>
        </w:rPr>
        <w:t>Martin Sikora</w:t>
      </w:r>
    </w:p>
    <w:p w:rsidR="00AC72AA" w:rsidRPr="00AC72AA" w:rsidRDefault="00AC72AA" w:rsidP="00B90754">
      <w:pPr>
        <w:pStyle w:val="Zkladntext3"/>
        <w:ind w:left="1620" w:hanging="1620"/>
        <w:rPr>
          <w:rFonts w:cs="Tahoma"/>
          <w:sz w:val="24"/>
          <w:szCs w:val="24"/>
        </w:rPr>
      </w:pPr>
      <w:r w:rsidRPr="00AC72AA">
        <w:rPr>
          <w:rFonts w:cs="Tahoma"/>
          <w:sz w:val="24"/>
          <w:szCs w:val="24"/>
        </w:rPr>
        <w:tab/>
        <w:t xml:space="preserve"> náměstek hejtmana kraje</w:t>
      </w:r>
    </w:p>
    <w:p w:rsidR="00F02FDF" w:rsidRDefault="00F02FDF">
      <w:pPr>
        <w:pStyle w:val="Zkladntext3"/>
        <w:rPr>
          <w:rFonts w:cs="Tahoma"/>
          <w:sz w:val="20"/>
          <w:szCs w:val="24"/>
        </w:rPr>
      </w:pPr>
    </w:p>
    <w:p w:rsidR="00B90754" w:rsidRDefault="00B90754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B90754" w:rsidRDefault="00B90754" w:rsidP="00B90754">
      <w:pPr>
        <w:pStyle w:val="Zkladntext3"/>
        <w:rPr>
          <w:rFonts w:cs="Tahoma"/>
          <w:sz w:val="24"/>
          <w:szCs w:val="24"/>
          <w:u w:val="single"/>
        </w:rPr>
      </w:pPr>
    </w:p>
    <w:p w:rsidR="00CA0E2D" w:rsidRPr="00CB0163" w:rsidRDefault="003C361C" w:rsidP="00CA0E2D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CA0E2D">
        <w:rPr>
          <w:rFonts w:cs="Tahoma"/>
          <w:sz w:val="24"/>
          <w:szCs w:val="24"/>
          <w:u w:val="single"/>
        </w:rPr>
        <w:t>i</w:t>
      </w:r>
      <w:r>
        <w:rPr>
          <w:rFonts w:cs="Tahoma"/>
          <w:sz w:val="24"/>
          <w:szCs w:val="24"/>
          <w:u w:val="single"/>
        </w:rPr>
        <w:t>:</w:t>
      </w:r>
      <w:r>
        <w:rPr>
          <w:rFonts w:cs="Tahoma"/>
          <w:sz w:val="24"/>
          <w:szCs w:val="24"/>
        </w:rPr>
        <w:tab/>
      </w:r>
      <w:r w:rsidR="00CA0E2D">
        <w:rPr>
          <w:rFonts w:cs="Tahoma"/>
          <w:sz w:val="24"/>
          <w:szCs w:val="24"/>
        </w:rPr>
        <w:t>Ing. Dušan Folvarčný</w:t>
      </w:r>
    </w:p>
    <w:p w:rsidR="00CA0E2D" w:rsidRDefault="00CA0E2D" w:rsidP="00CA0E2D">
      <w:pPr>
        <w:pStyle w:val="Zkladntext3"/>
        <w:rPr>
          <w:rFonts w:cs="Tahoma"/>
          <w:sz w:val="24"/>
          <w:szCs w:val="24"/>
        </w:rPr>
      </w:pPr>
      <w:r w:rsidRPr="00F06364">
        <w:rPr>
          <w:rFonts w:cs="Tahoma"/>
          <w:sz w:val="24"/>
          <w:szCs w:val="24"/>
        </w:rPr>
        <w:tab/>
      </w:r>
      <w:r w:rsidRPr="00F06364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odbor evropských projektů</w:t>
      </w:r>
    </w:p>
    <w:p w:rsidR="00CA0E2D" w:rsidRDefault="00CA0E2D" w:rsidP="00B90754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</w:p>
    <w:p w:rsidR="00B90754" w:rsidRPr="00DC6A56" w:rsidRDefault="00CA0E2D" w:rsidP="00B90754">
      <w:pPr>
        <w:pStyle w:val="Zkladntext3"/>
        <w:tabs>
          <w:tab w:val="left" w:pos="1701"/>
        </w:tabs>
        <w:rPr>
          <w:rFonts w:cs="Tahoma"/>
          <w:sz w:val="24"/>
          <w:szCs w:val="24"/>
        </w:rPr>
      </w:pPr>
      <w:r>
        <w:rPr>
          <w:rFonts w:cs="Tahoma"/>
          <w:sz w:val="24"/>
        </w:rPr>
        <w:tab/>
      </w:r>
      <w:r w:rsidR="00B90754">
        <w:rPr>
          <w:rFonts w:cs="Tahoma"/>
          <w:sz w:val="24"/>
        </w:rPr>
        <w:t>Ing. Hana Kraussová</w:t>
      </w:r>
    </w:p>
    <w:p w:rsidR="00B90754" w:rsidRDefault="00B90754" w:rsidP="00B90754">
      <w:pPr>
        <w:pStyle w:val="Zkladntext3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 pověřena zastupováním funkce </w:t>
      </w:r>
    </w:p>
    <w:p w:rsidR="00B90754" w:rsidRDefault="00B90754" w:rsidP="00B90754">
      <w:pPr>
        <w:pStyle w:val="Zkladntext3"/>
        <w:ind w:left="1701"/>
        <w:rPr>
          <w:sz w:val="24"/>
          <w:szCs w:val="24"/>
        </w:rPr>
      </w:pPr>
      <w:r>
        <w:rPr>
          <w:sz w:val="24"/>
          <w:szCs w:val="24"/>
        </w:rPr>
        <w:t>vedoucí odboru evropských projektů</w:t>
      </w:r>
    </w:p>
    <w:p w:rsidR="00B90754" w:rsidRDefault="00B90754" w:rsidP="00B90754">
      <w:pPr>
        <w:pStyle w:val="Zkladntext3"/>
        <w:ind w:left="1620" w:firstLine="81"/>
        <w:rPr>
          <w:rFonts w:cs="Tahoma"/>
          <w:sz w:val="24"/>
          <w:szCs w:val="24"/>
        </w:rPr>
      </w:pPr>
    </w:p>
    <w:p w:rsidR="00B90754" w:rsidRDefault="00B90754" w:rsidP="00B90754">
      <w:pPr>
        <w:pStyle w:val="Zkladntext3"/>
        <w:ind w:left="1620" w:firstLine="81"/>
        <w:rPr>
          <w:rFonts w:cs="Tahoma"/>
          <w:sz w:val="24"/>
          <w:szCs w:val="24"/>
        </w:rPr>
      </w:pPr>
    </w:p>
    <w:p w:rsidR="00F17B37" w:rsidRDefault="00F17B37" w:rsidP="00C8519A">
      <w:pPr>
        <w:pStyle w:val="Zkladntext3"/>
        <w:rPr>
          <w:rFonts w:cs="Tahoma"/>
          <w:sz w:val="24"/>
          <w:szCs w:val="24"/>
        </w:rPr>
      </w:pPr>
    </w:p>
    <w:p w:rsidR="003225C5" w:rsidRDefault="003225C5">
      <w:pPr>
        <w:pStyle w:val="Zkladntext3"/>
        <w:rPr>
          <w:rFonts w:cs="Tahoma"/>
          <w:sz w:val="20"/>
          <w:szCs w:val="24"/>
        </w:rPr>
      </w:pPr>
    </w:p>
    <w:p w:rsidR="00C175BB" w:rsidRDefault="00C175BB">
      <w:pPr>
        <w:pStyle w:val="Zkladntext3"/>
        <w:ind w:left="1620"/>
        <w:rPr>
          <w:rFonts w:cs="Tahoma"/>
          <w:sz w:val="24"/>
          <w:szCs w:val="24"/>
        </w:rPr>
      </w:pPr>
    </w:p>
    <w:p w:rsidR="008F413D" w:rsidRDefault="008F413D">
      <w:pPr>
        <w:pStyle w:val="Zkladntext3"/>
        <w:ind w:left="1620"/>
        <w:rPr>
          <w:rFonts w:cs="Tahoma"/>
          <w:sz w:val="24"/>
          <w:szCs w:val="24"/>
        </w:rPr>
      </w:pPr>
    </w:p>
    <w:p w:rsidR="00B90754" w:rsidRPr="00ED7EB6" w:rsidRDefault="00B90754" w:rsidP="00B90754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>
        <w:rPr>
          <w:rFonts w:cs="Tahoma"/>
          <w:sz w:val="24"/>
          <w:szCs w:val="24"/>
        </w:rPr>
        <w:t>24. 11. 2015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3C361C" w:rsidRDefault="003C361C">
      <w:pPr>
        <w:pStyle w:val="Zkladntext3"/>
        <w:ind w:left="1620" w:hanging="1620"/>
        <w:rPr>
          <w:rFonts w:cs="Tahoma"/>
          <w:sz w:val="20"/>
          <w:szCs w:val="24"/>
        </w:rPr>
      </w:pPr>
    </w:p>
    <w:p w:rsidR="00B90754" w:rsidRDefault="00B90754">
      <w:pPr>
        <w:ind w:left="1620" w:hanging="1620"/>
        <w:rPr>
          <w:rFonts w:ascii="Tahoma" w:hAnsi="Tahoma" w:cs="Tahoma"/>
        </w:rPr>
      </w:pPr>
    </w:p>
    <w:p w:rsidR="00B90754" w:rsidRDefault="00B90754">
      <w:pPr>
        <w:ind w:left="1620" w:hanging="1620"/>
        <w:rPr>
          <w:rFonts w:ascii="Tahoma" w:hAnsi="Tahoma" w:cs="Tahoma"/>
        </w:rPr>
      </w:pPr>
    </w:p>
    <w:p w:rsidR="00B90754" w:rsidRDefault="00B90754">
      <w:pPr>
        <w:ind w:left="1620" w:hanging="1620"/>
        <w:rPr>
          <w:rFonts w:ascii="Tahoma" w:hAnsi="Tahoma" w:cs="Tahoma"/>
        </w:rPr>
      </w:pPr>
    </w:p>
    <w:p w:rsidR="00B90754" w:rsidRDefault="00B90754">
      <w:pPr>
        <w:ind w:left="1620" w:hanging="1620"/>
        <w:rPr>
          <w:rFonts w:ascii="Tahoma" w:hAnsi="Tahoma" w:cs="Tahoma"/>
        </w:rPr>
      </w:pPr>
    </w:p>
    <w:p w:rsidR="00CA0E2D" w:rsidRDefault="00CA0E2D">
      <w:pPr>
        <w:ind w:left="1620" w:hanging="1620"/>
        <w:rPr>
          <w:rFonts w:ascii="Tahoma" w:hAnsi="Tahoma" w:cs="Tahoma"/>
        </w:rPr>
      </w:pPr>
    </w:p>
    <w:p w:rsidR="00B90754" w:rsidRDefault="00B90754">
      <w:pPr>
        <w:ind w:left="1620" w:hanging="1620"/>
        <w:rPr>
          <w:rFonts w:ascii="Tahoma" w:hAnsi="Tahoma" w:cs="Tahoma"/>
        </w:rPr>
      </w:pPr>
    </w:p>
    <w:p w:rsidR="00B90754" w:rsidRDefault="00B90754">
      <w:pPr>
        <w:ind w:left="1620" w:hanging="1620"/>
        <w:rPr>
          <w:rFonts w:ascii="Tahoma" w:hAnsi="Tahoma" w:cs="Tahoma"/>
        </w:rPr>
      </w:pPr>
    </w:p>
    <w:p w:rsidR="003C361C" w:rsidRDefault="003C361C">
      <w:pPr>
        <w:ind w:left="1620" w:hanging="1620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ab/>
      </w:r>
      <w:r w:rsidR="00CA0E2D">
        <w:rPr>
          <w:rFonts w:ascii="Tahoma" w:hAnsi="Tahoma" w:cs="Tahoma"/>
        </w:rPr>
        <w:t>25</w:t>
      </w:r>
      <w:r w:rsidR="00F17B37">
        <w:rPr>
          <w:rFonts w:ascii="Tahoma" w:hAnsi="Tahoma" w:cs="Tahoma"/>
        </w:rPr>
        <w:t>.</w:t>
      </w:r>
      <w:r w:rsidR="00391B5B">
        <w:rPr>
          <w:rFonts w:ascii="Tahoma" w:hAnsi="Tahoma" w:cs="Tahoma"/>
        </w:rPr>
        <w:t xml:space="preserve"> </w:t>
      </w:r>
      <w:r w:rsidR="004035A6">
        <w:rPr>
          <w:rFonts w:ascii="Tahoma" w:hAnsi="Tahoma" w:cs="Tahoma"/>
        </w:rPr>
        <w:t>11</w:t>
      </w:r>
      <w:r w:rsidR="00F0636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201</w:t>
      </w:r>
      <w:r w:rsidR="00F17B37">
        <w:rPr>
          <w:rFonts w:ascii="Tahoma" w:hAnsi="Tahoma" w:cs="Tahoma"/>
        </w:rPr>
        <w:t>5</w:t>
      </w:r>
    </w:p>
    <w:p w:rsidR="00B90754" w:rsidRDefault="003C361C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 w:type="page"/>
      </w:r>
    </w:p>
    <w:p w:rsidR="00B90754" w:rsidRDefault="00B90754">
      <w:pPr>
        <w:rPr>
          <w:rFonts w:ascii="Tahoma" w:hAnsi="Tahoma" w:cs="Tahoma"/>
          <w:u w:val="single"/>
        </w:rPr>
      </w:pPr>
    </w:p>
    <w:p w:rsidR="00B90754" w:rsidRPr="00E5673A" w:rsidRDefault="00B90754" w:rsidP="00B90754">
      <w:pPr>
        <w:pStyle w:val="Nadpis8"/>
        <w:jc w:val="both"/>
        <w:rPr>
          <w:rFonts w:ascii="Tahoma" w:hAnsi="Tahoma" w:cs="Tahoma"/>
          <w:sz w:val="24"/>
        </w:rPr>
      </w:pPr>
      <w:r w:rsidRPr="00E5673A">
        <w:rPr>
          <w:rFonts w:ascii="Tahoma" w:hAnsi="Tahoma" w:cs="Tahoma"/>
          <w:sz w:val="24"/>
        </w:rPr>
        <w:t>Návrh usnesení:</w:t>
      </w:r>
    </w:p>
    <w:p w:rsidR="00B90754" w:rsidRPr="00E5673A" w:rsidRDefault="00B90754" w:rsidP="00B90754">
      <w:pPr>
        <w:jc w:val="both"/>
        <w:rPr>
          <w:rFonts w:ascii="Tahoma" w:hAnsi="Tahoma" w:cs="Tahoma"/>
          <w:snapToGrid w:val="0"/>
        </w:rPr>
      </w:pPr>
    </w:p>
    <w:p w:rsidR="00B90754" w:rsidRDefault="00B90754" w:rsidP="00B90754">
      <w:pPr>
        <w:jc w:val="both"/>
        <w:rPr>
          <w:rFonts w:ascii="Tahoma" w:hAnsi="Tahoma" w:cs="Tahoma"/>
          <w:snapToGrid w:val="0"/>
        </w:rPr>
      </w:pPr>
    </w:p>
    <w:p w:rsidR="00B90754" w:rsidRDefault="00B90754" w:rsidP="00B90754">
      <w:pPr>
        <w:pStyle w:val="Nadpis7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Zastupitelstvo kraje</w:t>
      </w:r>
    </w:p>
    <w:p w:rsidR="00B90754" w:rsidRDefault="00B90754" w:rsidP="00B90754">
      <w:pPr>
        <w:pStyle w:val="Zpat"/>
        <w:tabs>
          <w:tab w:val="left" w:pos="708"/>
        </w:tabs>
        <w:jc w:val="both"/>
        <w:rPr>
          <w:rFonts w:ascii="Tahoma" w:hAnsi="Tahoma" w:cs="Tahoma"/>
        </w:rPr>
      </w:pPr>
    </w:p>
    <w:p w:rsidR="00B90754" w:rsidRDefault="00B90754" w:rsidP="00B907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rady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84/6713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24. 11. 2015</w:t>
      </w:r>
    </w:p>
    <w:p w:rsidR="00B90754" w:rsidRDefault="00B90754">
      <w:pPr>
        <w:rPr>
          <w:rFonts w:ascii="Tahoma" w:hAnsi="Tahoma" w:cs="Tahoma"/>
          <w:u w:val="single"/>
        </w:rPr>
      </w:pPr>
    </w:p>
    <w:p w:rsidR="00B90754" w:rsidRDefault="00B90754">
      <w:pPr>
        <w:rPr>
          <w:rFonts w:ascii="Tahoma" w:hAnsi="Tahoma" w:cs="Tahoma"/>
          <w:u w:val="single"/>
        </w:rPr>
      </w:pPr>
    </w:p>
    <w:p w:rsidR="00304778" w:rsidRPr="000B7525" w:rsidRDefault="00304778" w:rsidP="00304778">
      <w:pPr>
        <w:spacing w:line="280" w:lineRule="exact"/>
        <w:rPr>
          <w:rFonts w:ascii="Tahoma" w:hAnsi="Tahoma" w:cs="Tahoma"/>
        </w:rPr>
      </w:pPr>
      <w:r w:rsidRPr="000B7525">
        <w:rPr>
          <w:rFonts w:ascii="Tahoma" w:hAnsi="Tahoma" w:cs="Tahoma"/>
        </w:rPr>
        <w:t>(č. usnesení)</w:t>
      </w:r>
    </w:p>
    <w:p w:rsidR="00B90754" w:rsidRDefault="00B90754">
      <w:pPr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0754" w:rsidTr="0024687B">
        <w:tc>
          <w:tcPr>
            <w:tcW w:w="496" w:type="dxa"/>
          </w:tcPr>
          <w:p w:rsidR="00B90754" w:rsidRDefault="00B90754" w:rsidP="0024687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0754" w:rsidRDefault="00B90754" w:rsidP="0024687B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B90754" w:rsidTr="0024687B">
        <w:tc>
          <w:tcPr>
            <w:tcW w:w="496" w:type="dxa"/>
          </w:tcPr>
          <w:p w:rsidR="00B90754" w:rsidRDefault="00B90754" w:rsidP="0024687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B90754" w:rsidRPr="00EC37AD" w:rsidRDefault="00B90754" w:rsidP="0024687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B90754" w:rsidRPr="00412DB5" w:rsidRDefault="00B90754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0754" w:rsidRDefault="00B90754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nahradit text bodu </w:t>
            </w:r>
            <w:r>
              <w:rPr>
                <w:rFonts w:ascii="Tahoma" w:hAnsi="Tahoma" w:cs="Tahoma"/>
              </w:rPr>
              <w:t>7) usnesení č. 16/1634 ze dne 25. 9. 2015 textem tohoto znění:</w:t>
            </w:r>
          </w:p>
          <w:p w:rsidR="00B90754" w:rsidRDefault="00B90754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0754" w:rsidRDefault="00B90754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„r o z h o d l o</w:t>
            </w:r>
          </w:p>
          <w:p w:rsidR="00B90754" w:rsidRDefault="00B90754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0754" w:rsidRPr="0065228C" w:rsidRDefault="00B90754" w:rsidP="0024687B">
            <w:pPr>
              <w:spacing w:line="280" w:lineRule="exact"/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p</w:t>
            </w:r>
            <w:r w:rsidRPr="0065228C">
              <w:rPr>
                <w:rFonts w:ascii="Tahoma" w:hAnsi="Tahoma" w:cs="Tahoma"/>
              </w:rPr>
              <w:t xml:space="preserve">rofinancovat a kofinancovat  projekt „Podpora inkluze v Moravskoslezském kraji“ předkládaného do Operačního programu </w:t>
            </w:r>
            <w:r w:rsidRPr="0065228C">
              <w:rPr>
                <w:rFonts w:ascii="Tahoma" w:hAnsi="Tahoma" w:cs="Tahoma"/>
                <w:color w:val="000000"/>
              </w:rPr>
              <w:t>Výzkum, vývoj a vzdělávání</w:t>
            </w:r>
            <w:r w:rsidRPr="0065228C">
              <w:rPr>
                <w:rFonts w:ascii="Tahoma" w:hAnsi="Tahoma" w:cs="Tahoma"/>
              </w:rPr>
              <w:t>, prioritní osy 3 Rovný přístup ke kvalitnímu předškolnímu, primárnímu a sekundárnímu vzdělávání v letech 2016 – 2019 v</w:t>
            </w:r>
            <w:r>
              <w:rPr>
                <w:rFonts w:ascii="Tahoma" w:hAnsi="Tahoma" w:cs="Tahoma"/>
              </w:rPr>
              <w:t>e výši 37</w:t>
            </w:r>
            <w:r w:rsidRPr="0065228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5</w:t>
            </w:r>
            <w:r w:rsidRPr="0065228C">
              <w:rPr>
                <w:rFonts w:ascii="Tahoma" w:hAnsi="Tahoma" w:cs="Tahoma"/>
              </w:rPr>
              <w:t>00.000 Kč</w:t>
            </w:r>
            <w:r>
              <w:rPr>
                <w:rFonts w:ascii="Tahoma" w:hAnsi="Tahoma" w:cs="Tahoma"/>
              </w:rPr>
              <w:t>“</w:t>
            </w:r>
          </w:p>
          <w:p w:rsidR="00B90754" w:rsidRDefault="00B90754" w:rsidP="0024687B">
            <w:pPr>
              <w:spacing w:line="280" w:lineRule="exact"/>
              <w:jc w:val="both"/>
              <w:rPr>
                <w:rFonts w:ascii="Tahoma" w:hAnsi="Tahoma" w:cs="Tahoma"/>
                <w:i/>
              </w:rPr>
            </w:pPr>
          </w:p>
        </w:tc>
      </w:tr>
    </w:tbl>
    <w:p w:rsidR="00B90754" w:rsidRDefault="00B90754">
      <w:pPr>
        <w:rPr>
          <w:rFonts w:ascii="Tahoma" w:hAnsi="Tahoma" w:cs="Tahoma"/>
          <w:u w:val="single"/>
        </w:rPr>
      </w:pPr>
    </w:p>
    <w:p w:rsidR="00B90754" w:rsidRDefault="00B90754">
      <w:pPr>
        <w:rPr>
          <w:rFonts w:ascii="Tahoma" w:hAnsi="Tahoma" w:cs="Tahoma"/>
          <w:u w:val="single"/>
        </w:rPr>
      </w:pPr>
    </w:p>
    <w:p w:rsidR="002F31A7" w:rsidRDefault="002F31A7" w:rsidP="002F31A7">
      <w:pPr>
        <w:pStyle w:val="Zkladntext3"/>
        <w:spacing w:line="280" w:lineRule="exact"/>
        <w:rPr>
          <w:rFonts w:cs="Tahoma"/>
        </w:rPr>
      </w:pPr>
    </w:p>
    <w:p w:rsidR="002F31A7" w:rsidRDefault="002F31A7" w:rsidP="00272798">
      <w:pPr>
        <w:pStyle w:val="Zkladntext3"/>
        <w:spacing w:line="280" w:lineRule="exact"/>
        <w:rPr>
          <w:rFonts w:cs="Tahoma"/>
        </w:rPr>
      </w:pPr>
    </w:p>
    <w:p w:rsidR="003C361C" w:rsidRDefault="003C361C">
      <w:pPr>
        <w:pStyle w:val="Zkladntext3"/>
        <w:spacing w:line="280" w:lineRule="exact"/>
        <w:rPr>
          <w:rFonts w:cs="Tahoma"/>
        </w:rPr>
      </w:pPr>
    </w:p>
    <w:p w:rsidR="003C361C" w:rsidRDefault="003C361C">
      <w:pPr>
        <w:pStyle w:val="Zkladntext3"/>
        <w:spacing w:line="280" w:lineRule="exact"/>
        <w:rPr>
          <w:rFonts w:cs="Tahoma"/>
        </w:rPr>
      </w:pPr>
    </w:p>
    <w:p w:rsidR="00454056" w:rsidRDefault="00454056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454056" w:rsidRDefault="00454056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454056" w:rsidRDefault="00454056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454056" w:rsidRDefault="00454056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D24772" w:rsidRDefault="00D24772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90754" w:rsidRDefault="00B90754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90754" w:rsidRDefault="00B90754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90754" w:rsidRDefault="00B90754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90754" w:rsidRDefault="00B90754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90754" w:rsidRDefault="00B90754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90754" w:rsidRDefault="00B90754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90754" w:rsidRDefault="00B90754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90754" w:rsidRDefault="00B90754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90754" w:rsidRDefault="00B90754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90754" w:rsidRDefault="00B90754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B90754" w:rsidRDefault="00B90754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3C361C" w:rsidRDefault="003C361C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6C4FF5" w:rsidRDefault="00F62E9A" w:rsidP="006C4FF5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Zastupitelstvo rozhodlo</w:t>
      </w:r>
      <w:r w:rsidR="00AB7308">
        <w:rPr>
          <w:rFonts w:ascii="Tahoma" w:hAnsi="Tahoma" w:cs="Tahoma"/>
        </w:rPr>
        <w:t xml:space="preserve"> svým usnesením ze dne </w:t>
      </w:r>
      <w:r w:rsidR="00A82948">
        <w:rPr>
          <w:rFonts w:ascii="Tahoma" w:hAnsi="Tahoma" w:cs="Tahoma"/>
        </w:rPr>
        <w:t>25.</w:t>
      </w:r>
      <w:r w:rsidR="00A9424D">
        <w:rPr>
          <w:rFonts w:ascii="Tahoma" w:hAnsi="Tahoma" w:cs="Tahoma"/>
        </w:rPr>
        <w:t xml:space="preserve"> </w:t>
      </w:r>
      <w:r w:rsidR="00A82948">
        <w:rPr>
          <w:rFonts w:ascii="Tahoma" w:hAnsi="Tahoma" w:cs="Tahoma"/>
        </w:rPr>
        <w:t>9</w:t>
      </w:r>
      <w:r w:rsidR="00A9424D">
        <w:rPr>
          <w:rFonts w:ascii="Tahoma" w:hAnsi="Tahoma" w:cs="Tahoma"/>
        </w:rPr>
        <w:t>.</w:t>
      </w:r>
      <w:r w:rsidR="00A82948">
        <w:rPr>
          <w:rFonts w:ascii="Tahoma" w:hAnsi="Tahoma" w:cs="Tahoma"/>
        </w:rPr>
        <w:t xml:space="preserve"> 2015</w:t>
      </w:r>
      <w:r w:rsidR="00AB7308">
        <w:rPr>
          <w:rFonts w:ascii="Tahoma" w:hAnsi="Tahoma" w:cs="Tahoma"/>
        </w:rPr>
        <w:t xml:space="preserve"> č</w:t>
      </w:r>
      <w:r w:rsidR="00A82948">
        <w:rPr>
          <w:rFonts w:ascii="Tahoma" w:hAnsi="Tahoma" w:cs="Tahoma"/>
        </w:rPr>
        <w:t>. 16/1634</w:t>
      </w:r>
      <w:r>
        <w:rPr>
          <w:rFonts w:ascii="Tahoma" w:hAnsi="Tahoma" w:cs="Tahoma"/>
        </w:rPr>
        <w:t xml:space="preserve"> o</w:t>
      </w:r>
      <w:r w:rsidR="008F413D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profinancování a kofinancování projektu </w:t>
      </w:r>
      <w:r w:rsidR="00AB7308">
        <w:rPr>
          <w:rFonts w:ascii="Tahoma" w:hAnsi="Tahoma" w:cs="Tahoma"/>
        </w:rPr>
        <w:t>„</w:t>
      </w:r>
      <w:r>
        <w:rPr>
          <w:rFonts w:ascii="Tahoma" w:hAnsi="Tahoma" w:cs="Tahoma"/>
        </w:rPr>
        <w:t>Podpora inkluze v Moravskoslezském kraji</w:t>
      </w:r>
      <w:r w:rsidR="00AB7308">
        <w:rPr>
          <w:rFonts w:ascii="Tahoma" w:hAnsi="Tahoma" w:cs="Tahoma"/>
        </w:rPr>
        <w:t>“, který bude předložen do výzvy</w:t>
      </w:r>
      <w:r w:rsidR="006C4FF5">
        <w:rPr>
          <w:rFonts w:ascii="Tahoma" w:hAnsi="Tahoma" w:cs="Tahoma"/>
        </w:rPr>
        <w:t xml:space="preserve"> v rámci Operačního programu Výzkum, vývoj a</w:t>
      </w:r>
      <w:r w:rsidR="008F413D">
        <w:rPr>
          <w:rFonts w:ascii="Tahoma" w:hAnsi="Tahoma" w:cs="Tahoma"/>
        </w:rPr>
        <w:t> </w:t>
      </w:r>
      <w:r w:rsidR="006C4FF5">
        <w:rPr>
          <w:rFonts w:ascii="Tahoma" w:hAnsi="Tahoma" w:cs="Tahoma"/>
        </w:rPr>
        <w:t xml:space="preserve">vzdělávání (dále „OP VVV“), prioritní osy 3 – Rovný přístup ke kvalitnímu předškolnímu, primárnímu a sekundárnímu vzdělávání, specifický cíl 3 - Rozvoj systému strategického řízení a hodnocení kvality ve vzdělávání a specifický cíl 1 – Sociální integrace dětí a žáků včetně začleňování romských dětí do vzdělávání. </w:t>
      </w:r>
    </w:p>
    <w:p w:rsidR="00A80C24" w:rsidRDefault="00A80C24" w:rsidP="00A80C24">
      <w:pPr>
        <w:spacing w:before="120" w:after="120"/>
        <w:jc w:val="both"/>
        <w:rPr>
          <w:rFonts w:ascii="Tahoma" w:hAnsi="Tahoma" w:cs="Tahoma"/>
          <w:bCs/>
        </w:rPr>
      </w:pPr>
      <w:r w:rsidRPr="004E2E5D">
        <w:rPr>
          <w:rFonts w:ascii="Tahoma" w:hAnsi="Tahoma" w:cs="Tahoma"/>
          <w:bCs/>
        </w:rPr>
        <w:t>Cílem projektu je nastavení integrovaného systému poradenských služeb: škola – školní poradenská pracoviště – pedagogicko-psychologické poradny – neziskové subjekty - sociální a zdravotní služby. V rámci projektu budou podpořeni žáci ze</w:t>
      </w:r>
      <w:r w:rsidR="008F413D">
        <w:rPr>
          <w:rFonts w:ascii="Tahoma" w:hAnsi="Tahoma" w:cs="Tahoma"/>
          <w:bCs/>
        </w:rPr>
        <w:t> </w:t>
      </w:r>
      <w:r w:rsidRPr="004E2E5D">
        <w:rPr>
          <w:rFonts w:ascii="Tahoma" w:hAnsi="Tahoma" w:cs="Tahoma"/>
          <w:bCs/>
        </w:rPr>
        <w:t>socioekonomicky znevýhodněného a kulturně odlišného prostředí v dosahování školního úspěchu s cílem zabránit předčasnému odchodu těchto žáků ze vzdělání. Součástí projektu bude také další vzdělávání pedagogických pracovníků zaměřené především na  problematiku inkluzivního vzdělávání.</w:t>
      </w:r>
    </w:p>
    <w:p w:rsidR="00A80C24" w:rsidRDefault="00AB7308" w:rsidP="00A80C24">
      <w:pPr>
        <w:spacing w:before="120" w:after="1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Ministerstvo školství, mládeže a tělovýchovy vyhlásilo podstatné změny v dotčené </w:t>
      </w:r>
      <w:r w:rsidR="00E733B2">
        <w:rPr>
          <w:rFonts w:ascii="Tahoma" w:hAnsi="Tahoma" w:cs="Tahoma"/>
          <w:bCs/>
        </w:rPr>
        <w:t>výzvě včetně nového termínu předložení žádosti o finanční podporu, který je</w:t>
      </w:r>
      <w:r w:rsidR="00920C24">
        <w:rPr>
          <w:rFonts w:ascii="Tahoma" w:hAnsi="Tahoma" w:cs="Tahoma"/>
          <w:bCs/>
        </w:rPr>
        <w:t xml:space="preserve"> nově</w:t>
      </w:r>
      <w:r w:rsidR="00E733B2">
        <w:rPr>
          <w:rFonts w:ascii="Tahoma" w:hAnsi="Tahoma" w:cs="Tahoma"/>
          <w:bCs/>
        </w:rPr>
        <w:t xml:space="preserve"> 14.</w:t>
      </w:r>
      <w:r w:rsidR="00920C24">
        <w:rPr>
          <w:rFonts w:ascii="Tahoma" w:hAnsi="Tahoma" w:cs="Tahoma"/>
          <w:bCs/>
        </w:rPr>
        <w:t> </w:t>
      </w:r>
      <w:r w:rsidR="00E733B2">
        <w:rPr>
          <w:rFonts w:ascii="Tahoma" w:hAnsi="Tahoma" w:cs="Tahoma"/>
          <w:bCs/>
        </w:rPr>
        <w:t>12</w:t>
      </w:r>
      <w:r w:rsidR="00920C24">
        <w:rPr>
          <w:rFonts w:ascii="Tahoma" w:hAnsi="Tahoma" w:cs="Tahoma"/>
          <w:bCs/>
        </w:rPr>
        <w:t>. </w:t>
      </w:r>
      <w:r w:rsidR="00E733B2">
        <w:rPr>
          <w:rFonts w:ascii="Tahoma" w:hAnsi="Tahoma" w:cs="Tahoma"/>
          <w:bCs/>
        </w:rPr>
        <w:t>2015.</w:t>
      </w:r>
      <w:r>
        <w:rPr>
          <w:rFonts w:ascii="Tahoma" w:hAnsi="Tahoma" w:cs="Tahoma"/>
          <w:bCs/>
        </w:rPr>
        <w:t xml:space="preserve"> Nejdůležitější změny</w:t>
      </w:r>
      <w:r w:rsidR="00E733B2">
        <w:rPr>
          <w:rFonts w:ascii="Tahoma" w:hAnsi="Tahoma" w:cs="Tahoma"/>
          <w:bCs/>
        </w:rPr>
        <w:t xml:space="preserve"> výzvy</w:t>
      </w:r>
      <w:r>
        <w:rPr>
          <w:rFonts w:ascii="Tahoma" w:hAnsi="Tahoma" w:cs="Tahoma"/>
          <w:bCs/>
        </w:rPr>
        <w:t xml:space="preserve"> se týkají možnosti financování pozice školního asistenta</w:t>
      </w:r>
      <w:r w:rsidR="007225D7">
        <w:rPr>
          <w:rFonts w:ascii="Tahoma" w:hAnsi="Tahoma" w:cs="Tahoma"/>
          <w:bCs/>
        </w:rPr>
        <w:t xml:space="preserve"> po celou dobu trvání projektu</w:t>
      </w:r>
      <w:r>
        <w:rPr>
          <w:rFonts w:ascii="Tahoma" w:hAnsi="Tahoma" w:cs="Tahoma"/>
          <w:bCs/>
        </w:rPr>
        <w:t xml:space="preserve"> a umožnění refundace mzdových nákladů pedagogů zapojených do vzdělávání v rámci projektu. Tyto podstatné změny </w:t>
      </w:r>
      <w:r w:rsidR="007225D7">
        <w:rPr>
          <w:rFonts w:ascii="Tahoma" w:hAnsi="Tahoma" w:cs="Tahoma"/>
          <w:bCs/>
        </w:rPr>
        <w:t>jsou zásadní pro naplnění aktivit a plánovaných cílů a výstupů projektu, maximálně podporují myšlenku zavádění principu inkluzivního vzdělávání ve školách. Jelikož se jedná o nové skutečnosti, které nemohly být obsaženy ve stávajícím rozpočtu projektu, bylo nutné tyto změny zapracovat do nového rozpočtu.</w:t>
      </w:r>
      <w:r w:rsidR="005820B4">
        <w:rPr>
          <w:rFonts w:ascii="Tahoma" w:hAnsi="Tahoma" w:cs="Tahoma"/>
          <w:bCs/>
        </w:rPr>
        <w:t xml:space="preserve"> </w:t>
      </w:r>
      <w:r w:rsidR="00920C24">
        <w:rPr>
          <w:rFonts w:ascii="Tahoma" w:hAnsi="Tahoma" w:cs="Tahoma"/>
          <w:bCs/>
        </w:rPr>
        <w:t>Po zakomponování všech možných změn do rozpočtu projekt</w:t>
      </w:r>
      <w:r w:rsidR="00026B6F">
        <w:rPr>
          <w:rFonts w:ascii="Tahoma" w:hAnsi="Tahoma" w:cs="Tahoma"/>
          <w:bCs/>
        </w:rPr>
        <w:t>u došlo k jeho navýšení o cca 12</w:t>
      </w:r>
      <w:r w:rsidR="00920C24">
        <w:rPr>
          <w:rFonts w:ascii="Tahoma" w:hAnsi="Tahoma" w:cs="Tahoma"/>
          <w:bCs/>
        </w:rPr>
        <w:t xml:space="preserve"> mil. Kč. </w:t>
      </w:r>
      <w:r w:rsidR="005820B4">
        <w:rPr>
          <w:rFonts w:ascii="Tahoma" w:hAnsi="Tahoma" w:cs="Tahoma"/>
          <w:bCs/>
        </w:rPr>
        <w:t xml:space="preserve">Z tohoto důvodu </w:t>
      </w:r>
      <w:r w:rsidR="00AD5F4B">
        <w:rPr>
          <w:rFonts w:ascii="Tahoma" w:hAnsi="Tahoma" w:cs="Tahoma"/>
          <w:bCs/>
        </w:rPr>
        <w:t xml:space="preserve">je nezbytné schválit </w:t>
      </w:r>
      <w:r w:rsidR="005820B4">
        <w:rPr>
          <w:rFonts w:ascii="Tahoma" w:hAnsi="Tahoma" w:cs="Tahoma"/>
          <w:bCs/>
        </w:rPr>
        <w:t>navýšení částky na profinancování a</w:t>
      </w:r>
      <w:r w:rsidR="008F413D">
        <w:rPr>
          <w:rFonts w:ascii="Tahoma" w:hAnsi="Tahoma" w:cs="Tahoma"/>
          <w:bCs/>
        </w:rPr>
        <w:t> </w:t>
      </w:r>
      <w:r w:rsidR="005820B4">
        <w:rPr>
          <w:rFonts w:ascii="Tahoma" w:hAnsi="Tahoma" w:cs="Tahoma"/>
          <w:bCs/>
        </w:rPr>
        <w:t>kofinancování projektu z původně schválených 25.000.000 Kč na následující:</w:t>
      </w:r>
    </w:p>
    <w:p w:rsidR="005820B4" w:rsidRPr="00F509E7" w:rsidRDefault="005820B4" w:rsidP="005820B4">
      <w:pPr>
        <w:pStyle w:val="Zkladntext"/>
        <w:spacing w:before="120" w:after="12"/>
        <w:rPr>
          <w:rFonts w:ascii="Tahoma" w:hAnsi="Tahoma" w:cs="Tahoma"/>
          <w:u w:val="single"/>
        </w:rPr>
      </w:pPr>
      <w:r w:rsidRPr="00F509E7">
        <w:rPr>
          <w:rFonts w:ascii="Tahoma" w:hAnsi="Tahoma" w:cs="Tahoma"/>
          <w:u w:val="single"/>
        </w:rPr>
        <w:t xml:space="preserve">Předpokládaná struktura financování projektu: </w:t>
      </w:r>
    </w:p>
    <w:p w:rsidR="005820B4" w:rsidRPr="00F509E7" w:rsidRDefault="005820B4" w:rsidP="005820B4">
      <w:pPr>
        <w:pStyle w:val="Zkladntext3"/>
        <w:tabs>
          <w:tab w:val="left" w:pos="6840"/>
          <w:tab w:val="right" w:pos="9000"/>
        </w:tabs>
        <w:spacing w:before="60" w:after="12"/>
        <w:jc w:val="both"/>
        <w:rPr>
          <w:rFonts w:cs="Tahoma"/>
          <w:sz w:val="24"/>
          <w:szCs w:val="24"/>
        </w:rPr>
      </w:pPr>
      <w:r w:rsidRPr="00F509E7">
        <w:rPr>
          <w:rFonts w:cs="Tahoma"/>
          <w:sz w:val="24"/>
          <w:szCs w:val="24"/>
        </w:rPr>
        <w:t>Celkové náklady projektu (profinancování)</w:t>
      </w:r>
      <w:r w:rsidRPr="00F509E7">
        <w:rPr>
          <w:rFonts w:cs="Tahoma"/>
          <w:sz w:val="24"/>
          <w:szCs w:val="24"/>
        </w:rPr>
        <w:tab/>
        <w:t>max.</w:t>
      </w:r>
      <w:r w:rsidRPr="00F509E7">
        <w:rPr>
          <w:rFonts w:cs="Tahoma"/>
          <w:sz w:val="24"/>
          <w:szCs w:val="24"/>
        </w:rPr>
        <w:tab/>
      </w:r>
      <w:proofErr w:type="gramStart"/>
      <w:r w:rsidR="00026B6F">
        <w:rPr>
          <w:rFonts w:cs="Tahoma"/>
          <w:sz w:val="24"/>
          <w:szCs w:val="24"/>
        </w:rPr>
        <w:t>37</w:t>
      </w:r>
      <w:r w:rsidRPr="00F509E7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5</w:t>
      </w:r>
      <w:r w:rsidRPr="00F509E7">
        <w:rPr>
          <w:rFonts w:cs="Tahoma"/>
          <w:sz w:val="24"/>
          <w:szCs w:val="24"/>
        </w:rPr>
        <w:t>00.000  Kč</w:t>
      </w:r>
      <w:proofErr w:type="gramEnd"/>
    </w:p>
    <w:p w:rsidR="005820B4" w:rsidRPr="00F509E7" w:rsidRDefault="005820B4" w:rsidP="005820B4">
      <w:pPr>
        <w:pStyle w:val="Zkladntext3"/>
        <w:tabs>
          <w:tab w:val="left" w:pos="6840"/>
          <w:tab w:val="right" w:pos="9000"/>
        </w:tabs>
        <w:spacing w:before="60" w:after="12"/>
        <w:jc w:val="both"/>
        <w:rPr>
          <w:rFonts w:cs="Tahoma"/>
          <w:sz w:val="24"/>
          <w:szCs w:val="24"/>
        </w:rPr>
      </w:pPr>
      <w:r w:rsidRPr="00F509E7">
        <w:rPr>
          <w:rFonts w:cs="Tahoma"/>
          <w:sz w:val="24"/>
          <w:szCs w:val="24"/>
        </w:rPr>
        <w:t xml:space="preserve">Celkové předpokládané uznatelné náklady projektu </w:t>
      </w:r>
      <w:r w:rsidRPr="00F509E7">
        <w:rPr>
          <w:rFonts w:cs="Tahoma"/>
          <w:sz w:val="24"/>
          <w:szCs w:val="24"/>
        </w:rPr>
        <w:tab/>
        <w:t>max.</w:t>
      </w:r>
      <w:r w:rsidRPr="00F509E7">
        <w:rPr>
          <w:rFonts w:cs="Tahoma"/>
          <w:sz w:val="24"/>
          <w:szCs w:val="24"/>
        </w:rPr>
        <w:tab/>
      </w:r>
      <w:proofErr w:type="gramStart"/>
      <w:r w:rsidR="00026B6F">
        <w:rPr>
          <w:rFonts w:cs="Tahoma"/>
          <w:sz w:val="24"/>
          <w:szCs w:val="24"/>
        </w:rPr>
        <w:t>37</w:t>
      </w:r>
      <w:r w:rsidRPr="00F509E7">
        <w:rPr>
          <w:rFonts w:cs="Tahoma"/>
          <w:sz w:val="24"/>
          <w:szCs w:val="24"/>
        </w:rPr>
        <w:t>.</w:t>
      </w:r>
      <w:r w:rsidR="00E15094">
        <w:rPr>
          <w:rFonts w:cs="Tahoma"/>
          <w:sz w:val="24"/>
          <w:szCs w:val="24"/>
        </w:rPr>
        <w:t>0</w:t>
      </w:r>
      <w:r w:rsidRPr="00F509E7">
        <w:rPr>
          <w:rFonts w:cs="Tahoma"/>
          <w:sz w:val="24"/>
          <w:szCs w:val="24"/>
        </w:rPr>
        <w:t>00.000  Kč</w:t>
      </w:r>
      <w:proofErr w:type="gramEnd"/>
    </w:p>
    <w:p w:rsidR="005820B4" w:rsidRPr="00F509E7" w:rsidRDefault="005820B4" w:rsidP="005820B4">
      <w:pPr>
        <w:pStyle w:val="Zkladntext3"/>
        <w:tabs>
          <w:tab w:val="left" w:pos="6840"/>
          <w:tab w:val="right" w:pos="9000"/>
        </w:tabs>
        <w:spacing w:before="60" w:after="12"/>
        <w:jc w:val="both"/>
        <w:rPr>
          <w:rFonts w:cs="Tahoma"/>
          <w:sz w:val="24"/>
          <w:szCs w:val="24"/>
        </w:rPr>
      </w:pPr>
      <w:r w:rsidRPr="00F509E7">
        <w:rPr>
          <w:rFonts w:cs="Tahoma"/>
          <w:sz w:val="24"/>
          <w:szCs w:val="24"/>
        </w:rPr>
        <w:t>Vlastní podíl Moravskoslezského kraje (kofinancování)</w:t>
      </w:r>
      <w:r w:rsidRPr="00F509E7">
        <w:rPr>
          <w:rFonts w:cs="Tahoma"/>
          <w:sz w:val="24"/>
          <w:szCs w:val="24"/>
        </w:rPr>
        <w:tab/>
      </w:r>
      <w:proofErr w:type="gramStart"/>
      <w:r w:rsidRPr="00F509E7">
        <w:rPr>
          <w:rFonts w:cs="Tahoma"/>
          <w:sz w:val="24"/>
          <w:szCs w:val="24"/>
        </w:rPr>
        <w:t xml:space="preserve">max.   </w:t>
      </w:r>
      <w:r w:rsidR="00026B6F">
        <w:rPr>
          <w:rFonts w:cs="Tahoma"/>
          <w:sz w:val="24"/>
          <w:szCs w:val="24"/>
        </w:rPr>
        <w:t>1.850</w:t>
      </w:r>
      <w:r>
        <w:rPr>
          <w:rFonts w:cs="Tahoma"/>
          <w:sz w:val="24"/>
          <w:szCs w:val="24"/>
        </w:rPr>
        <w:t>.000</w:t>
      </w:r>
      <w:proofErr w:type="gramEnd"/>
      <w:r w:rsidRPr="00F509E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</w:t>
      </w:r>
      <w:r w:rsidRPr="00F509E7">
        <w:rPr>
          <w:rFonts w:cs="Tahoma"/>
          <w:sz w:val="24"/>
          <w:szCs w:val="24"/>
        </w:rPr>
        <w:t>Kč</w:t>
      </w:r>
    </w:p>
    <w:p w:rsidR="005820B4" w:rsidRPr="00F509E7" w:rsidRDefault="005820B4" w:rsidP="005820B4">
      <w:pPr>
        <w:pStyle w:val="Zkladntext3"/>
        <w:tabs>
          <w:tab w:val="left" w:pos="6840"/>
          <w:tab w:val="right" w:pos="9000"/>
        </w:tabs>
        <w:spacing w:before="60" w:after="12"/>
        <w:jc w:val="both"/>
        <w:rPr>
          <w:rFonts w:cs="Tahoma"/>
          <w:sz w:val="24"/>
          <w:szCs w:val="24"/>
        </w:rPr>
      </w:pPr>
      <w:r w:rsidRPr="00F509E7">
        <w:rPr>
          <w:rFonts w:cs="Tahoma"/>
          <w:sz w:val="24"/>
          <w:szCs w:val="24"/>
        </w:rPr>
        <w:t>Podíl E</w:t>
      </w:r>
      <w:r>
        <w:rPr>
          <w:rFonts w:cs="Tahoma"/>
          <w:sz w:val="24"/>
          <w:szCs w:val="24"/>
        </w:rPr>
        <w:t>vropské unie a státního rozpočtu</w:t>
      </w:r>
      <w:r w:rsidRPr="00F509E7">
        <w:rPr>
          <w:rFonts w:cs="Tahoma"/>
          <w:sz w:val="24"/>
          <w:szCs w:val="24"/>
        </w:rPr>
        <w:tab/>
        <w:t>max.</w:t>
      </w:r>
      <w:r w:rsidR="00026B6F">
        <w:rPr>
          <w:rFonts w:cs="Tahoma"/>
          <w:sz w:val="24"/>
          <w:szCs w:val="24"/>
        </w:rPr>
        <w:t xml:space="preserve"> </w:t>
      </w:r>
      <w:proofErr w:type="gramStart"/>
      <w:r w:rsidR="00026B6F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>5</w:t>
      </w:r>
      <w:r w:rsidR="00026B6F">
        <w:rPr>
          <w:rFonts w:cs="Tahoma"/>
          <w:sz w:val="24"/>
          <w:szCs w:val="24"/>
        </w:rPr>
        <w:t xml:space="preserve"> 150</w:t>
      </w:r>
      <w:r w:rsidRPr="00F509E7">
        <w:rPr>
          <w:rFonts w:cs="Tahoma"/>
          <w:sz w:val="24"/>
          <w:szCs w:val="24"/>
        </w:rPr>
        <w:t xml:space="preserve">.000 </w:t>
      </w:r>
      <w:r>
        <w:rPr>
          <w:rFonts w:cs="Tahoma"/>
          <w:sz w:val="24"/>
          <w:szCs w:val="24"/>
        </w:rPr>
        <w:t xml:space="preserve"> </w:t>
      </w:r>
      <w:r w:rsidRPr="00F509E7">
        <w:rPr>
          <w:rFonts w:cs="Tahoma"/>
          <w:sz w:val="24"/>
          <w:szCs w:val="24"/>
        </w:rPr>
        <w:t>Kč</w:t>
      </w:r>
      <w:proofErr w:type="gramEnd"/>
    </w:p>
    <w:p w:rsidR="005820B4" w:rsidRPr="00F509E7" w:rsidRDefault="005820B4" w:rsidP="005820B4">
      <w:pPr>
        <w:pStyle w:val="Zkladntext3"/>
        <w:tabs>
          <w:tab w:val="left" w:pos="6840"/>
          <w:tab w:val="right" w:pos="9000"/>
        </w:tabs>
        <w:spacing w:before="60" w:after="12"/>
        <w:jc w:val="both"/>
        <w:rPr>
          <w:rFonts w:cs="Tahoma"/>
          <w:sz w:val="24"/>
          <w:szCs w:val="24"/>
        </w:rPr>
      </w:pPr>
      <w:r w:rsidRPr="00F509E7">
        <w:rPr>
          <w:rFonts w:cs="Tahoma"/>
          <w:sz w:val="24"/>
          <w:szCs w:val="24"/>
        </w:rPr>
        <w:t>Celkové předpokládané neuznatelné náklady</w:t>
      </w:r>
    </w:p>
    <w:p w:rsidR="002D1327" w:rsidRPr="002D1327" w:rsidRDefault="005820B4" w:rsidP="002D1327">
      <w:pPr>
        <w:pStyle w:val="Zkladntext3"/>
        <w:tabs>
          <w:tab w:val="left" w:pos="6840"/>
          <w:tab w:val="right" w:pos="9000"/>
        </w:tabs>
        <w:spacing w:before="60" w:after="12"/>
        <w:jc w:val="both"/>
        <w:rPr>
          <w:rFonts w:cs="Tahoma"/>
          <w:sz w:val="24"/>
          <w:szCs w:val="24"/>
        </w:rPr>
      </w:pPr>
      <w:r w:rsidRPr="00F509E7">
        <w:rPr>
          <w:rFonts w:cs="Tahoma"/>
          <w:sz w:val="24"/>
          <w:szCs w:val="24"/>
        </w:rPr>
        <w:t>projektu (kofinancování)</w:t>
      </w:r>
      <w:r w:rsidRPr="00F509E7">
        <w:rPr>
          <w:rFonts w:cs="Tahoma"/>
          <w:sz w:val="24"/>
          <w:szCs w:val="24"/>
        </w:rPr>
        <w:tab/>
        <w:t>max.</w:t>
      </w:r>
      <w:r w:rsidRPr="00F509E7">
        <w:rPr>
          <w:rFonts w:cs="Tahoma"/>
          <w:sz w:val="24"/>
          <w:szCs w:val="24"/>
        </w:rPr>
        <w:tab/>
        <w:t xml:space="preserve"> </w:t>
      </w:r>
      <w:r>
        <w:rPr>
          <w:rFonts w:cs="Tahoma"/>
          <w:sz w:val="24"/>
          <w:szCs w:val="24"/>
        </w:rPr>
        <w:t>5</w:t>
      </w:r>
      <w:r w:rsidR="002D1327">
        <w:rPr>
          <w:rFonts w:cs="Tahoma"/>
          <w:sz w:val="24"/>
          <w:szCs w:val="24"/>
        </w:rPr>
        <w:t>00.000 Kč</w:t>
      </w:r>
    </w:p>
    <w:p w:rsidR="00AD5F4B" w:rsidRPr="00F509E7" w:rsidRDefault="00AD5F4B" w:rsidP="00AD5F4B">
      <w:pPr>
        <w:spacing w:before="120" w:after="12"/>
        <w:jc w:val="both"/>
        <w:rPr>
          <w:rFonts w:ascii="Tahoma" w:hAnsi="Tahoma" w:cs="Tahoma"/>
        </w:rPr>
      </w:pPr>
      <w:r w:rsidRPr="00F509E7">
        <w:rPr>
          <w:rFonts w:ascii="Tahoma" w:hAnsi="Tahoma" w:cs="Tahoma"/>
        </w:rPr>
        <w:t>Projekt bude financován for</w:t>
      </w:r>
      <w:r>
        <w:rPr>
          <w:rFonts w:ascii="Tahoma" w:hAnsi="Tahoma" w:cs="Tahoma"/>
        </w:rPr>
        <w:t>mou zálohových plateb, a to z </w:t>
      </w:r>
      <w:r w:rsidR="006B56D6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5 </w:t>
      </w:r>
      <w:r w:rsidRPr="00F509E7">
        <w:rPr>
          <w:rFonts w:ascii="Tahoma" w:hAnsi="Tahoma" w:cs="Tahoma"/>
        </w:rPr>
        <w:t>% z prostředků EU</w:t>
      </w:r>
      <w:r>
        <w:rPr>
          <w:rFonts w:ascii="Tahoma" w:hAnsi="Tahoma" w:cs="Tahoma"/>
        </w:rPr>
        <w:t xml:space="preserve">, </w:t>
      </w:r>
      <w:r w:rsidR="006B56D6">
        <w:rPr>
          <w:rFonts w:ascii="Tahoma" w:hAnsi="Tahoma" w:cs="Tahoma"/>
        </w:rPr>
        <w:t>a</w:t>
      </w:r>
      <w:r w:rsidR="008F413D">
        <w:rPr>
          <w:rFonts w:ascii="Tahoma" w:hAnsi="Tahoma" w:cs="Tahoma"/>
        </w:rPr>
        <w:t> </w:t>
      </w:r>
      <w:r w:rsidRPr="00F509E7">
        <w:rPr>
          <w:rFonts w:ascii="Tahoma" w:hAnsi="Tahoma" w:cs="Tahoma"/>
        </w:rPr>
        <w:t>z</w:t>
      </w:r>
      <w:r>
        <w:rPr>
          <w:rFonts w:ascii="Tahoma" w:hAnsi="Tahoma" w:cs="Tahoma"/>
        </w:rPr>
        <w:t> </w:t>
      </w:r>
      <w:r w:rsidRPr="00F509E7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Pr="00F509E7">
        <w:rPr>
          <w:rFonts w:ascii="Tahoma" w:hAnsi="Tahoma" w:cs="Tahoma"/>
        </w:rPr>
        <w:t>% z rozpočtu žadatele.</w:t>
      </w:r>
    </w:p>
    <w:p w:rsidR="005820B4" w:rsidRDefault="00AD5F4B" w:rsidP="00A80C24">
      <w:pPr>
        <w:spacing w:before="120" w:after="1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Termín předložení žádosti o dotaci je dřívější (14. 12. 2015), než termín zasedání zastupitelstva kraje, které se koná dne 17. 12. 2015. Z tohoto důvodu musí dojít k předložení žádosti o dotaci, i s navýšeným rozpočtem, dříve než dojde ke změně usnesení o profinancování a kofinancování projektu. </w:t>
      </w:r>
      <w:r w:rsidR="005F4D6E">
        <w:rPr>
          <w:rFonts w:ascii="Tahoma" w:hAnsi="Tahoma" w:cs="Tahoma"/>
          <w:bCs/>
        </w:rPr>
        <w:t>V</w:t>
      </w:r>
      <w:r w:rsidR="00B52C93">
        <w:rPr>
          <w:rFonts w:ascii="Tahoma" w:hAnsi="Tahoma" w:cs="Tahoma"/>
          <w:bCs/>
        </w:rPr>
        <w:t> </w:t>
      </w:r>
      <w:r w:rsidR="005F4D6E">
        <w:rPr>
          <w:rFonts w:ascii="Tahoma" w:hAnsi="Tahoma" w:cs="Tahoma"/>
          <w:bCs/>
        </w:rPr>
        <w:t>případě</w:t>
      </w:r>
      <w:r w:rsidR="00B52C93">
        <w:rPr>
          <w:rFonts w:ascii="Tahoma" w:hAnsi="Tahoma" w:cs="Tahoma"/>
          <w:bCs/>
        </w:rPr>
        <w:t>,</w:t>
      </w:r>
      <w:r w:rsidR="005F4D6E">
        <w:rPr>
          <w:rFonts w:ascii="Tahoma" w:hAnsi="Tahoma" w:cs="Tahoma"/>
          <w:bCs/>
        </w:rPr>
        <w:t xml:space="preserve"> že zastupitelstvo kraje nerozhodne o navýšení částky na profinancování a kofinancování</w:t>
      </w:r>
      <w:r w:rsidR="00B52C93">
        <w:rPr>
          <w:rFonts w:ascii="Tahoma" w:hAnsi="Tahoma" w:cs="Tahoma"/>
          <w:bCs/>
        </w:rPr>
        <w:t>,</w:t>
      </w:r>
      <w:r w:rsidR="005F4D6E">
        <w:rPr>
          <w:rFonts w:ascii="Tahoma" w:hAnsi="Tahoma" w:cs="Tahoma"/>
          <w:bCs/>
        </w:rPr>
        <w:t xml:space="preserve"> </w:t>
      </w:r>
      <w:r w:rsidR="00B52C93">
        <w:rPr>
          <w:rFonts w:ascii="Tahoma" w:hAnsi="Tahoma" w:cs="Tahoma"/>
          <w:bCs/>
        </w:rPr>
        <w:t>bude žádost</w:t>
      </w:r>
      <w:r w:rsidR="00B10AC1">
        <w:rPr>
          <w:rFonts w:ascii="Tahoma" w:hAnsi="Tahoma" w:cs="Tahoma"/>
          <w:bCs/>
        </w:rPr>
        <w:t xml:space="preserve"> o podporu </w:t>
      </w:r>
      <w:r>
        <w:rPr>
          <w:rFonts w:ascii="Tahoma" w:hAnsi="Tahoma" w:cs="Tahoma"/>
          <w:bCs/>
        </w:rPr>
        <w:t>stažena a nepůjde do procesu hodnocení</w:t>
      </w:r>
      <w:r w:rsidR="00B10AC1">
        <w:rPr>
          <w:rFonts w:ascii="Tahoma" w:hAnsi="Tahoma" w:cs="Tahoma"/>
          <w:bCs/>
        </w:rPr>
        <w:t>.</w:t>
      </w:r>
    </w:p>
    <w:p w:rsidR="00727C5C" w:rsidRDefault="00727C5C" w:rsidP="00727C5C">
      <w:pPr>
        <w:spacing w:before="120" w:after="1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Finanční prostředky na navýšení kofinancování projektu jsou součástí rozpočtového výhledu </w:t>
      </w:r>
      <w:r w:rsidR="00365E7A">
        <w:rPr>
          <w:rFonts w:ascii="Tahoma" w:hAnsi="Tahoma" w:cs="Tahoma"/>
          <w:bCs/>
        </w:rPr>
        <w:t xml:space="preserve">kraje </w:t>
      </w:r>
      <w:r>
        <w:rPr>
          <w:rFonts w:ascii="Tahoma" w:hAnsi="Tahoma" w:cs="Tahoma"/>
          <w:bCs/>
        </w:rPr>
        <w:t>na léta 2017 – 2019</w:t>
      </w:r>
      <w:r w:rsidR="00365E7A">
        <w:rPr>
          <w:rFonts w:ascii="Tahoma" w:hAnsi="Tahoma" w:cs="Tahoma"/>
          <w:bCs/>
        </w:rPr>
        <w:t>, který je předkládán ke schválení na stejná jednání orgánů kraje</w:t>
      </w:r>
      <w:r>
        <w:rPr>
          <w:rFonts w:ascii="Tahoma" w:hAnsi="Tahoma" w:cs="Tahoma"/>
          <w:bCs/>
        </w:rPr>
        <w:t>.</w:t>
      </w:r>
    </w:p>
    <w:p w:rsidR="009C423E" w:rsidRDefault="009C423E" w:rsidP="005D4DF1">
      <w:pPr>
        <w:spacing w:before="120"/>
        <w:jc w:val="both"/>
        <w:rPr>
          <w:rFonts w:ascii="Tahoma" w:hAnsi="Tahoma" w:cs="Tahoma"/>
        </w:rPr>
      </w:pPr>
    </w:p>
    <w:p w:rsidR="00C35853" w:rsidRDefault="005D4DF1" w:rsidP="005D4DF1">
      <w:pPr>
        <w:spacing w:before="120"/>
        <w:jc w:val="both"/>
        <w:rPr>
          <w:rFonts w:ascii="Tahoma" w:hAnsi="Tahoma" w:cs="Tahoma"/>
        </w:rPr>
      </w:pPr>
      <w:r w:rsidRPr="001C41C4">
        <w:rPr>
          <w:rFonts w:ascii="Tahoma" w:hAnsi="Tahoma" w:cs="Tahoma"/>
        </w:rPr>
        <w:lastRenderedPageBreak/>
        <w:t>Z</w:t>
      </w:r>
      <w:r>
        <w:rPr>
          <w:rFonts w:ascii="Tahoma" w:hAnsi="Tahoma" w:cs="Tahoma"/>
        </w:rPr>
        <w:t xml:space="preserve"> </w:t>
      </w:r>
      <w:r w:rsidRPr="001C41C4">
        <w:rPr>
          <w:rFonts w:ascii="Tahoma" w:hAnsi="Tahoma" w:cs="Tahoma"/>
        </w:rPr>
        <w:t xml:space="preserve">výše uvedených důvodů navrhuje </w:t>
      </w:r>
      <w:r w:rsidR="009C423E">
        <w:rPr>
          <w:rFonts w:ascii="Tahoma" w:hAnsi="Tahoma" w:cs="Tahoma"/>
        </w:rPr>
        <w:t>rada kraje zastupitelstvu kraje</w:t>
      </w:r>
      <w:r w:rsidR="00C35853">
        <w:rPr>
          <w:rFonts w:ascii="Tahoma" w:hAnsi="Tahoma" w:cs="Tahoma"/>
        </w:rPr>
        <w:t xml:space="preserve"> </w:t>
      </w:r>
      <w:r w:rsidR="00C35853" w:rsidRPr="00EC37AD">
        <w:rPr>
          <w:rFonts w:ascii="Tahoma" w:hAnsi="Tahoma" w:cs="Tahoma"/>
        </w:rPr>
        <w:t xml:space="preserve">rozhodnout </w:t>
      </w:r>
      <w:r w:rsidR="005820B4">
        <w:rPr>
          <w:rFonts w:ascii="Tahoma" w:hAnsi="Tahoma" w:cs="Tahoma"/>
        </w:rPr>
        <w:t>o</w:t>
      </w:r>
      <w:r w:rsidR="00B07D74">
        <w:rPr>
          <w:rFonts w:ascii="Tahoma" w:hAnsi="Tahoma" w:cs="Tahoma"/>
        </w:rPr>
        <w:t> </w:t>
      </w:r>
      <w:r w:rsidR="005820B4">
        <w:rPr>
          <w:rFonts w:ascii="Tahoma" w:hAnsi="Tahoma" w:cs="Tahoma"/>
        </w:rPr>
        <w:t xml:space="preserve">navýšení částky </w:t>
      </w:r>
      <w:r w:rsidR="00B52C93">
        <w:rPr>
          <w:rFonts w:ascii="Tahoma" w:hAnsi="Tahoma" w:cs="Tahoma"/>
        </w:rPr>
        <w:t xml:space="preserve">na </w:t>
      </w:r>
      <w:r w:rsidR="00B52C93" w:rsidRPr="00412DB5">
        <w:rPr>
          <w:rFonts w:ascii="Tahoma" w:hAnsi="Tahoma" w:cs="Tahoma"/>
        </w:rPr>
        <w:t>profinancování</w:t>
      </w:r>
      <w:r w:rsidR="00C35853" w:rsidRPr="00412DB5">
        <w:rPr>
          <w:rFonts w:ascii="Tahoma" w:hAnsi="Tahoma" w:cs="Tahoma"/>
        </w:rPr>
        <w:t xml:space="preserve"> a kofinancov</w:t>
      </w:r>
      <w:r w:rsidR="005820B4">
        <w:rPr>
          <w:rFonts w:ascii="Tahoma" w:hAnsi="Tahoma" w:cs="Tahoma"/>
        </w:rPr>
        <w:t>ání</w:t>
      </w:r>
      <w:r w:rsidR="00B10AC1">
        <w:rPr>
          <w:rFonts w:ascii="Tahoma" w:hAnsi="Tahoma" w:cs="Tahoma"/>
        </w:rPr>
        <w:t xml:space="preserve"> </w:t>
      </w:r>
      <w:r w:rsidR="00A80C24">
        <w:rPr>
          <w:rFonts w:ascii="Tahoma" w:hAnsi="Tahoma" w:cs="Tahoma"/>
        </w:rPr>
        <w:t xml:space="preserve"> projekt</w:t>
      </w:r>
      <w:r w:rsidR="00B10AC1">
        <w:rPr>
          <w:rFonts w:ascii="Tahoma" w:hAnsi="Tahoma" w:cs="Tahoma"/>
        </w:rPr>
        <w:t>u</w:t>
      </w:r>
      <w:r w:rsidR="00A80C24">
        <w:rPr>
          <w:rFonts w:ascii="Tahoma" w:hAnsi="Tahoma" w:cs="Tahoma"/>
        </w:rPr>
        <w:t xml:space="preserve"> </w:t>
      </w:r>
      <w:r w:rsidR="00676032">
        <w:rPr>
          <w:rFonts w:ascii="Tahoma" w:hAnsi="Tahoma" w:cs="Tahoma"/>
        </w:rPr>
        <w:t>„</w:t>
      </w:r>
      <w:r w:rsidR="00A80C24">
        <w:rPr>
          <w:rFonts w:ascii="Tahoma" w:hAnsi="Tahoma" w:cs="Tahoma"/>
        </w:rPr>
        <w:t>Podpora inkluze v Moravskoslezském kraj</w:t>
      </w:r>
      <w:r w:rsidR="00676032">
        <w:rPr>
          <w:rFonts w:ascii="Tahoma" w:hAnsi="Tahoma" w:cs="Tahoma"/>
        </w:rPr>
        <w:t>“</w:t>
      </w:r>
      <w:r w:rsidR="00F24303">
        <w:rPr>
          <w:rFonts w:ascii="Tahoma" w:hAnsi="Tahoma" w:cs="Tahoma"/>
        </w:rPr>
        <w:t xml:space="preserve"> </w:t>
      </w:r>
      <w:r w:rsidR="00454056">
        <w:rPr>
          <w:rFonts w:ascii="Tahoma" w:hAnsi="Tahoma" w:cs="Tahoma"/>
        </w:rPr>
        <w:t>dle bod</w:t>
      </w:r>
      <w:r w:rsidR="00AD5F4B">
        <w:rPr>
          <w:rFonts w:ascii="Tahoma" w:hAnsi="Tahoma" w:cs="Tahoma"/>
        </w:rPr>
        <w:t>u</w:t>
      </w:r>
      <w:r w:rsidR="00454056">
        <w:rPr>
          <w:rFonts w:ascii="Tahoma" w:hAnsi="Tahoma" w:cs="Tahoma"/>
        </w:rPr>
        <w:t xml:space="preserve"> </w:t>
      </w:r>
      <w:r w:rsidR="00B52C93">
        <w:rPr>
          <w:rFonts w:ascii="Tahoma" w:hAnsi="Tahoma" w:cs="Tahoma"/>
        </w:rPr>
        <w:t>1)</w:t>
      </w:r>
      <w:r w:rsidR="00AB7308">
        <w:rPr>
          <w:rFonts w:ascii="Tahoma" w:hAnsi="Tahoma" w:cs="Tahoma"/>
        </w:rPr>
        <w:t xml:space="preserve"> </w:t>
      </w:r>
      <w:r w:rsidR="00A94BD7">
        <w:rPr>
          <w:rFonts w:ascii="Tahoma" w:hAnsi="Tahoma" w:cs="Tahoma"/>
        </w:rPr>
        <w:t xml:space="preserve">navrhovaného </w:t>
      </w:r>
      <w:r w:rsidR="00AB7308">
        <w:rPr>
          <w:rFonts w:ascii="Tahoma" w:hAnsi="Tahoma" w:cs="Tahoma"/>
        </w:rPr>
        <w:t>usn</w:t>
      </w:r>
      <w:r w:rsidR="00B52C93">
        <w:rPr>
          <w:rFonts w:ascii="Tahoma" w:hAnsi="Tahoma" w:cs="Tahoma"/>
        </w:rPr>
        <w:t>esení</w:t>
      </w:r>
      <w:r w:rsidR="00AD5F4B">
        <w:rPr>
          <w:rFonts w:ascii="Tahoma" w:hAnsi="Tahoma" w:cs="Tahoma"/>
        </w:rPr>
        <w:t xml:space="preserve"> </w:t>
      </w:r>
    </w:p>
    <w:p w:rsidR="00C35853" w:rsidRDefault="00C35853" w:rsidP="005D4DF1">
      <w:pPr>
        <w:spacing w:before="120"/>
        <w:jc w:val="both"/>
        <w:rPr>
          <w:rFonts w:ascii="Tahoma" w:hAnsi="Tahoma" w:cs="Tahoma"/>
        </w:rPr>
      </w:pPr>
    </w:p>
    <w:p w:rsidR="00EF323C" w:rsidRDefault="00EF323C" w:rsidP="005D4DF1">
      <w:pPr>
        <w:spacing w:before="120"/>
        <w:jc w:val="both"/>
        <w:rPr>
          <w:rFonts w:ascii="Tahoma" w:hAnsi="Tahoma" w:cs="Tahoma"/>
        </w:rPr>
      </w:pPr>
    </w:p>
    <w:p w:rsidR="00454056" w:rsidRDefault="00454056">
      <w:pPr>
        <w:pStyle w:val="Zkladntext3"/>
        <w:spacing w:before="120" w:after="120"/>
        <w:jc w:val="both"/>
        <w:rPr>
          <w:sz w:val="24"/>
          <w:u w:val="single"/>
        </w:rPr>
      </w:pPr>
    </w:p>
    <w:p w:rsidR="00454056" w:rsidRDefault="00454056">
      <w:pPr>
        <w:pStyle w:val="Zkladntext3"/>
        <w:spacing w:before="120" w:after="120"/>
        <w:jc w:val="both"/>
        <w:rPr>
          <w:sz w:val="24"/>
          <w:u w:val="single"/>
        </w:rPr>
      </w:pPr>
    </w:p>
    <w:p w:rsidR="00454056" w:rsidRDefault="00454056">
      <w:pPr>
        <w:pStyle w:val="Zkladntext3"/>
        <w:spacing w:before="120" w:after="120"/>
        <w:jc w:val="both"/>
        <w:rPr>
          <w:sz w:val="24"/>
          <w:u w:val="single"/>
        </w:rPr>
      </w:pPr>
    </w:p>
    <w:p w:rsidR="00676032" w:rsidRDefault="00676032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CA0E2D" w:rsidRDefault="00CA0E2D">
      <w:pPr>
        <w:pStyle w:val="Zkladntext3"/>
        <w:spacing w:before="120" w:after="120"/>
        <w:jc w:val="both"/>
        <w:rPr>
          <w:sz w:val="24"/>
          <w:u w:val="single"/>
        </w:rPr>
      </w:pPr>
    </w:p>
    <w:p w:rsidR="00CA0E2D" w:rsidRDefault="00CA0E2D">
      <w:pPr>
        <w:pStyle w:val="Zkladntext3"/>
        <w:spacing w:before="120" w:after="120"/>
        <w:jc w:val="both"/>
        <w:rPr>
          <w:sz w:val="24"/>
          <w:u w:val="single"/>
        </w:rPr>
      </w:pPr>
    </w:p>
    <w:p w:rsidR="00CA0E2D" w:rsidRDefault="00CA0E2D">
      <w:pPr>
        <w:pStyle w:val="Zkladntext3"/>
        <w:spacing w:before="120" w:after="120"/>
        <w:jc w:val="both"/>
        <w:rPr>
          <w:sz w:val="24"/>
          <w:u w:val="single"/>
        </w:rPr>
      </w:pPr>
    </w:p>
    <w:p w:rsidR="00CA0E2D" w:rsidRDefault="00CA0E2D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E15094" w:rsidRDefault="00E15094">
      <w:pPr>
        <w:pStyle w:val="Zkladntext3"/>
        <w:spacing w:before="120" w:after="120"/>
        <w:jc w:val="both"/>
        <w:rPr>
          <w:sz w:val="24"/>
          <w:u w:val="single"/>
        </w:rPr>
      </w:pPr>
    </w:p>
    <w:p w:rsidR="00B90754" w:rsidRPr="00ED7EB6" w:rsidRDefault="00B90754" w:rsidP="00B90754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 xml:space="preserve">Výpis z usnesení schůze rady kraje konané dne </w:t>
      </w:r>
      <w:r>
        <w:rPr>
          <w:rFonts w:cs="Tahoma"/>
          <w:sz w:val="24"/>
          <w:szCs w:val="24"/>
          <w:u w:val="single"/>
        </w:rPr>
        <w:t>24. 11. 2015</w:t>
      </w:r>
      <w:r w:rsidRPr="00ED7EB6">
        <w:rPr>
          <w:rFonts w:cs="Tahoma"/>
          <w:sz w:val="24"/>
          <w:szCs w:val="24"/>
          <w:u w:val="single"/>
        </w:rPr>
        <w:t>:</w:t>
      </w:r>
    </w:p>
    <w:p w:rsidR="00B90754" w:rsidRPr="00FD706C" w:rsidRDefault="00B90754" w:rsidP="00B90754">
      <w:pPr>
        <w:spacing w:line="280" w:lineRule="exact"/>
        <w:jc w:val="both"/>
        <w:rPr>
          <w:rFonts w:ascii="Tahoma" w:hAnsi="Tahoma" w:cs="Tahoma"/>
        </w:rPr>
      </w:pPr>
      <w:r w:rsidRPr="00FD706C">
        <w:rPr>
          <w:rFonts w:ascii="Tahoma" w:hAnsi="Tahoma" w:cs="Tahoma"/>
        </w:rPr>
        <w:t>Rada kraje</w:t>
      </w:r>
    </w:p>
    <w:p w:rsidR="008F413D" w:rsidRDefault="008F413D"/>
    <w:p w:rsidR="008D71E2" w:rsidRPr="00FD706C" w:rsidRDefault="008D71E2" w:rsidP="008D71E2">
      <w:pPr>
        <w:jc w:val="both"/>
        <w:rPr>
          <w:rFonts w:ascii="Tahoma" w:hAnsi="Tahoma" w:cs="Tahoma"/>
        </w:rPr>
      </w:pPr>
      <w:r w:rsidRPr="00FD706C">
        <w:rPr>
          <w:rFonts w:ascii="Tahoma" w:hAnsi="Tahoma" w:cs="Tahoma"/>
        </w:rPr>
        <w:t>(č. usnesení)</w:t>
      </w:r>
    </w:p>
    <w:p w:rsidR="008D71E2" w:rsidRPr="00ED7EB6" w:rsidRDefault="008D71E2" w:rsidP="008D71E2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D71E2" w:rsidTr="0024687B">
        <w:tc>
          <w:tcPr>
            <w:tcW w:w="496" w:type="dxa"/>
          </w:tcPr>
          <w:p w:rsidR="008D71E2" w:rsidRDefault="008D71E2" w:rsidP="0024687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D71E2" w:rsidRDefault="008D71E2" w:rsidP="008D71E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84/6713</w:t>
            </w:r>
          </w:p>
        </w:tc>
      </w:tr>
      <w:tr w:rsidR="008D71E2" w:rsidTr="0024687B">
        <w:trPr>
          <w:trHeight w:val="893"/>
        </w:trPr>
        <w:tc>
          <w:tcPr>
            <w:tcW w:w="496" w:type="dxa"/>
          </w:tcPr>
          <w:p w:rsidR="008D71E2" w:rsidRDefault="008D71E2" w:rsidP="0024687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8D71E2" w:rsidRPr="00EC37AD" w:rsidRDefault="008D71E2" w:rsidP="0024687B">
            <w:pPr>
              <w:jc w:val="both"/>
              <w:rPr>
                <w:rFonts w:ascii="Tahoma" w:hAnsi="Tahoma" w:cs="Tahoma"/>
              </w:rPr>
            </w:pPr>
            <w:r w:rsidRPr="00EC37AD">
              <w:rPr>
                <w:rFonts w:ascii="Tahoma" w:hAnsi="Tahoma" w:cs="Tahoma"/>
              </w:rPr>
              <w:t xml:space="preserve">d o p o r u č u j e </w:t>
            </w:r>
          </w:p>
          <w:p w:rsidR="008D71E2" w:rsidRPr="00EC37AD" w:rsidRDefault="008D71E2" w:rsidP="0024687B">
            <w:pPr>
              <w:jc w:val="both"/>
              <w:rPr>
                <w:rFonts w:ascii="Tahoma" w:hAnsi="Tahoma" w:cs="Tahoma"/>
              </w:rPr>
            </w:pPr>
          </w:p>
          <w:p w:rsidR="008D71E2" w:rsidRDefault="008D71E2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8D71E2" w:rsidRDefault="008D71E2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rozhodnout změnit text v bodě 7) usnesení č. 16/1634 ze dne 25. 9. 2015 textem tohoto znění:</w:t>
            </w:r>
          </w:p>
          <w:p w:rsidR="008D71E2" w:rsidRDefault="008D71E2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8D71E2" w:rsidRDefault="008D71E2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„r o z h o d l o</w:t>
            </w:r>
          </w:p>
          <w:p w:rsidR="008D71E2" w:rsidRDefault="008D71E2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8D71E2" w:rsidRPr="0065228C" w:rsidRDefault="008D71E2" w:rsidP="0024687B">
            <w:pPr>
              <w:spacing w:line="280" w:lineRule="exact"/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p</w:t>
            </w:r>
            <w:r w:rsidRPr="0065228C">
              <w:rPr>
                <w:rFonts w:ascii="Tahoma" w:hAnsi="Tahoma" w:cs="Tahoma"/>
              </w:rPr>
              <w:t xml:space="preserve">rofinancovat a kofinancovat  projekt „Podpora inkluze v Moravskoslezském kraji“ předkládaného do Operačního programu </w:t>
            </w:r>
            <w:r w:rsidRPr="0065228C">
              <w:rPr>
                <w:rFonts w:ascii="Tahoma" w:hAnsi="Tahoma" w:cs="Tahoma"/>
                <w:color w:val="000000"/>
              </w:rPr>
              <w:t>Výzkum, vývoj a vzdělávání</w:t>
            </w:r>
            <w:r w:rsidRPr="0065228C">
              <w:rPr>
                <w:rFonts w:ascii="Tahoma" w:hAnsi="Tahoma" w:cs="Tahoma"/>
              </w:rPr>
              <w:t>, prioritní osy 3 Rovný přístup ke kvalitnímu předškolnímu, primárnímu a</w:t>
            </w:r>
            <w:r>
              <w:rPr>
                <w:rFonts w:ascii="Tahoma" w:hAnsi="Tahoma" w:cs="Tahoma"/>
              </w:rPr>
              <w:t> </w:t>
            </w:r>
            <w:r w:rsidRPr="0065228C">
              <w:rPr>
                <w:rFonts w:ascii="Tahoma" w:hAnsi="Tahoma" w:cs="Tahoma"/>
              </w:rPr>
              <w:t>sekundárnímu vzdělávání v letech 2016 – 2019 v</w:t>
            </w:r>
            <w:r>
              <w:rPr>
                <w:rFonts w:ascii="Tahoma" w:hAnsi="Tahoma" w:cs="Tahoma"/>
              </w:rPr>
              <w:t>e výši 37</w:t>
            </w:r>
            <w:r w:rsidRPr="0065228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5</w:t>
            </w:r>
            <w:r w:rsidRPr="0065228C">
              <w:rPr>
                <w:rFonts w:ascii="Tahoma" w:hAnsi="Tahoma" w:cs="Tahoma"/>
              </w:rPr>
              <w:t>00.000 Kč</w:t>
            </w:r>
            <w:r>
              <w:rPr>
                <w:rFonts w:ascii="Tahoma" w:hAnsi="Tahoma" w:cs="Tahoma"/>
              </w:rPr>
              <w:t>“</w:t>
            </w:r>
          </w:p>
          <w:p w:rsidR="008D71E2" w:rsidRDefault="008D71E2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8D71E2" w:rsidTr="0024687B">
        <w:tc>
          <w:tcPr>
            <w:tcW w:w="496" w:type="dxa"/>
          </w:tcPr>
          <w:p w:rsidR="008D71E2" w:rsidRDefault="008D71E2" w:rsidP="0024687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D71E2" w:rsidRDefault="008D71E2" w:rsidP="008D71E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84/6713</w:t>
            </w:r>
          </w:p>
        </w:tc>
      </w:tr>
      <w:tr w:rsidR="008D71E2" w:rsidTr="0024687B">
        <w:tc>
          <w:tcPr>
            <w:tcW w:w="496" w:type="dxa"/>
          </w:tcPr>
          <w:p w:rsidR="008D71E2" w:rsidRDefault="008D71E2" w:rsidP="0024687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8D71E2" w:rsidRPr="00412DB5" w:rsidRDefault="008D71E2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a</w:t>
            </w:r>
          </w:p>
          <w:p w:rsidR="008D71E2" w:rsidRPr="00412DB5" w:rsidRDefault="008D71E2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8D71E2" w:rsidRPr="0065228C" w:rsidRDefault="008D71E2" w:rsidP="0024687B">
            <w:pPr>
              <w:jc w:val="both"/>
              <w:rPr>
                <w:rFonts w:ascii="Tahoma" w:hAnsi="Tahoma" w:cs="Tahoma"/>
              </w:rPr>
            </w:pPr>
            <w:r w:rsidRPr="0065228C">
              <w:rPr>
                <w:rFonts w:ascii="Tahoma" w:hAnsi="Tahoma" w:cs="Tahoma"/>
              </w:rPr>
              <w:t xml:space="preserve">o předložení žádosti o podporu </w:t>
            </w:r>
            <w:r>
              <w:rPr>
                <w:rFonts w:ascii="Tahoma" w:hAnsi="Tahoma" w:cs="Tahoma"/>
              </w:rPr>
              <w:t xml:space="preserve">na projekt „Podpora inkluze v Moravskoslezském kraji“ </w:t>
            </w:r>
            <w:r w:rsidRPr="0065228C">
              <w:rPr>
                <w:rFonts w:ascii="Tahoma" w:hAnsi="Tahoma" w:cs="Tahoma"/>
              </w:rPr>
              <w:t>s navrhovanou výší</w:t>
            </w:r>
            <w:r>
              <w:rPr>
                <w:rFonts w:ascii="Tahoma" w:hAnsi="Tahoma" w:cs="Tahoma"/>
              </w:rPr>
              <w:t xml:space="preserve"> rozpočtu 37.5</w:t>
            </w:r>
            <w:r w:rsidRPr="0065228C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.</w:t>
            </w:r>
            <w:r w:rsidRPr="0065228C">
              <w:rPr>
                <w:rFonts w:ascii="Tahoma" w:hAnsi="Tahoma" w:cs="Tahoma"/>
              </w:rPr>
              <w:t>000 Kč</w:t>
            </w:r>
          </w:p>
          <w:p w:rsidR="008D71E2" w:rsidRDefault="008D71E2" w:rsidP="0024687B">
            <w:pPr>
              <w:spacing w:line="280" w:lineRule="exact"/>
              <w:jc w:val="both"/>
              <w:rPr>
                <w:rFonts w:ascii="Tahoma" w:hAnsi="Tahoma" w:cs="Tahoma"/>
                <w:i/>
              </w:rPr>
            </w:pPr>
          </w:p>
        </w:tc>
      </w:tr>
      <w:tr w:rsidR="008D71E2" w:rsidTr="0024687B">
        <w:tc>
          <w:tcPr>
            <w:tcW w:w="496" w:type="dxa"/>
          </w:tcPr>
          <w:p w:rsidR="008D71E2" w:rsidRDefault="008D71E2" w:rsidP="0024687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D71E2" w:rsidRDefault="008D71E2" w:rsidP="008D71E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84/6713</w:t>
            </w:r>
          </w:p>
        </w:tc>
      </w:tr>
      <w:tr w:rsidR="008D71E2" w:rsidTr="0024687B">
        <w:tc>
          <w:tcPr>
            <w:tcW w:w="496" w:type="dxa"/>
          </w:tcPr>
          <w:p w:rsidR="008D71E2" w:rsidRDefault="008D71E2" w:rsidP="0024687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8D71E2" w:rsidRPr="00412DB5" w:rsidRDefault="008D71E2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a</w:t>
            </w:r>
          </w:p>
          <w:p w:rsidR="008D71E2" w:rsidRPr="00412DB5" w:rsidRDefault="008D71E2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8D71E2" w:rsidRDefault="008D71E2" w:rsidP="0024687B">
            <w:pPr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Cs/>
              </w:rPr>
              <w:t xml:space="preserve">stáhnout žádost o podporu z procesu hodnocení za podmínky že </w:t>
            </w:r>
            <w:r w:rsidRPr="0065228C">
              <w:rPr>
                <w:rFonts w:ascii="Tahoma" w:hAnsi="Tahoma" w:cs="Tahoma"/>
                <w:bCs/>
              </w:rPr>
              <w:t>zastupitelstvo kraje nerozhodne o navýšení částky na profinancování a kofinancování</w:t>
            </w:r>
          </w:p>
        </w:tc>
      </w:tr>
    </w:tbl>
    <w:p w:rsidR="008F413D" w:rsidRDefault="008F413D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D71E2" w:rsidTr="0024687B">
        <w:tc>
          <w:tcPr>
            <w:tcW w:w="496" w:type="dxa"/>
          </w:tcPr>
          <w:p w:rsidR="008D71E2" w:rsidRDefault="008D71E2" w:rsidP="0024687B">
            <w:pPr>
              <w:pStyle w:val="Zpat"/>
              <w:tabs>
                <w:tab w:val="clear" w:pos="4536"/>
                <w:tab w:val="clear" w:pos="9072"/>
              </w:tabs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D71E2" w:rsidRDefault="008D71E2" w:rsidP="008D71E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84/6713</w:t>
            </w:r>
          </w:p>
        </w:tc>
      </w:tr>
      <w:tr w:rsidR="008D71E2" w:rsidTr="0024687B">
        <w:tc>
          <w:tcPr>
            <w:tcW w:w="496" w:type="dxa"/>
          </w:tcPr>
          <w:p w:rsidR="008D71E2" w:rsidRDefault="008D71E2" w:rsidP="0024687B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4)</w:t>
            </w:r>
          </w:p>
        </w:tc>
        <w:tc>
          <w:tcPr>
            <w:tcW w:w="8716" w:type="dxa"/>
          </w:tcPr>
          <w:p w:rsidR="008D71E2" w:rsidRDefault="008D71E2" w:rsidP="0024687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 k l á d á</w:t>
            </w:r>
          </w:p>
          <w:p w:rsidR="008D71E2" w:rsidRDefault="008D71E2" w:rsidP="0024687B">
            <w:pPr>
              <w:jc w:val="both"/>
              <w:rPr>
                <w:rFonts w:ascii="Tahoma" w:hAnsi="Tahoma" w:cs="Tahoma"/>
              </w:rPr>
            </w:pPr>
          </w:p>
          <w:p w:rsidR="008D71E2" w:rsidRDefault="008D71E2" w:rsidP="0024687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náměstkovi hejtmana kraje</w:t>
            </w:r>
          </w:p>
          <w:p w:rsidR="008D71E2" w:rsidRDefault="008D71E2" w:rsidP="0024687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návrhy dle bodu 1) tohoto usnesení zastupitelstvu kraje</w:t>
            </w:r>
          </w:p>
          <w:p w:rsidR="008D71E2" w:rsidRPr="00EC37AD" w:rsidRDefault="008D71E2" w:rsidP="0024687B">
            <w:pPr>
              <w:jc w:val="both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 xml:space="preserve">.: </w:t>
            </w:r>
            <w:r w:rsidRPr="00EC37AD">
              <w:rPr>
                <w:rFonts w:ascii="Tahoma" w:hAnsi="Tahoma" w:cs="Tahoma"/>
                <w:bCs/>
              </w:rPr>
              <w:t>Martin Sikora</w:t>
            </w:r>
          </w:p>
          <w:p w:rsidR="008D71E2" w:rsidRDefault="008D71E2" w:rsidP="0024687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17. 12. 2015</w:t>
            </w:r>
          </w:p>
        </w:tc>
      </w:tr>
    </w:tbl>
    <w:p w:rsidR="008D71E2" w:rsidRPr="00F06364" w:rsidRDefault="008D71E2"/>
    <w:sectPr w:rsidR="008D71E2" w:rsidRPr="00F06364">
      <w:footerReference w:type="even" r:id="rId12"/>
      <w:footerReference w:type="default" r:id="rId13"/>
      <w:pgSz w:w="11906" w:h="16838"/>
      <w:pgMar w:top="902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6F" w:rsidRDefault="00B03C6F">
      <w:r>
        <w:separator/>
      </w:r>
    </w:p>
  </w:endnote>
  <w:endnote w:type="continuationSeparator" w:id="0">
    <w:p w:rsidR="00B03C6F" w:rsidRDefault="00B0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E3" w:rsidRDefault="00516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66E3" w:rsidRDefault="005166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E3" w:rsidRDefault="005166E3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4A251D">
      <w:rPr>
        <w:rStyle w:val="slostrnky"/>
        <w:rFonts w:ascii="Tahoma" w:hAnsi="Tahoma" w:cs="Tahoma"/>
        <w:noProof/>
      </w:rPr>
      <w:t>2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6F" w:rsidRDefault="00B03C6F">
      <w:pPr>
        <w:pStyle w:val="Zkladntext"/>
      </w:pPr>
      <w:r>
        <w:separator/>
      </w:r>
    </w:p>
  </w:footnote>
  <w:footnote w:type="continuationSeparator" w:id="0">
    <w:p w:rsidR="00B03C6F" w:rsidRDefault="00B0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162139"/>
    <w:multiLevelType w:val="hybridMultilevel"/>
    <w:tmpl w:val="82D6AE56"/>
    <w:lvl w:ilvl="0" w:tplc="E42643E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B08CB"/>
    <w:multiLevelType w:val="hybridMultilevel"/>
    <w:tmpl w:val="AB3465C6"/>
    <w:lvl w:ilvl="0" w:tplc="F9FA94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B302EDC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ahoma" w:hAnsi="Tahoma" w:cs="Tahoma" w:hint="default"/>
        <w:b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4AE1"/>
    <w:multiLevelType w:val="hybridMultilevel"/>
    <w:tmpl w:val="484A9DB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82F45"/>
    <w:multiLevelType w:val="hybridMultilevel"/>
    <w:tmpl w:val="7FBE30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C2FB0"/>
    <w:multiLevelType w:val="hybridMultilevel"/>
    <w:tmpl w:val="ABE02BE8"/>
    <w:lvl w:ilvl="0" w:tplc="F5102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F63FF"/>
    <w:multiLevelType w:val="hybridMultilevel"/>
    <w:tmpl w:val="9F143C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D1230"/>
    <w:multiLevelType w:val="hybridMultilevel"/>
    <w:tmpl w:val="D486CFB2"/>
    <w:lvl w:ilvl="0" w:tplc="8D14C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05BD0"/>
    <w:multiLevelType w:val="hybridMultilevel"/>
    <w:tmpl w:val="E1C4E236"/>
    <w:lvl w:ilvl="0" w:tplc="BB320D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61144"/>
    <w:multiLevelType w:val="hybridMultilevel"/>
    <w:tmpl w:val="0F941966"/>
    <w:lvl w:ilvl="0" w:tplc="32F43C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01075"/>
    <w:multiLevelType w:val="hybridMultilevel"/>
    <w:tmpl w:val="1D6AE5B8"/>
    <w:lvl w:ilvl="0" w:tplc="597E922E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624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42BC0"/>
    <w:multiLevelType w:val="hybridMultilevel"/>
    <w:tmpl w:val="4BF45A3A"/>
    <w:lvl w:ilvl="0" w:tplc="38404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5EFF"/>
    <w:multiLevelType w:val="hybridMultilevel"/>
    <w:tmpl w:val="98E8A350"/>
    <w:lvl w:ilvl="0" w:tplc="59463A36">
      <w:start w:val="1"/>
      <w:numFmt w:val="lowerLetter"/>
      <w:lvlText w:val="%1)"/>
      <w:lvlJc w:val="left"/>
      <w:pPr>
        <w:tabs>
          <w:tab w:val="num" w:pos="751"/>
        </w:tabs>
        <w:ind w:left="751" w:hanging="360"/>
      </w:pPr>
      <w:rPr>
        <w:rFonts w:ascii="Tahoma" w:hAnsi="Tahoma" w:cs="Tahoma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3">
    <w:nsid w:val="36093201"/>
    <w:multiLevelType w:val="hybridMultilevel"/>
    <w:tmpl w:val="FA6A71F4"/>
    <w:lvl w:ilvl="0" w:tplc="3840495A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>
    <w:nsid w:val="383F0D49"/>
    <w:multiLevelType w:val="hybridMultilevel"/>
    <w:tmpl w:val="1D1ADC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42EC9"/>
    <w:multiLevelType w:val="hybridMultilevel"/>
    <w:tmpl w:val="73006A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B2B08"/>
    <w:multiLevelType w:val="hybridMultilevel"/>
    <w:tmpl w:val="6FA8DF14"/>
    <w:lvl w:ilvl="0" w:tplc="E42643E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E42643E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374A8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716737"/>
    <w:multiLevelType w:val="hybridMultilevel"/>
    <w:tmpl w:val="6AEA30BE"/>
    <w:lvl w:ilvl="0" w:tplc="363030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E5173"/>
    <w:multiLevelType w:val="hybridMultilevel"/>
    <w:tmpl w:val="F3522B6E"/>
    <w:lvl w:ilvl="0" w:tplc="E42643E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5948A9"/>
    <w:multiLevelType w:val="hybridMultilevel"/>
    <w:tmpl w:val="8B2C9B60"/>
    <w:lvl w:ilvl="0" w:tplc="E42643E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D1519"/>
    <w:multiLevelType w:val="hybridMultilevel"/>
    <w:tmpl w:val="3246161A"/>
    <w:lvl w:ilvl="0" w:tplc="32F43C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F5B84"/>
    <w:multiLevelType w:val="hybridMultilevel"/>
    <w:tmpl w:val="3E0E21EC"/>
    <w:lvl w:ilvl="0" w:tplc="38404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017E6"/>
    <w:multiLevelType w:val="hybridMultilevel"/>
    <w:tmpl w:val="33FA5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643E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43CFB"/>
    <w:multiLevelType w:val="hybridMultilevel"/>
    <w:tmpl w:val="CFFC8570"/>
    <w:lvl w:ilvl="0" w:tplc="B5B6B96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82254"/>
    <w:multiLevelType w:val="multilevel"/>
    <w:tmpl w:val="1D1AD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41C02"/>
    <w:multiLevelType w:val="hybridMultilevel"/>
    <w:tmpl w:val="936650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A3256E"/>
    <w:multiLevelType w:val="hybridMultilevel"/>
    <w:tmpl w:val="54A0D3E0"/>
    <w:lvl w:ilvl="0" w:tplc="43D80F9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62E5D16"/>
    <w:multiLevelType w:val="hybridMultilevel"/>
    <w:tmpl w:val="C5EA2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643E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513832A8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14FB1"/>
    <w:multiLevelType w:val="hybridMultilevel"/>
    <w:tmpl w:val="D8887662"/>
    <w:lvl w:ilvl="0" w:tplc="38404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B6C6E"/>
    <w:multiLevelType w:val="hybridMultilevel"/>
    <w:tmpl w:val="17CA2A2A"/>
    <w:lvl w:ilvl="0" w:tplc="E42643E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E42643E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44606A"/>
    <w:multiLevelType w:val="hybridMultilevel"/>
    <w:tmpl w:val="13ECCC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2643E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7372A9"/>
    <w:multiLevelType w:val="hybridMultilevel"/>
    <w:tmpl w:val="03F89E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6733A"/>
    <w:multiLevelType w:val="hybridMultilevel"/>
    <w:tmpl w:val="72C690AA"/>
    <w:lvl w:ilvl="0" w:tplc="E42643E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9A2D2A"/>
    <w:multiLevelType w:val="hybridMultilevel"/>
    <w:tmpl w:val="790AE3A8"/>
    <w:lvl w:ilvl="0" w:tplc="461E63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5E8859B1"/>
    <w:multiLevelType w:val="hybridMultilevel"/>
    <w:tmpl w:val="7C9260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835F87"/>
    <w:multiLevelType w:val="hybridMultilevel"/>
    <w:tmpl w:val="C924F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643E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4AA074EE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045C8A"/>
    <w:multiLevelType w:val="hybridMultilevel"/>
    <w:tmpl w:val="493272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14AFC"/>
    <w:multiLevelType w:val="hybridMultilevel"/>
    <w:tmpl w:val="C20AA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884F3F"/>
    <w:multiLevelType w:val="hybridMultilevel"/>
    <w:tmpl w:val="74C4FF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C4108"/>
    <w:multiLevelType w:val="hybridMultilevel"/>
    <w:tmpl w:val="94564B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472722"/>
    <w:multiLevelType w:val="hybridMultilevel"/>
    <w:tmpl w:val="601A2D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9458EA"/>
    <w:multiLevelType w:val="hybridMultilevel"/>
    <w:tmpl w:val="269E05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8475D"/>
    <w:multiLevelType w:val="hybridMultilevel"/>
    <w:tmpl w:val="E42AA37E"/>
    <w:lvl w:ilvl="0" w:tplc="E42643E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7E4D15"/>
    <w:multiLevelType w:val="hybridMultilevel"/>
    <w:tmpl w:val="CCCA0F3E"/>
    <w:lvl w:ilvl="0" w:tplc="4E2A0D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4">
    <w:nsid w:val="76463627"/>
    <w:multiLevelType w:val="hybridMultilevel"/>
    <w:tmpl w:val="5768AF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643E8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5372E2"/>
    <w:multiLevelType w:val="hybridMultilevel"/>
    <w:tmpl w:val="3EF6B37C"/>
    <w:lvl w:ilvl="0" w:tplc="38404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03BCE"/>
    <w:multiLevelType w:val="hybridMultilevel"/>
    <w:tmpl w:val="20D284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397E04"/>
    <w:multiLevelType w:val="multilevel"/>
    <w:tmpl w:val="752230C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8">
    <w:nsid w:val="7D02080B"/>
    <w:multiLevelType w:val="hybridMultilevel"/>
    <w:tmpl w:val="B3323794"/>
    <w:lvl w:ilvl="0" w:tplc="24D09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3"/>
  </w:num>
  <w:num w:numId="4">
    <w:abstractNumId w:val="7"/>
  </w:num>
  <w:num w:numId="5">
    <w:abstractNumId w:val="13"/>
  </w:num>
  <w:num w:numId="6">
    <w:abstractNumId w:val="38"/>
  </w:num>
  <w:num w:numId="7">
    <w:abstractNumId w:val="4"/>
  </w:num>
  <w:num w:numId="8">
    <w:abstractNumId w:val="2"/>
  </w:num>
  <w:num w:numId="9">
    <w:abstractNumId w:val="10"/>
  </w:num>
  <w:num w:numId="10">
    <w:abstractNumId w:val="29"/>
  </w:num>
  <w:num w:numId="11">
    <w:abstractNumId w:val="27"/>
  </w:num>
  <w:num w:numId="12">
    <w:abstractNumId w:val="35"/>
  </w:num>
  <w:num w:numId="13">
    <w:abstractNumId w:val="16"/>
  </w:num>
  <w:num w:numId="14">
    <w:abstractNumId w:val="47"/>
  </w:num>
  <w:num w:numId="15">
    <w:abstractNumId w:val="5"/>
  </w:num>
  <w:num w:numId="16">
    <w:abstractNumId w:val="39"/>
  </w:num>
  <w:num w:numId="17">
    <w:abstractNumId w:val="22"/>
  </w:num>
  <w:num w:numId="18">
    <w:abstractNumId w:val="44"/>
  </w:num>
  <w:num w:numId="19">
    <w:abstractNumId w:val="1"/>
  </w:num>
  <w:num w:numId="20">
    <w:abstractNumId w:val="19"/>
  </w:num>
  <w:num w:numId="21">
    <w:abstractNumId w:val="30"/>
  </w:num>
  <w:num w:numId="22">
    <w:abstractNumId w:val="42"/>
  </w:num>
  <w:num w:numId="23">
    <w:abstractNumId w:val="32"/>
  </w:num>
  <w:num w:numId="24">
    <w:abstractNumId w:val="18"/>
  </w:num>
  <w:num w:numId="25">
    <w:abstractNumId w:val="25"/>
  </w:num>
  <w:num w:numId="26">
    <w:abstractNumId w:val="23"/>
  </w:num>
  <w:num w:numId="27">
    <w:abstractNumId w:val="4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24"/>
  </w:num>
  <w:num w:numId="32">
    <w:abstractNumId w:val="9"/>
  </w:num>
  <w:num w:numId="33">
    <w:abstractNumId w:val="6"/>
  </w:num>
  <w:num w:numId="34">
    <w:abstractNumId w:val="36"/>
  </w:num>
  <w:num w:numId="35">
    <w:abstractNumId w:val="21"/>
  </w:num>
  <w:num w:numId="36">
    <w:abstractNumId w:val="11"/>
  </w:num>
  <w:num w:numId="37">
    <w:abstractNumId w:val="45"/>
  </w:num>
  <w:num w:numId="38">
    <w:abstractNumId w:val="28"/>
  </w:num>
  <w:num w:numId="39">
    <w:abstractNumId w:val="34"/>
  </w:num>
  <w:num w:numId="40">
    <w:abstractNumId w:val="15"/>
  </w:num>
  <w:num w:numId="41">
    <w:abstractNumId w:val="12"/>
  </w:num>
  <w:num w:numId="42">
    <w:abstractNumId w:val="37"/>
  </w:num>
  <w:num w:numId="43">
    <w:abstractNumId w:val="3"/>
  </w:num>
  <w:num w:numId="44">
    <w:abstractNumId w:val="31"/>
  </w:num>
  <w:num w:numId="45">
    <w:abstractNumId w:val="41"/>
  </w:num>
  <w:num w:numId="46">
    <w:abstractNumId w:val="33"/>
  </w:num>
  <w:num w:numId="47">
    <w:abstractNumId w:val="26"/>
  </w:num>
  <w:num w:numId="48">
    <w:abstractNumId w:val="1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9D"/>
    <w:rsid w:val="00010EFE"/>
    <w:rsid w:val="00025B0D"/>
    <w:rsid w:val="00026B6F"/>
    <w:rsid w:val="00032F41"/>
    <w:rsid w:val="000844F9"/>
    <w:rsid w:val="000920AE"/>
    <w:rsid w:val="00092658"/>
    <w:rsid w:val="000B2165"/>
    <w:rsid w:val="000B380B"/>
    <w:rsid w:val="000C03D7"/>
    <w:rsid w:val="000E4D9A"/>
    <w:rsid w:val="001077CD"/>
    <w:rsid w:val="0012146A"/>
    <w:rsid w:val="0016283C"/>
    <w:rsid w:val="001635DC"/>
    <w:rsid w:val="00163C31"/>
    <w:rsid w:val="00174AE0"/>
    <w:rsid w:val="00194C16"/>
    <w:rsid w:val="001A0A23"/>
    <w:rsid w:val="001B1034"/>
    <w:rsid w:val="001D717D"/>
    <w:rsid w:val="001F0670"/>
    <w:rsid w:val="001F75A3"/>
    <w:rsid w:val="002034F3"/>
    <w:rsid w:val="0020726C"/>
    <w:rsid w:val="00221DFD"/>
    <w:rsid w:val="00230A03"/>
    <w:rsid w:val="002350A0"/>
    <w:rsid w:val="002424E3"/>
    <w:rsid w:val="002430F5"/>
    <w:rsid w:val="002556EE"/>
    <w:rsid w:val="00255CFA"/>
    <w:rsid w:val="00272798"/>
    <w:rsid w:val="00275C5B"/>
    <w:rsid w:val="0028689F"/>
    <w:rsid w:val="002B02BB"/>
    <w:rsid w:val="002B0CF5"/>
    <w:rsid w:val="002C2B97"/>
    <w:rsid w:val="002C5B2D"/>
    <w:rsid w:val="002D0FBB"/>
    <w:rsid w:val="002D1327"/>
    <w:rsid w:val="002E3B6E"/>
    <w:rsid w:val="002F2225"/>
    <w:rsid w:val="002F31A7"/>
    <w:rsid w:val="00300B88"/>
    <w:rsid w:val="00304778"/>
    <w:rsid w:val="003072AA"/>
    <w:rsid w:val="003073AE"/>
    <w:rsid w:val="00317CDD"/>
    <w:rsid w:val="003225C5"/>
    <w:rsid w:val="003334B3"/>
    <w:rsid w:val="003542E9"/>
    <w:rsid w:val="00365E7A"/>
    <w:rsid w:val="00384269"/>
    <w:rsid w:val="00391B5B"/>
    <w:rsid w:val="0039290A"/>
    <w:rsid w:val="00396300"/>
    <w:rsid w:val="003A1E78"/>
    <w:rsid w:val="003A69BA"/>
    <w:rsid w:val="003B5CA7"/>
    <w:rsid w:val="003C361C"/>
    <w:rsid w:val="003C4BB1"/>
    <w:rsid w:val="003C5ABE"/>
    <w:rsid w:val="003E3AFB"/>
    <w:rsid w:val="003E5F61"/>
    <w:rsid w:val="003F32FF"/>
    <w:rsid w:val="004035A6"/>
    <w:rsid w:val="00413C17"/>
    <w:rsid w:val="00430D04"/>
    <w:rsid w:val="004353FB"/>
    <w:rsid w:val="0043612D"/>
    <w:rsid w:val="004411DD"/>
    <w:rsid w:val="004511A6"/>
    <w:rsid w:val="00453E15"/>
    <w:rsid w:val="00454056"/>
    <w:rsid w:val="00486EBD"/>
    <w:rsid w:val="00490343"/>
    <w:rsid w:val="00495E22"/>
    <w:rsid w:val="004A251D"/>
    <w:rsid w:val="004B35FA"/>
    <w:rsid w:val="004B5433"/>
    <w:rsid w:val="004C778F"/>
    <w:rsid w:val="004D38AE"/>
    <w:rsid w:val="004E093D"/>
    <w:rsid w:val="004E266D"/>
    <w:rsid w:val="004E2C6A"/>
    <w:rsid w:val="004E2E5D"/>
    <w:rsid w:val="004F2350"/>
    <w:rsid w:val="00511321"/>
    <w:rsid w:val="0051448C"/>
    <w:rsid w:val="005144E2"/>
    <w:rsid w:val="005166E3"/>
    <w:rsid w:val="0054275E"/>
    <w:rsid w:val="00547181"/>
    <w:rsid w:val="0056400A"/>
    <w:rsid w:val="005669CC"/>
    <w:rsid w:val="005820B4"/>
    <w:rsid w:val="00590B85"/>
    <w:rsid w:val="00594701"/>
    <w:rsid w:val="005B4DC3"/>
    <w:rsid w:val="005D4DF1"/>
    <w:rsid w:val="005E27E2"/>
    <w:rsid w:val="005E590F"/>
    <w:rsid w:val="005F4D6E"/>
    <w:rsid w:val="005F4E5B"/>
    <w:rsid w:val="006113F1"/>
    <w:rsid w:val="0061616E"/>
    <w:rsid w:val="006178BB"/>
    <w:rsid w:val="00620590"/>
    <w:rsid w:val="0062180A"/>
    <w:rsid w:val="006446A1"/>
    <w:rsid w:val="0065228C"/>
    <w:rsid w:val="00653CE3"/>
    <w:rsid w:val="00663D67"/>
    <w:rsid w:val="00665CC2"/>
    <w:rsid w:val="00676032"/>
    <w:rsid w:val="006837FC"/>
    <w:rsid w:val="00683835"/>
    <w:rsid w:val="00683CBE"/>
    <w:rsid w:val="00693CF6"/>
    <w:rsid w:val="00695FF7"/>
    <w:rsid w:val="006A1C6B"/>
    <w:rsid w:val="006A26B6"/>
    <w:rsid w:val="006B56D6"/>
    <w:rsid w:val="006C29C6"/>
    <w:rsid w:val="006C4FF5"/>
    <w:rsid w:val="006C5E64"/>
    <w:rsid w:val="006C6AFE"/>
    <w:rsid w:val="006E74E6"/>
    <w:rsid w:val="00706C7E"/>
    <w:rsid w:val="00711505"/>
    <w:rsid w:val="007225D7"/>
    <w:rsid w:val="007232B9"/>
    <w:rsid w:val="00727C5C"/>
    <w:rsid w:val="007333CC"/>
    <w:rsid w:val="007426EF"/>
    <w:rsid w:val="00756019"/>
    <w:rsid w:val="0076110A"/>
    <w:rsid w:val="00781A7F"/>
    <w:rsid w:val="00781C4E"/>
    <w:rsid w:val="007A18A3"/>
    <w:rsid w:val="007A248F"/>
    <w:rsid w:val="007B0221"/>
    <w:rsid w:val="007E60EE"/>
    <w:rsid w:val="007F7480"/>
    <w:rsid w:val="00810297"/>
    <w:rsid w:val="0081178F"/>
    <w:rsid w:val="00834D94"/>
    <w:rsid w:val="0083552E"/>
    <w:rsid w:val="008554D8"/>
    <w:rsid w:val="0086308F"/>
    <w:rsid w:val="008A040A"/>
    <w:rsid w:val="008B20AB"/>
    <w:rsid w:val="008D71E2"/>
    <w:rsid w:val="008E741E"/>
    <w:rsid w:val="008E7ACA"/>
    <w:rsid w:val="008F413D"/>
    <w:rsid w:val="00902E97"/>
    <w:rsid w:val="00920C24"/>
    <w:rsid w:val="00924479"/>
    <w:rsid w:val="00931542"/>
    <w:rsid w:val="009333A8"/>
    <w:rsid w:val="00937478"/>
    <w:rsid w:val="00946B8D"/>
    <w:rsid w:val="009603AA"/>
    <w:rsid w:val="009B68CC"/>
    <w:rsid w:val="009C2A27"/>
    <w:rsid w:val="009C423E"/>
    <w:rsid w:val="009D1F91"/>
    <w:rsid w:val="009F22D7"/>
    <w:rsid w:val="00A027A8"/>
    <w:rsid w:val="00A1764F"/>
    <w:rsid w:val="00A21E03"/>
    <w:rsid w:val="00A27BDC"/>
    <w:rsid w:val="00A34018"/>
    <w:rsid w:val="00A70E3E"/>
    <w:rsid w:val="00A80C24"/>
    <w:rsid w:val="00A82312"/>
    <w:rsid w:val="00A82948"/>
    <w:rsid w:val="00A83D3A"/>
    <w:rsid w:val="00A927A1"/>
    <w:rsid w:val="00A9424D"/>
    <w:rsid w:val="00A94BD7"/>
    <w:rsid w:val="00AA05CE"/>
    <w:rsid w:val="00AB4D77"/>
    <w:rsid w:val="00AB7308"/>
    <w:rsid w:val="00AC72AA"/>
    <w:rsid w:val="00AD5F4B"/>
    <w:rsid w:val="00AF5248"/>
    <w:rsid w:val="00B03C6F"/>
    <w:rsid w:val="00B0441B"/>
    <w:rsid w:val="00B07D74"/>
    <w:rsid w:val="00B10AC1"/>
    <w:rsid w:val="00B25B91"/>
    <w:rsid w:val="00B33AA9"/>
    <w:rsid w:val="00B52C93"/>
    <w:rsid w:val="00B80DD1"/>
    <w:rsid w:val="00B90754"/>
    <w:rsid w:val="00B95616"/>
    <w:rsid w:val="00BA73CB"/>
    <w:rsid w:val="00BA7855"/>
    <w:rsid w:val="00BB261B"/>
    <w:rsid w:val="00BD023C"/>
    <w:rsid w:val="00BE565D"/>
    <w:rsid w:val="00C0058A"/>
    <w:rsid w:val="00C01249"/>
    <w:rsid w:val="00C0372D"/>
    <w:rsid w:val="00C04CF4"/>
    <w:rsid w:val="00C10EC9"/>
    <w:rsid w:val="00C175BB"/>
    <w:rsid w:val="00C23E0B"/>
    <w:rsid w:val="00C35853"/>
    <w:rsid w:val="00C4180E"/>
    <w:rsid w:val="00C72BE9"/>
    <w:rsid w:val="00C8519A"/>
    <w:rsid w:val="00C9018F"/>
    <w:rsid w:val="00CA0E2D"/>
    <w:rsid w:val="00CB0163"/>
    <w:rsid w:val="00CB371B"/>
    <w:rsid w:val="00CE2E84"/>
    <w:rsid w:val="00D0246E"/>
    <w:rsid w:val="00D02BBF"/>
    <w:rsid w:val="00D22A9C"/>
    <w:rsid w:val="00D24772"/>
    <w:rsid w:val="00D30872"/>
    <w:rsid w:val="00D4558C"/>
    <w:rsid w:val="00D473F3"/>
    <w:rsid w:val="00D6367A"/>
    <w:rsid w:val="00D70037"/>
    <w:rsid w:val="00D77461"/>
    <w:rsid w:val="00D848A9"/>
    <w:rsid w:val="00DA106E"/>
    <w:rsid w:val="00DA2594"/>
    <w:rsid w:val="00DC01DC"/>
    <w:rsid w:val="00DD5CEB"/>
    <w:rsid w:val="00E13C6F"/>
    <w:rsid w:val="00E15094"/>
    <w:rsid w:val="00E21E6D"/>
    <w:rsid w:val="00E265B6"/>
    <w:rsid w:val="00E52755"/>
    <w:rsid w:val="00E5447C"/>
    <w:rsid w:val="00E6159D"/>
    <w:rsid w:val="00E677E4"/>
    <w:rsid w:val="00E733B2"/>
    <w:rsid w:val="00E77685"/>
    <w:rsid w:val="00E94FC6"/>
    <w:rsid w:val="00EA0670"/>
    <w:rsid w:val="00EA0A93"/>
    <w:rsid w:val="00EB4449"/>
    <w:rsid w:val="00EB4A87"/>
    <w:rsid w:val="00EB4C57"/>
    <w:rsid w:val="00EC26FC"/>
    <w:rsid w:val="00EC6E5F"/>
    <w:rsid w:val="00EE50CB"/>
    <w:rsid w:val="00EE74A7"/>
    <w:rsid w:val="00EF323C"/>
    <w:rsid w:val="00F02FDF"/>
    <w:rsid w:val="00F052D8"/>
    <w:rsid w:val="00F06364"/>
    <w:rsid w:val="00F17B37"/>
    <w:rsid w:val="00F24303"/>
    <w:rsid w:val="00F310B1"/>
    <w:rsid w:val="00F536D4"/>
    <w:rsid w:val="00F62E9A"/>
    <w:rsid w:val="00F9506C"/>
    <w:rsid w:val="00FB38D6"/>
    <w:rsid w:val="00FB5C9B"/>
    <w:rsid w:val="00FD6D3F"/>
    <w:rsid w:val="00FD7A49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spacing w:after="120" w:line="280" w:lineRule="exact"/>
      <w:jc w:val="both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tabs>
        <w:tab w:val="clear" w:pos="907"/>
        <w:tab w:val="num" w:pos="1361"/>
      </w:tabs>
      <w:spacing w:before="0"/>
      <w:ind w:left="1361" w:hanging="454"/>
    </w:pPr>
  </w:style>
  <w:style w:type="paragraph" w:customStyle="1" w:styleId="4rove">
    <w:name w:val="4. úroveň"/>
    <w:basedOn w:val="3rove"/>
    <w:pPr>
      <w:tabs>
        <w:tab w:val="clear" w:pos="1361"/>
        <w:tab w:val="num" w:pos="2160"/>
      </w:tabs>
      <w:ind w:left="1728" w:hanging="648"/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Siln">
    <w:name w:val="Strong"/>
    <w:qFormat/>
    <w:rPr>
      <w:b/>
      <w:bCs/>
    </w:rPr>
  </w:style>
  <w:style w:type="paragraph" w:styleId="Zkladntext2">
    <w:name w:val="Body Text 2"/>
    <w:basedOn w:val="Normln"/>
    <w:rPr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semiHidden/>
    <w:pPr>
      <w:ind w:left="709" w:hanging="709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UMS-adresa">
    <w:name w:val="KUMS-adresa"/>
    <w:basedOn w:val="Normln"/>
    <w:pPr>
      <w:spacing w:line="280" w:lineRule="exact"/>
      <w:jc w:val="both"/>
    </w:pPr>
    <w:rPr>
      <w:noProof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Zkladntextodsazen2">
    <w:name w:val="Body Text Indent 2"/>
    <w:basedOn w:val="Normln"/>
    <w:semiHidden/>
    <w:pPr>
      <w:spacing w:after="120" w:line="280" w:lineRule="exact"/>
      <w:ind w:left="567"/>
      <w:jc w:val="both"/>
    </w:pPr>
    <w:rPr>
      <w:rFonts w:ascii="Tahoma" w:hAnsi="Tahoma" w:cs="Tahoma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1">
    <w:name w:val="Styl1"/>
    <w:basedOn w:val="Normln"/>
    <w:pPr>
      <w:numPr>
        <w:numId w:val="9"/>
      </w:numPr>
      <w:spacing w:before="60"/>
      <w:ind w:left="714" w:hanging="357"/>
      <w:jc w:val="both"/>
    </w:pPr>
    <w:rPr>
      <w:rFonts w:ascii="Tahoma" w:hAnsi="Tahoma" w:cs="Tahoma"/>
      <w:color w:val="00000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platne1">
    <w:name w:val="platne1"/>
  </w:style>
  <w:style w:type="character" w:customStyle="1" w:styleId="datalabelstring">
    <w:name w:val="datalabel string"/>
    <w:basedOn w:val="Standardnpsmoodstavce"/>
  </w:style>
  <w:style w:type="character" w:customStyle="1" w:styleId="Zkladntext3Char">
    <w:name w:val="Základní text 3 Char"/>
    <w:aliases w:val=" Char Char,Char Char"/>
    <w:link w:val="Zkladntext3"/>
    <w:rsid w:val="00B25B91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6C4FF5"/>
    <w:rPr>
      <w:sz w:val="24"/>
      <w:szCs w:val="24"/>
    </w:rPr>
  </w:style>
  <w:style w:type="table" w:styleId="Mkatabulky">
    <w:name w:val="Table Grid"/>
    <w:basedOn w:val="Normlntabulka"/>
    <w:uiPriority w:val="59"/>
    <w:rsid w:val="005F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B52C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spacing w:after="120" w:line="280" w:lineRule="exact"/>
      <w:jc w:val="both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tabs>
        <w:tab w:val="clear" w:pos="907"/>
        <w:tab w:val="num" w:pos="1361"/>
      </w:tabs>
      <w:spacing w:before="0"/>
      <w:ind w:left="1361" w:hanging="454"/>
    </w:pPr>
  </w:style>
  <w:style w:type="paragraph" w:customStyle="1" w:styleId="4rove">
    <w:name w:val="4. úroveň"/>
    <w:basedOn w:val="3rove"/>
    <w:pPr>
      <w:tabs>
        <w:tab w:val="clear" w:pos="1361"/>
        <w:tab w:val="num" w:pos="2160"/>
      </w:tabs>
      <w:ind w:left="1728" w:hanging="648"/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Siln">
    <w:name w:val="Strong"/>
    <w:qFormat/>
    <w:rPr>
      <w:b/>
      <w:bCs/>
    </w:rPr>
  </w:style>
  <w:style w:type="paragraph" w:styleId="Zkladntext2">
    <w:name w:val="Body Text 2"/>
    <w:basedOn w:val="Normln"/>
    <w:rPr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semiHidden/>
    <w:pPr>
      <w:ind w:left="709" w:hanging="709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UMS-adresa">
    <w:name w:val="KUMS-adresa"/>
    <w:basedOn w:val="Normln"/>
    <w:pPr>
      <w:spacing w:line="280" w:lineRule="exact"/>
      <w:jc w:val="both"/>
    </w:pPr>
    <w:rPr>
      <w:noProof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Zkladntextodsazen2">
    <w:name w:val="Body Text Indent 2"/>
    <w:basedOn w:val="Normln"/>
    <w:semiHidden/>
    <w:pPr>
      <w:spacing w:after="120" w:line="280" w:lineRule="exact"/>
      <w:ind w:left="567"/>
      <w:jc w:val="both"/>
    </w:pPr>
    <w:rPr>
      <w:rFonts w:ascii="Tahoma" w:hAnsi="Tahoma" w:cs="Tahoma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1">
    <w:name w:val="Styl1"/>
    <w:basedOn w:val="Normln"/>
    <w:pPr>
      <w:numPr>
        <w:numId w:val="9"/>
      </w:numPr>
      <w:spacing w:before="60"/>
      <w:ind w:left="714" w:hanging="357"/>
      <w:jc w:val="both"/>
    </w:pPr>
    <w:rPr>
      <w:rFonts w:ascii="Tahoma" w:hAnsi="Tahoma" w:cs="Tahoma"/>
      <w:color w:val="00000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platne1">
    <w:name w:val="platne1"/>
  </w:style>
  <w:style w:type="character" w:customStyle="1" w:styleId="datalabelstring">
    <w:name w:val="datalabel string"/>
    <w:basedOn w:val="Standardnpsmoodstavce"/>
  </w:style>
  <w:style w:type="character" w:customStyle="1" w:styleId="Zkladntext3Char">
    <w:name w:val="Základní text 3 Char"/>
    <w:aliases w:val=" Char Char,Char Char"/>
    <w:link w:val="Zkladntext3"/>
    <w:rsid w:val="00B25B91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6C4FF5"/>
    <w:rPr>
      <w:sz w:val="24"/>
      <w:szCs w:val="24"/>
    </w:rPr>
  </w:style>
  <w:style w:type="table" w:styleId="Mkatabulky">
    <w:name w:val="Table Grid"/>
    <w:basedOn w:val="Normlntabulka"/>
    <w:uiPriority w:val="59"/>
    <w:rsid w:val="005F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B52C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7226763B4F649BB2BC69D45532742" ma:contentTypeVersion="0" ma:contentTypeDescription="Vytvoří nový dokument" ma:contentTypeScope="" ma:versionID="67fa9394c208607b6c9f19b88d8a1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5021-6403-412F-AE78-3BBFFFBFD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55734-42D9-4223-8B51-A532CE5FD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5A399-CD65-4459-8C09-E5ABBAB59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04980-6734-4EC0-9F8F-EFB0906D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Kortan Rostislav</cp:lastModifiedBy>
  <cp:revision>12</cp:revision>
  <cp:lastPrinted>2015-11-16T13:32:00Z</cp:lastPrinted>
  <dcterms:created xsi:type="dcterms:W3CDTF">2015-11-25T12:31:00Z</dcterms:created>
  <dcterms:modified xsi:type="dcterms:W3CDTF">2015-12-01T12:40:00Z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