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F3" w:rsidRDefault="00875EF3" w:rsidP="003106D2">
      <w:pPr>
        <w:pStyle w:val="Zhlav"/>
        <w:rPr>
          <w:rFonts w:ascii="Tahoma" w:hAnsi="Tahoma" w:cs="Tahoma"/>
          <w:b/>
        </w:rPr>
      </w:pP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8F1628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Default="00082587" w:rsidP="003A2CF6">
      <w:pPr>
        <w:pStyle w:val="Zkladntex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Poskytnutí</w:t>
      </w:r>
      <w:r w:rsidR="00725FC9" w:rsidRPr="00725FC9">
        <w:rPr>
          <w:rFonts w:ascii="Tahoma" w:hAnsi="Tahoma" w:cs="Tahoma"/>
        </w:rPr>
        <w:t xml:space="preserve"> </w:t>
      </w:r>
      <w:r w:rsidR="00C61302">
        <w:rPr>
          <w:rFonts w:ascii="Tahoma" w:hAnsi="Tahoma" w:cs="Tahoma"/>
        </w:rPr>
        <w:t xml:space="preserve">neinvestičních </w:t>
      </w:r>
      <w:r w:rsidR="00393441">
        <w:rPr>
          <w:rFonts w:ascii="Tahoma" w:hAnsi="Tahoma" w:cs="Tahoma"/>
        </w:rPr>
        <w:t xml:space="preserve">účelových </w:t>
      </w:r>
      <w:r w:rsidR="00F12EBA">
        <w:rPr>
          <w:rFonts w:ascii="Tahoma" w:hAnsi="Tahoma" w:cs="Tahoma"/>
        </w:rPr>
        <w:t>dotací na zabezpečení péče o válečné hroby z rozpočtu Moravskoslezského kraje vybraným obcím Moravskoslezského kraje v roce 201</w:t>
      </w:r>
      <w:r w:rsidR="003E6955">
        <w:rPr>
          <w:rFonts w:ascii="Tahoma" w:hAnsi="Tahoma" w:cs="Tahoma"/>
        </w:rPr>
        <w:t>5</w:t>
      </w:r>
    </w:p>
    <w:p w:rsidR="00725FC9" w:rsidRDefault="00725FC9" w:rsidP="003106D2">
      <w:pPr>
        <w:pStyle w:val="Zkladntext"/>
        <w:rPr>
          <w:rFonts w:ascii="Tahoma" w:hAnsi="Tahoma" w:cs="Tahoma"/>
          <w:szCs w:val="24"/>
        </w:rPr>
      </w:pPr>
    </w:p>
    <w:p w:rsidR="00F12EBA" w:rsidRPr="00725FC9" w:rsidRDefault="00F12EBA" w:rsidP="003106D2">
      <w:pPr>
        <w:pStyle w:val="Zkladntext"/>
        <w:rPr>
          <w:rFonts w:ascii="Tahoma" w:hAnsi="Tahoma" w:cs="Tahoma"/>
          <w:szCs w:val="24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40"/>
        <w:gridCol w:w="2975"/>
        <w:gridCol w:w="2835"/>
        <w:gridCol w:w="1485"/>
      </w:tblGrid>
      <w:tr w:rsidR="00082587" w:rsidTr="00A458C7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Default="000825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Default="000825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Default="000825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587" w:rsidDel="00082587" w:rsidRDefault="00082587" w:rsidP="000825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Default="00082587" w:rsidP="00336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Výše</w:t>
            </w:r>
            <w:r w:rsidR="003361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poskytnuté</w:t>
            </w:r>
            <w:r w:rsidR="003361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dotace v Kč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00296295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Roudno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EA108C" w:rsidP="00D21E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</w:t>
            </w:r>
            <w:r w:rsidR="006F4F63">
              <w:rPr>
                <w:rFonts w:ascii="Tahoma" w:hAnsi="Tahoma" w:cs="Tahoma"/>
                <w:sz w:val="20"/>
                <w:szCs w:val="20"/>
              </w:rPr>
              <w:t xml:space="preserve"> pietního místa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40 000,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64629929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Bítov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Oprava pomníku obětem obou světových válek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F12EBA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30 </w:t>
            </w:r>
            <w:r w:rsidRPr="00C87A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000,00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00300713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Sudice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Opravy památníku padlých v obou světových válkách z let 1920 a 1922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93772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40 000,00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00576000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Tvrdkov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Úprava pomníku padlým v 1. světové válce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93772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40 </w:t>
            </w:r>
            <w:r w:rsidRPr="00C87A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000,00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00852759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DF01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Obec Nová Pláň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Rekonstrukce válečného hrobu a blízkého okolí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CE323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28 0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00,00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C87A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00576956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7A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Obec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Staříč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pomníku 1. světové války ve Staříči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 000,00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87A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Hukvaldy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„Památníku obětem 1. a 2. světové války v Rycha</w:t>
            </w:r>
            <w:r w:rsidR="00D21ED2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ticích“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DF018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00,00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C87A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00296384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Svobodné Heřmanice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Čištění pomníku a úprava prostoru kolem pomníku – nová výsadba keřů a stromů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 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00300870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 w:rsidP="00DF01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Město Vítkov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Pomník ke 2. sv. válce ve Vítkově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00296074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Jindřichov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Oprava památníku </w:t>
            </w:r>
            <w:r w:rsidR="00D21ED2">
              <w:rPr>
                <w:rFonts w:ascii="Tahoma" w:hAnsi="Tahoma" w:cs="Tahoma"/>
                <w:sz w:val="20"/>
                <w:szCs w:val="20"/>
              </w:rPr>
              <w:t>obětí I. světové války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40 000,00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 w:rsidP="008054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Město Odry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D21ED2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pomníku padlých hrdinů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00635499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 w:rsidP="008054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Rohov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D21ED2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památníku obětem Rudé armády v 2. světové válce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00298450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 w:rsidP="008054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Městys Suchdol nad Odrou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D21ED2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pietního místa na katolickém hřbitově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00848468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 w:rsidP="008054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Hladké Životice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D21ED2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a udržovací práce na památníku padlých v Hladkých Životicích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082587" w:rsidTr="00A458C7">
        <w:trPr>
          <w:trHeight w:val="4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7A7E">
              <w:rPr>
                <w:rFonts w:ascii="Tahoma" w:hAnsi="Tahoma" w:cs="Tahoma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082587" w:rsidP="0000560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D05BB" w:rsidRDefault="00082587" w:rsidP="0000560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510</w:t>
            </w:r>
            <w:r w:rsidRPr="00C87A7E">
              <w:rPr>
                <w:rFonts w:ascii="Tahoma" w:hAnsi="Tahoma" w:cs="Tahoma"/>
                <w:b/>
                <w:sz w:val="20"/>
                <w:szCs w:val="20"/>
              </w:rPr>
              <w:t> 000,00</w:t>
            </w:r>
          </w:p>
        </w:tc>
      </w:tr>
    </w:tbl>
    <w:p w:rsidR="00CD05BB" w:rsidRDefault="00CD05BB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CD05BB" w:rsidSect="001C3FE6">
      <w:headerReference w:type="default" r:id="rId8"/>
      <w:footerReference w:type="even" r:id="rId9"/>
      <w:pgSz w:w="11906" w:h="16838" w:code="9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8E" w:rsidRDefault="0038238E">
      <w:r>
        <w:separator/>
      </w:r>
    </w:p>
  </w:endnote>
  <w:endnote w:type="continuationSeparator" w:id="0">
    <w:p w:rsidR="0038238E" w:rsidRDefault="0038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DA" w:rsidRDefault="00805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54DA" w:rsidRDefault="008054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8E" w:rsidRDefault="0038238E">
      <w:pPr>
        <w:pStyle w:val="Zkladntext"/>
      </w:pPr>
      <w:r>
        <w:separator/>
      </w:r>
    </w:p>
  </w:footnote>
  <w:footnote w:type="continuationSeparator" w:id="0">
    <w:p w:rsidR="0038238E" w:rsidRDefault="0038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E6" w:rsidRPr="001C3FE6" w:rsidRDefault="001C3FE6">
    <w:pPr>
      <w:pStyle w:val="Zhlav"/>
      <w:rPr>
        <w:rFonts w:ascii="Tahoma" w:hAnsi="Tahoma" w:cs="Tahoma"/>
      </w:rPr>
    </w:pPr>
    <w:r w:rsidRPr="001C3FE6">
      <w:rPr>
        <w:rFonts w:ascii="Tahoma" w:hAnsi="Tahoma" w:cs="Tahoma"/>
        <w:b/>
      </w:rPr>
      <w:t>Usnesení č. 13/1112 – Příloha č. 1</w:t>
    </w:r>
    <w:r w:rsidRPr="001C3FE6">
      <w:rPr>
        <w:rFonts w:ascii="Tahoma" w:hAnsi="Tahoma" w:cs="Tahoma"/>
      </w:rPr>
      <w:tab/>
    </w:r>
    <w:r w:rsidRPr="001C3FE6">
      <w:rPr>
        <w:rFonts w:ascii="Tahoma" w:hAnsi="Tahoma" w:cs="Tahoma"/>
      </w:rPr>
      <w:tab/>
      <w:t xml:space="preserve">Strana </w:t>
    </w:r>
    <w:r w:rsidRPr="001C3FE6">
      <w:rPr>
        <w:rFonts w:ascii="Tahoma" w:hAnsi="Tahoma" w:cs="Tahoma"/>
      </w:rPr>
      <w:fldChar w:fldCharType="begin"/>
    </w:r>
    <w:r w:rsidRPr="001C3FE6">
      <w:rPr>
        <w:rFonts w:ascii="Tahoma" w:hAnsi="Tahoma" w:cs="Tahoma"/>
      </w:rPr>
      <w:instrText>PAGE   \* MERGEFORMAT</w:instrText>
    </w:r>
    <w:r w:rsidRPr="001C3FE6">
      <w:rPr>
        <w:rFonts w:ascii="Tahoma" w:hAnsi="Tahoma" w:cs="Tahoma"/>
      </w:rPr>
      <w:fldChar w:fldCharType="separate"/>
    </w:r>
    <w:r w:rsidR="003361B3">
      <w:rPr>
        <w:rFonts w:ascii="Tahoma" w:hAnsi="Tahoma" w:cs="Tahoma"/>
        <w:noProof/>
      </w:rPr>
      <w:t>1</w:t>
    </w:r>
    <w:r w:rsidRPr="001C3FE6">
      <w:rPr>
        <w:rFonts w:ascii="Tahoma" w:hAnsi="Tahoma" w:cs="Tahoma"/>
      </w:rPr>
      <w:fldChar w:fldCharType="end"/>
    </w:r>
  </w:p>
  <w:p w:rsidR="001C3FE6" w:rsidRPr="001C3FE6" w:rsidRDefault="001C3FE6">
    <w:pPr>
      <w:pStyle w:val="Zhlav"/>
      <w:rPr>
        <w:rFonts w:ascii="Tahoma" w:hAnsi="Tahoma" w:cs="Tahoma"/>
      </w:rPr>
    </w:pPr>
    <w:r w:rsidRPr="001C3FE6">
      <w:rPr>
        <w:rFonts w:ascii="Tahoma" w:hAnsi="Tahoma" w:cs="Tahoma"/>
      </w:rPr>
      <w:t>Počet stran přílohy: 1</w:t>
    </w:r>
  </w:p>
  <w:p w:rsidR="001C3FE6" w:rsidRDefault="001C3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5608"/>
    <w:rsid w:val="00073034"/>
    <w:rsid w:val="00082587"/>
    <w:rsid w:val="000826DD"/>
    <w:rsid w:val="001A34C6"/>
    <w:rsid w:val="001B0F10"/>
    <w:rsid w:val="001C3FE6"/>
    <w:rsid w:val="001E7420"/>
    <w:rsid w:val="00204AB7"/>
    <w:rsid w:val="00262D2E"/>
    <w:rsid w:val="003106D2"/>
    <w:rsid w:val="00313FFF"/>
    <w:rsid w:val="0032076E"/>
    <w:rsid w:val="003227DD"/>
    <w:rsid w:val="003361B3"/>
    <w:rsid w:val="00346317"/>
    <w:rsid w:val="00367560"/>
    <w:rsid w:val="0038238E"/>
    <w:rsid w:val="00393441"/>
    <w:rsid w:val="003A2616"/>
    <w:rsid w:val="003A2CF6"/>
    <w:rsid w:val="003B52DE"/>
    <w:rsid w:val="003C2BF8"/>
    <w:rsid w:val="003C5D8A"/>
    <w:rsid w:val="003D25DB"/>
    <w:rsid w:val="003E6955"/>
    <w:rsid w:val="003F50F6"/>
    <w:rsid w:val="004205D6"/>
    <w:rsid w:val="00476E65"/>
    <w:rsid w:val="004C292A"/>
    <w:rsid w:val="004C655F"/>
    <w:rsid w:val="004D3F14"/>
    <w:rsid w:val="004F73BF"/>
    <w:rsid w:val="00515601"/>
    <w:rsid w:val="0052787D"/>
    <w:rsid w:val="00543EE0"/>
    <w:rsid w:val="00551A57"/>
    <w:rsid w:val="00577582"/>
    <w:rsid w:val="005B08AB"/>
    <w:rsid w:val="00612E3A"/>
    <w:rsid w:val="006147AD"/>
    <w:rsid w:val="00625790"/>
    <w:rsid w:val="006577D5"/>
    <w:rsid w:val="006D7FF6"/>
    <w:rsid w:val="006F054D"/>
    <w:rsid w:val="006F4F63"/>
    <w:rsid w:val="00725FC9"/>
    <w:rsid w:val="00733035"/>
    <w:rsid w:val="007428DD"/>
    <w:rsid w:val="0076332B"/>
    <w:rsid w:val="00771174"/>
    <w:rsid w:val="00787B69"/>
    <w:rsid w:val="007B4887"/>
    <w:rsid w:val="008004C7"/>
    <w:rsid w:val="008054DA"/>
    <w:rsid w:val="008528A0"/>
    <w:rsid w:val="008551BC"/>
    <w:rsid w:val="00875EF3"/>
    <w:rsid w:val="008C4BF5"/>
    <w:rsid w:val="008D6168"/>
    <w:rsid w:val="008D6810"/>
    <w:rsid w:val="008F1049"/>
    <w:rsid w:val="008F1628"/>
    <w:rsid w:val="008F1EE2"/>
    <w:rsid w:val="00914F31"/>
    <w:rsid w:val="00930675"/>
    <w:rsid w:val="00937726"/>
    <w:rsid w:val="009439F9"/>
    <w:rsid w:val="009513CF"/>
    <w:rsid w:val="0097715F"/>
    <w:rsid w:val="009D0390"/>
    <w:rsid w:val="009D3076"/>
    <w:rsid w:val="00A1013A"/>
    <w:rsid w:val="00A26175"/>
    <w:rsid w:val="00A26DCC"/>
    <w:rsid w:val="00A37883"/>
    <w:rsid w:val="00A458C7"/>
    <w:rsid w:val="00A52C15"/>
    <w:rsid w:val="00A56141"/>
    <w:rsid w:val="00AB5328"/>
    <w:rsid w:val="00B05634"/>
    <w:rsid w:val="00B1397B"/>
    <w:rsid w:val="00B302D4"/>
    <w:rsid w:val="00B32ED9"/>
    <w:rsid w:val="00B537C0"/>
    <w:rsid w:val="00C30AE9"/>
    <w:rsid w:val="00C316B0"/>
    <w:rsid w:val="00C324BF"/>
    <w:rsid w:val="00C36E90"/>
    <w:rsid w:val="00C57299"/>
    <w:rsid w:val="00C61302"/>
    <w:rsid w:val="00C66E38"/>
    <w:rsid w:val="00C87A7E"/>
    <w:rsid w:val="00CD05BB"/>
    <w:rsid w:val="00CD2624"/>
    <w:rsid w:val="00CE3235"/>
    <w:rsid w:val="00D21ED2"/>
    <w:rsid w:val="00D328E1"/>
    <w:rsid w:val="00DF0181"/>
    <w:rsid w:val="00E32EC3"/>
    <w:rsid w:val="00E3377B"/>
    <w:rsid w:val="00EA108C"/>
    <w:rsid w:val="00EB2F87"/>
    <w:rsid w:val="00F026B1"/>
    <w:rsid w:val="00F051BB"/>
    <w:rsid w:val="00F12EBA"/>
    <w:rsid w:val="00F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C66E3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C3F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C66E3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C3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3</TotalTime>
  <Pages>1</Pages>
  <Words>228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Novotná Hana</cp:lastModifiedBy>
  <cp:revision>6</cp:revision>
  <cp:lastPrinted>2015-02-17T05:58:00Z</cp:lastPrinted>
  <dcterms:created xsi:type="dcterms:W3CDTF">2015-02-17T13:32:00Z</dcterms:created>
  <dcterms:modified xsi:type="dcterms:W3CDTF">2015-03-11T09:17:00Z</dcterms:modified>
</cp:coreProperties>
</file>